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B29C5" w14:textId="4AABD4FE" w:rsidR="00B23521" w:rsidRDefault="00B23521"/>
    <w:sdt>
      <w:sdtPr>
        <w:id w:val="-668870003"/>
        <w:docPartObj>
          <w:docPartGallery w:val="Cover Pages"/>
          <w:docPartUnique/>
        </w:docPartObj>
      </w:sdtPr>
      <w:sdtEndPr>
        <w:rPr>
          <w:vertAlign w:val="subscript"/>
        </w:rPr>
      </w:sdtEndPr>
      <w:sdtContent>
        <w:p w14:paraId="03EDC008" w14:textId="6EA6241A" w:rsidR="00D232DB" w:rsidRDefault="006D0771">
          <w:r>
            <w:rPr>
              <w:noProof/>
            </w:rPr>
            <mc:AlternateContent>
              <mc:Choice Requires="wps">
                <w:drawing>
                  <wp:anchor distT="0" distB="0" distL="114300" distR="114300" simplePos="0" relativeHeight="251670528" behindDoc="0" locked="1" layoutInCell="0" allowOverlap="1" wp14:anchorId="656D241A" wp14:editId="3316A78F">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248728923"/>
                                  <w:showingPlcHdr/>
                                  <w:dataBinding w:prefixMappings="xmlns:ns0='http://schemas.microsoft.com/office/2006/coverPageProps' " w:xpath="/ns0:CoverPageProperties[1]/ns0:CompanyAddress[1]" w:storeItemID="{55AF091B-3C7A-41E3-B477-F2FDAA23CFDA}"/>
                                  <w:text/>
                                </w:sdtPr>
                                <w:sdtContent>
                                  <w:p w14:paraId="2BC38C9A" w14:textId="77777777" w:rsidR="003C2D2D" w:rsidRDefault="003C2D2D">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D241A" id="Rectangle 2" o:spid="_x0000_s1026"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sdt>
                          <w:sdtPr>
                            <w:rPr>
                              <w:rFonts w:asciiTheme="majorHAnsi" w:hAnsiTheme="majorHAnsi"/>
                              <w:b/>
                              <w:bCs/>
                              <w:color w:val="548DD4" w:themeColor="text2" w:themeTint="99"/>
                              <w:spacing w:val="60"/>
                              <w:sz w:val="20"/>
                              <w:szCs w:val="20"/>
                            </w:rPr>
                            <w:alias w:val="Firmenadresse"/>
                            <w:id w:val="-1248728923"/>
                            <w:showingPlcHdr/>
                            <w:dataBinding w:prefixMappings="xmlns:ns0='http://schemas.microsoft.com/office/2006/coverPageProps' " w:xpath="/ns0:CoverPageProperties[1]/ns0:CompanyAddress[1]" w:storeItemID="{55AF091B-3C7A-41E3-B477-F2FDAA23CFDA}"/>
                            <w:text/>
                          </w:sdtPr>
                          <w:sdtContent>
                            <w:p w14:paraId="2BC38C9A" w14:textId="77777777" w:rsidR="003C2D2D" w:rsidRDefault="003C2D2D">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Pr>
              <w:noProof/>
            </w:rPr>
            <mc:AlternateContent>
              <mc:Choice Requires="wpg">
                <w:drawing>
                  <wp:anchor distT="0" distB="0" distL="114300" distR="114300" simplePos="0" relativeHeight="251669504" behindDoc="1" locked="1" layoutInCell="0" allowOverlap="1" wp14:anchorId="005077BD" wp14:editId="2A0E2D6E">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DED372"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52EC93F3" w14:textId="2A224646" w:rsidR="00D232DB" w:rsidRDefault="00730928">
          <w:pPr>
            <w:rPr>
              <w:vertAlign w:val="subscript"/>
            </w:rPr>
          </w:pPr>
          <w:r>
            <w:rPr>
              <w:noProof/>
            </w:rPr>
            <mc:AlternateContent>
              <mc:Choice Requires="wps">
                <w:drawing>
                  <wp:anchor distT="0" distB="0" distL="114300" distR="114300" simplePos="0" relativeHeight="251807744" behindDoc="0" locked="0" layoutInCell="1" allowOverlap="1" wp14:anchorId="28A62D46" wp14:editId="47439AD3">
                    <wp:simplePos x="0" y="0"/>
                    <wp:positionH relativeFrom="column">
                      <wp:posOffset>-718185</wp:posOffset>
                    </wp:positionH>
                    <wp:positionV relativeFrom="paragraph">
                      <wp:posOffset>5370195</wp:posOffset>
                    </wp:positionV>
                    <wp:extent cx="8653145" cy="377825"/>
                    <wp:effectExtent l="0" t="0" r="33655" b="28575"/>
                    <wp:wrapNone/>
                    <wp:docPr id="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69A98" id="Rectangle 145" o:spid="_x0000_s1026" style="position:absolute;margin-left:-56.55pt;margin-top:422.85pt;width:681.35pt;height:2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" fillcolor="#d8d8d8 [2732]" strokecolor="#d8d8d8 [2732]"/>
                </w:pict>
              </mc:Fallback>
            </mc:AlternateContent>
          </w:r>
          <w:r>
            <w:rPr>
              <w:noProof/>
            </w:rPr>
            <mc:AlternateContent>
              <mc:Choice Requires="wps">
                <w:drawing>
                  <wp:anchor distT="0" distB="0" distL="114300" distR="114300" simplePos="0" relativeHeight="251805696" behindDoc="0" locked="0" layoutInCell="1" allowOverlap="1" wp14:anchorId="289682D8" wp14:editId="219AB5F7">
                    <wp:simplePos x="0" y="0"/>
                    <wp:positionH relativeFrom="column">
                      <wp:posOffset>8065135</wp:posOffset>
                    </wp:positionH>
                    <wp:positionV relativeFrom="paragraph">
                      <wp:posOffset>5370195</wp:posOffset>
                    </wp:positionV>
                    <wp:extent cx="2066290" cy="377825"/>
                    <wp:effectExtent l="0" t="0" r="16510" b="28575"/>
                    <wp:wrapNone/>
                    <wp:docPr id="6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E9D0F" id="Rectangle 143" o:spid="_x0000_s1026" style="position:absolute;margin-left:635.05pt;margin-top:422.85pt;width:162.7pt;height:2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" fillcolor="#d8d8d8 [2732]" strokecolor="#d8d8d8 [2732]"/>
                </w:pict>
              </mc:Fallback>
            </mc:AlternateContent>
          </w:r>
          <w:r>
            <w:rPr>
              <w:noProof/>
            </w:rPr>
            <mc:AlternateContent>
              <mc:Choice Requires="wps">
                <w:drawing>
                  <wp:anchor distT="0" distB="0" distL="114300" distR="114300" simplePos="0" relativeHeight="251806720" behindDoc="0" locked="0" layoutInCell="1" allowOverlap="1" wp14:anchorId="0A9E0B48" wp14:editId="2F95D1B4">
                    <wp:simplePos x="0" y="0"/>
                    <wp:positionH relativeFrom="column">
                      <wp:posOffset>8390255</wp:posOffset>
                    </wp:positionH>
                    <wp:positionV relativeFrom="paragraph">
                      <wp:posOffset>5419090</wp:posOffset>
                    </wp:positionV>
                    <wp:extent cx="2113280" cy="608330"/>
                    <wp:effectExtent l="0" t="0" r="0" b="1270"/>
                    <wp:wrapNone/>
                    <wp:docPr id="6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B7826DE" w14:textId="77777777" w:rsidR="003C2D2D" w:rsidRPr="00394C7F" w:rsidRDefault="003C2D2D" w:rsidP="00402958">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E0B48" id="_x0000_t202" coordsize="21600,21600" o:spt="202" path="m,l,21600r21600,l21600,xe">
                    <v:stroke joinstyle="miter"/>
                    <v:path gradientshapeok="t" o:connecttype="rect"/>
                  </v:shapetype>
                  <v:shape id="Text Box 144" o:spid="_x0000_s1027" type="#_x0000_t202" style="position:absolute;margin-left:660.65pt;margin-top:426.7pt;width:166.4pt;height:47.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" filled="f" stroked="f">
                    <v:textbox>
                      <w:txbxContent>
                        <w:p w14:paraId="5B7826DE" w14:textId="77777777" w:rsidR="003C2D2D" w:rsidRPr="00394C7F" w:rsidRDefault="003C2D2D" w:rsidP="00402958">
                          <w:pPr>
                            <w:rPr>
                              <w:rFonts w:ascii="Calibri" w:hAnsi="Calibri"/>
                              <w:sz w:val="22"/>
                              <w:szCs w:val="22"/>
                            </w:rPr>
                          </w:pPr>
                          <w:r w:rsidRPr="00394C7F">
                            <w:rPr>
                              <w:rFonts w:ascii="Calibri" w:hAnsi="Calibri"/>
                              <w:sz w:val="22"/>
                              <w:szCs w:val="22"/>
                            </w:rPr>
                            <w:t>www.ccbuchner.de</w:t>
                          </w:r>
                        </w:p>
                      </w:txbxContent>
                    </v:textbox>
                  </v:shape>
                </w:pict>
              </mc:Fallback>
            </mc:AlternateContent>
          </w:r>
          <w:r>
            <w:rPr>
              <w:noProof/>
            </w:rPr>
            <mc:AlternateContent>
              <mc:Choice Requires="wps">
                <w:drawing>
                  <wp:anchor distT="0" distB="0" distL="114300" distR="114300" simplePos="0" relativeHeight="251808768" behindDoc="0" locked="0" layoutInCell="1" allowOverlap="1" wp14:anchorId="1C8E8847" wp14:editId="6EBC061E">
                    <wp:simplePos x="0" y="0"/>
                    <wp:positionH relativeFrom="column">
                      <wp:posOffset>-53340</wp:posOffset>
                    </wp:positionH>
                    <wp:positionV relativeFrom="paragraph">
                      <wp:posOffset>5413375</wp:posOffset>
                    </wp:positionV>
                    <wp:extent cx="5276850" cy="311150"/>
                    <wp:effectExtent l="0" t="0" r="0" b="0"/>
                    <wp:wrapNone/>
                    <wp:docPr id="6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3111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79A468B3" w14:textId="44518966" w:rsidR="003C2D2D" w:rsidRPr="00394C7F" w:rsidRDefault="003C2D2D" w:rsidP="00402958">
                                <w:pPr>
                                  <w:rPr>
                                    <w:rFonts w:ascii="Calibri" w:hAnsi="Calibri"/>
                                    <w:sz w:val="22"/>
                                    <w:szCs w:val="22"/>
                                  </w:rPr>
                                </w:pPr>
                                <w:r>
                                  <w:rPr>
                                    <w:rFonts w:ascii="Calibri" w:hAnsi="Calibri"/>
                                    <w:sz w:val="22"/>
                                    <w:szCs w:val="22"/>
                                  </w:rPr>
                                  <w:t>CURSUS – Neue Ausgabe</w:t>
                                </w:r>
                                <w:r w:rsidRPr="00992E52">
                                  <w:rPr>
                                    <w:rFonts w:ascii="Calibri" w:hAnsi="Calibri"/>
                                  </w:rPr>
                                  <w:t xml:space="preserve"> </w:t>
                                </w:r>
                                <w:r>
                                  <w:rPr>
                                    <w:rFonts w:ascii="Calibri" w:hAnsi="Calibri"/>
                                  </w:rPr>
                                  <w:t>Vergleich Bildungsplan Baden-Württemberg</w:t>
                                </w:r>
                                <w:r>
                                  <w:rPr>
                                    <w:rFonts w:ascii="Calibri" w:hAnsi="Calibri"/>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E8847" id="Text Box 146" o:spid="_x0000_s1028" type="#_x0000_t202" style="position:absolute;margin-left:-4.2pt;margin-top:426.25pt;width:415.5pt;height:2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" filled="f" stroked="f">
                    <v:textbox>
                      <w:txbxContent>
                        <w:p w14:paraId="79A468B3" w14:textId="44518966" w:rsidR="003C2D2D" w:rsidRPr="00394C7F" w:rsidRDefault="003C2D2D" w:rsidP="00402958">
                          <w:pPr>
                            <w:rPr>
                              <w:rFonts w:ascii="Calibri" w:hAnsi="Calibri"/>
                              <w:sz w:val="22"/>
                              <w:szCs w:val="22"/>
                            </w:rPr>
                          </w:pPr>
                          <w:r>
                            <w:rPr>
                              <w:rFonts w:ascii="Calibri" w:hAnsi="Calibri"/>
                              <w:sz w:val="22"/>
                              <w:szCs w:val="22"/>
                            </w:rPr>
                            <w:t>CURSUS – Neue Ausgabe</w:t>
                          </w:r>
                          <w:r w:rsidRPr="00992E52">
                            <w:rPr>
                              <w:rFonts w:ascii="Calibri" w:hAnsi="Calibri"/>
                            </w:rPr>
                            <w:t xml:space="preserve"> </w:t>
                          </w:r>
                          <w:r>
                            <w:rPr>
                              <w:rFonts w:ascii="Calibri" w:hAnsi="Calibri"/>
                            </w:rPr>
                            <w:t>Vergleich Bildungsplan Baden-Württemberg</w:t>
                          </w:r>
                          <w:r>
                            <w:rPr>
                              <w:rFonts w:ascii="Calibri" w:hAnsi="Calibri"/>
                              <w:sz w:val="22"/>
                              <w:szCs w:val="22"/>
                            </w:rPr>
                            <w:t xml:space="preserve"> </w:t>
                          </w:r>
                        </w:p>
                      </w:txbxContent>
                    </v:textbox>
                  </v:shape>
                </w:pict>
              </mc:Fallback>
            </mc:AlternateContent>
          </w:r>
          <w:r w:rsidR="00992E52">
            <w:rPr>
              <w:noProof/>
            </w:rPr>
            <w:drawing>
              <wp:anchor distT="0" distB="0" distL="114300" distR="114300" simplePos="0" relativeHeight="251809792" behindDoc="1" locked="0" layoutInCell="1" allowOverlap="1" wp14:anchorId="044EF7FF" wp14:editId="72E343BA">
                <wp:simplePos x="0" y="0"/>
                <wp:positionH relativeFrom="column">
                  <wp:posOffset>6252282</wp:posOffset>
                </wp:positionH>
                <wp:positionV relativeFrom="paragraph">
                  <wp:posOffset>447675</wp:posOffset>
                </wp:positionV>
                <wp:extent cx="3200400" cy="442097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40200.jpg"/>
                        <pic:cNvPicPr/>
                      </pic:nvPicPr>
                      <pic:blipFill>
                        <a:blip r:embed="rId8">
                          <a:extLst>
                            <a:ext uri="{28A0092B-C50C-407E-A947-70E740481C1C}">
                              <a14:useLocalDpi xmlns:a14="http://schemas.microsoft.com/office/drawing/2010/main" val="0"/>
                            </a:ext>
                          </a:extLst>
                        </a:blip>
                        <a:stretch>
                          <a:fillRect/>
                        </a:stretch>
                      </pic:blipFill>
                      <pic:spPr>
                        <a:xfrm>
                          <a:off x="0" y="0"/>
                          <a:ext cx="3200400" cy="4420970"/>
                        </a:xfrm>
                        <a:prstGeom prst="rect">
                          <a:avLst/>
                        </a:prstGeom>
                      </pic:spPr>
                    </pic:pic>
                  </a:graphicData>
                </a:graphic>
                <wp14:sizeRelH relativeFrom="page">
                  <wp14:pctWidth>0</wp14:pctWidth>
                </wp14:sizeRelH>
                <wp14:sizeRelV relativeFrom="page">
                  <wp14:pctHeight>0</wp14:pctHeight>
                </wp14:sizeRelV>
              </wp:anchor>
            </w:drawing>
          </w:r>
          <w:r w:rsidR="0002455A">
            <w:rPr>
              <w:noProof/>
            </w:rPr>
            <mc:AlternateContent>
              <mc:Choice Requires="wps">
                <w:drawing>
                  <wp:anchor distT="0" distB="0" distL="114300" distR="114300" simplePos="0" relativeHeight="251676672" behindDoc="0" locked="0" layoutInCell="1" allowOverlap="1" wp14:anchorId="7CF1AF66" wp14:editId="13AA2E02">
                    <wp:simplePos x="0" y="0"/>
                    <wp:positionH relativeFrom="column">
                      <wp:posOffset>156210</wp:posOffset>
                    </wp:positionH>
                    <wp:positionV relativeFrom="paragraph">
                      <wp:posOffset>1009015</wp:posOffset>
                    </wp:positionV>
                    <wp:extent cx="7772400" cy="3133725"/>
                    <wp:effectExtent l="0" t="0" r="0" b="9525"/>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31337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72DBBA92" w14:textId="77777777" w:rsidR="003C2D2D" w:rsidRPr="00C2741D" w:rsidRDefault="003C2D2D" w:rsidP="00992E52">
                                <w:pPr>
                                  <w:rPr>
                                    <w:rFonts w:ascii="Calibri" w:hAnsi="Calibri"/>
                                    <w:sz w:val="44"/>
                                    <w:szCs w:val="44"/>
                                  </w:rPr>
                                </w:pPr>
                                <w:r w:rsidRPr="00C2741D">
                                  <w:rPr>
                                    <w:rFonts w:ascii="Calibri" w:hAnsi="Calibri"/>
                                    <w:sz w:val="44"/>
                                    <w:szCs w:val="44"/>
                                  </w:rPr>
                                  <w:t xml:space="preserve">Vergleich Bildungsplan Baden-Württemberg - </w:t>
                                </w:r>
                              </w:p>
                              <w:p w14:paraId="72917962" w14:textId="77777777" w:rsidR="003C2D2D" w:rsidRPr="00644372" w:rsidRDefault="003C2D2D" w:rsidP="00992E52">
                                <w:pPr>
                                  <w:rPr>
                                    <w:rFonts w:ascii="Calibri" w:hAnsi="Calibri"/>
                                    <w:sz w:val="44"/>
                                    <w:szCs w:val="44"/>
                                  </w:rPr>
                                </w:pPr>
                                <w:r w:rsidRPr="00C2741D">
                                  <w:rPr>
                                    <w:rFonts w:ascii="Calibri" w:hAnsi="Calibri"/>
                                    <w:sz w:val="44"/>
                                    <w:szCs w:val="44"/>
                                  </w:rPr>
                                  <w:t>CURSUS</w:t>
                                </w:r>
                                <w:r>
                                  <w:rPr>
                                    <w:rFonts w:ascii="Calibri" w:hAnsi="Calibri"/>
                                    <w:sz w:val="44"/>
                                    <w:szCs w:val="44"/>
                                  </w:rPr>
                                  <w:t xml:space="preserve"> </w:t>
                                </w:r>
                                <w:r w:rsidRPr="00C2741D">
                                  <w:rPr>
                                    <w:rFonts w:ascii="Calibri" w:hAnsi="Calibri"/>
                                    <w:sz w:val="44"/>
                                    <w:szCs w:val="44"/>
                                  </w:rPr>
                                  <w:t xml:space="preserve">– </w:t>
                                </w:r>
                                <w:r>
                                  <w:rPr>
                                    <w:rFonts w:ascii="Calibri" w:hAnsi="Calibri"/>
                                    <w:sz w:val="44"/>
                                    <w:szCs w:val="44"/>
                                  </w:rPr>
                                  <w:t>Neue Ausgabe</w:t>
                                </w:r>
                              </w:p>
                              <w:p w14:paraId="738A4E3A" w14:textId="6C26B527" w:rsidR="003C2D2D" w:rsidRDefault="003C2D2D" w:rsidP="00D232DB">
                                <w:pPr>
                                  <w:rPr>
                                    <w:rFonts w:ascii="Calibri" w:hAnsi="Calibri"/>
                                    <w:sz w:val="44"/>
                                    <w:szCs w:val="44"/>
                                  </w:rPr>
                                </w:pPr>
                              </w:p>
                              <w:p w14:paraId="0BF92EAF" w14:textId="77777777" w:rsidR="003C2D2D" w:rsidRPr="00E834BD" w:rsidRDefault="003C2D2D" w:rsidP="00992E52">
                                <w:pPr>
                                  <w:rPr>
                                    <w:rFonts w:ascii="Calibri" w:hAnsi="Calibri"/>
                                    <w:sz w:val="36"/>
                                    <w:szCs w:val="36"/>
                                  </w:rPr>
                                </w:pPr>
                                <w:r w:rsidRPr="00E834BD">
                                  <w:rPr>
                                    <w:rFonts w:ascii="Calibri" w:hAnsi="Calibri"/>
                                    <w:sz w:val="36"/>
                                    <w:szCs w:val="36"/>
                                  </w:rPr>
                                  <w:t>CURSUS – Neue Ausgabe</w:t>
                                </w:r>
                              </w:p>
                              <w:p w14:paraId="7180A243" w14:textId="77777777" w:rsidR="003C2D2D" w:rsidRPr="00E834BD" w:rsidRDefault="003C2D2D" w:rsidP="00992E52">
                                <w:pPr>
                                  <w:rPr>
                                    <w:rFonts w:ascii="Calibri" w:hAnsi="Calibri"/>
                                    <w:sz w:val="36"/>
                                    <w:szCs w:val="36"/>
                                  </w:rPr>
                                </w:pPr>
                                <w:r w:rsidRPr="00E834BD">
                                  <w:rPr>
                                    <w:rFonts w:ascii="Calibri" w:hAnsi="Calibri"/>
                                    <w:sz w:val="36"/>
                                    <w:szCs w:val="36"/>
                                  </w:rPr>
                                  <w:t>Texte und Übungen (ISBN 978-3-661-</w:t>
                                </w:r>
                                <w:r w:rsidRPr="00E834BD">
                                  <w:rPr>
                                    <w:rFonts w:ascii="Calibri" w:hAnsi="Calibri"/>
                                    <w:b/>
                                    <w:sz w:val="36"/>
                                    <w:szCs w:val="36"/>
                                  </w:rPr>
                                  <w:t>40200</w:t>
                                </w:r>
                                <w:r w:rsidRPr="00E834BD">
                                  <w:rPr>
                                    <w:rFonts w:ascii="Calibri" w:hAnsi="Calibri"/>
                                    <w:sz w:val="36"/>
                                    <w:szCs w:val="36"/>
                                  </w:rPr>
                                  <w:t>-0)</w:t>
                                </w:r>
                              </w:p>
                              <w:p w14:paraId="6EDDCCC0" w14:textId="77777777" w:rsidR="003C2D2D" w:rsidRDefault="003C2D2D" w:rsidP="00992E52">
                                <w:pPr>
                                  <w:rPr>
                                    <w:rFonts w:ascii="Calibri" w:hAnsi="Calibri"/>
                                    <w:sz w:val="36"/>
                                    <w:szCs w:val="36"/>
                                  </w:rPr>
                                </w:pPr>
                                <w:r w:rsidRPr="00E834BD">
                                  <w:rPr>
                                    <w:rFonts w:ascii="Calibri" w:hAnsi="Calibri"/>
                                    <w:sz w:val="36"/>
                                    <w:szCs w:val="36"/>
                                  </w:rPr>
                                  <w:t>Begleitgrammatik (ISBN 978-3-661-</w:t>
                                </w:r>
                                <w:r w:rsidRPr="00E834BD">
                                  <w:rPr>
                                    <w:rFonts w:ascii="Calibri" w:hAnsi="Calibri"/>
                                    <w:b/>
                                    <w:sz w:val="36"/>
                                    <w:szCs w:val="36"/>
                                  </w:rPr>
                                  <w:t>40201</w:t>
                                </w:r>
                                <w:r w:rsidRPr="00E834BD">
                                  <w:rPr>
                                    <w:rFonts w:ascii="Calibri" w:hAnsi="Calibri"/>
                                    <w:sz w:val="36"/>
                                    <w:szCs w:val="36"/>
                                  </w:rPr>
                                  <w:t>-7)</w:t>
                                </w:r>
                              </w:p>
                              <w:p w14:paraId="2BEBB12F" w14:textId="77777777" w:rsidR="003C2D2D" w:rsidRPr="00644372" w:rsidRDefault="003C2D2D" w:rsidP="00D232DB">
                                <w:pPr>
                                  <w:rPr>
                                    <w:rFonts w:ascii="Calibri" w:hAnsi="Calibri"/>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F1AF66" id="Textfeld 12" o:spid="_x0000_s1029" type="#_x0000_t202" style="position:absolute;margin-left:12.3pt;margin-top:79.45pt;width:612pt;height:24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" filled="f" stroked="f">
                    <v:path arrowok="t"/>
                    <v:textbox>
                      <w:txbxContent>
                        <w:p w14:paraId="72DBBA92" w14:textId="77777777" w:rsidR="003C2D2D" w:rsidRPr="00C2741D" w:rsidRDefault="003C2D2D" w:rsidP="00992E52">
                          <w:pPr>
                            <w:rPr>
                              <w:rFonts w:ascii="Calibri" w:hAnsi="Calibri"/>
                              <w:sz w:val="44"/>
                              <w:szCs w:val="44"/>
                            </w:rPr>
                          </w:pPr>
                          <w:r w:rsidRPr="00C2741D">
                            <w:rPr>
                              <w:rFonts w:ascii="Calibri" w:hAnsi="Calibri"/>
                              <w:sz w:val="44"/>
                              <w:szCs w:val="44"/>
                            </w:rPr>
                            <w:t xml:space="preserve">Vergleich Bildungsplan Baden-Württemberg - </w:t>
                          </w:r>
                        </w:p>
                        <w:p w14:paraId="72917962" w14:textId="77777777" w:rsidR="003C2D2D" w:rsidRPr="00644372" w:rsidRDefault="003C2D2D" w:rsidP="00992E52">
                          <w:pPr>
                            <w:rPr>
                              <w:rFonts w:ascii="Calibri" w:hAnsi="Calibri"/>
                              <w:sz w:val="44"/>
                              <w:szCs w:val="44"/>
                            </w:rPr>
                          </w:pPr>
                          <w:r w:rsidRPr="00C2741D">
                            <w:rPr>
                              <w:rFonts w:ascii="Calibri" w:hAnsi="Calibri"/>
                              <w:sz w:val="44"/>
                              <w:szCs w:val="44"/>
                            </w:rPr>
                            <w:t>CURSUS</w:t>
                          </w:r>
                          <w:r>
                            <w:rPr>
                              <w:rFonts w:ascii="Calibri" w:hAnsi="Calibri"/>
                              <w:sz w:val="44"/>
                              <w:szCs w:val="44"/>
                            </w:rPr>
                            <w:t xml:space="preserve"> </w:t>
                          </w:r>
                          <w:r w:rsidRPr="00C2741D">
                            <w:rPr>
                              <w:rFonts w:ascii="Calibri" w:hAnsi="Calibri"/>
                              <w:sz w:val="44"/>
                              <w:szCs w:val="44"/>
                            </w:rPr>
                            <w:t xml:space="preserve">– </w:t>
                          </w:r>
                          <w:r>
                            <w:rPr>
                              <w:rFonts w:ascii="Calibri" w:hAnsi="Calibri"/>
                              <w:sz w:val="44"/>
                              <w:szCs w:val="44"/>
                            </w:rPr>
                            <w:t>Neue Ausgabe</w:t>
                          </w:r>
                        </w:p>
                        <w:p w14:paraId="738A4E3A" w14:textId="6C26B527" w:rsidR="003C2D2D" w:rsidRDefault="003C2D2D" w:rsidP="00D232DB">
                          <w:pPr>
                            <w:rPr>
                              <w:rFonts w:ascii="Calibri" w:hAnsi="Calibri"/>
                              <w:sz w:val="44"/>
                              <w:szCs w:val="44"/>
                            </w:rPr>
                          </w:pPr>
                        </w:p>
                        <w:p w14:paraId="0BF92EAF" w14:textId="77777777" w:rsidR="003C2D2D" w:rsidRPr="00E834BD" w:rsidRDefault="003C2D2D" w:rsidP="00992E52">
                          <w:pPr>
                            <w:rPr>
                              <w:rFonts w:ascii="Calibri" w:hAnsi="Calibri"/>
                              <w:sz w:val="36"/>
                              <w:szCs w:val="36"/>
                            </w:rPr>
                          </w:pPr>
                          <w:r w:rsidRPr="00E834BD">
                            <w:rPr>
                              <w:rFonts w:ascii="Calibri" w:hAnsi="Calibri"/>
                              <w:sz w:val="36"/>
                              <w:szCs w:val="36"/>
                            </w:rPr>
                            <w:t>CURSUS – Neue Ausgabe</w:t>
                          </w:r>
                        </w:p>
                        <w:p w14:paraId="7180A243" w14:textId="77777777" w:rsidR="003C2D2D" w:rsidRPr="00E834BD" w:rsidRDefault="003C2D2D" w:rsidP="00992E52">
                          <w:pPr>
                            <w:rPr>
                              <w:rFonts w:ascii="Calibri" w:hAnsi="Calibri"/>
                              <w:sz w:val="36"/>
                              <w:szCs w:val="36"/>
                            </w:rPr>
                          </w:pPr>
                          <w:r w:rsidRPr="00E834BD">
                            <w:rPr>
                              <w:rFonts w:ascii="Calibri" w:hAnsi="Calibri"/>
                              <w:sz w:val="36"/>
                              <w:szCs w:val="36"/>
                            </w:rPr>
                            <w:t>Texte und Übungen (ISBN 978-3-661-</w:t>
                          </w:r>
                          <w:r w:rsidRPr="00E834BD">
                            <w:rPr>
                              <w:rFonts w:ascii="Calibri" w:hAnsi="Calibri"/>
                              <w:b/>
                              <w:sz w:val="36"/>
                              <w:szCs w:val="36"/>
                            </w:rPr>
                            <w:t>40200</w:t>
                          </w:r>
                          <w:r w:rsidRPr="00E834BD">
                            <w:rPr>
                              <w:rFonts w:ascii="Calibri" w:hAnsi="Calibri"/>
                              <w:sz w:val="36"/>
                              <w:szCs w:val="36"/>
                            </w:rPr>
                            <w:t>-0)</w:t>
                          </w:r>
                        </w:p>
                        <w:p w14:paraId="6EDDCCC0" w14:textId="77777777" w:rsidR="003C2D2D" w:rsidRDefault="003C2D2D" w:rsidP="00992E52">
                          <w:pPr>
                            <w:rPr>
                              <w:rFonts w:ascii="Calibri" w:hAnsi="Calibri"/>
                              <w:sz w:val="36"/>
                              <w:szCs w:val="36"/>
                            </w:rPr>
                          </w:pPr>
                          <w:r w:rsidRPr="00E834BD">
                            <w:rPr>
                              <w:rFonts w:ascii="Calibri" w:hAnsi="Calibri"/>
                              <w:sz w:val="36"/>
                              <w:szCs w:val="36"/>
                            </w:rPr>
                            <w:t>Begleitgrammatik (ISBN 978-3-661-</w:t>
                          </w:r>
                          <w:r w:rsidRPr="00E834BD">
                            <w:rPr>
                              <w:rFonts w:ascii="Calibri" w:hAnsi="Calibri"/>
                              <w:b/>
                              <w:sz w:val="36"/>
                              <w:szCs w:val="36"/>
                            </w:rPr>
                            <w:t>40201</w:t>
                          </w:r>
                          <w:r w:rsidRPr="00E834BD">
                            <w:rPr>
                              <w:rFonts w:ascii="Calibri" w:hAnsi="Calibri"/>
                              <w:sz w:val="36"/>
                              <w:szCs w:val="36"/>
                            </w:rPr>
                            <w:t>-7)</w:t>
                          </w:r>
                        </w:p>
                        <w:p w14:paraId="2BEBB12F" w14:textId="77777777" w:rsidR="003C2D2D" w:rsidRPr="00644372" w:rsidRDefault="003C2D2D" w:rsidP="00D232DB">
                          <w:pPr>
                            <w:rPr>
                              <w:rFonts w:ascii="Calibri" w:hAnsi="Calibri"/>
                              <w:sz w:val="44"/>
                              <w:szCs w:val="44"/>
                            </w:rPr>
                          </w:pPr>
                        </w:p>
                      </w:txbxContent>
                    </v:textbox>
                    <w10:wrap type="square"/>
                  </v:shape>
                </w:pict>
              </mc:Fallback>
            </mc:AlternateContent>
          </w:r>
          <w:r w:rsidR="00D232DB">
            <w:rPr>
              <w:vertAlign w:val="subscript"/>
            </w:rPr>
            <w:br w:type="page"/>
          </w:r>
        </w:p>
      </w:sdtContent>
    </w:sdt>
    <w:p w14:paraId="58F4AF16" w14:textId="77777777" w:rsidR="009E2664" w:rsidRPr="0002455A" w:rsidRDefault="009E2664" w:rsidP="005629D7"/>
    <w:p w14:paraId="1EE049C9" w14:textId="77777777" w:rsidR="00B76CE7" w:rsidRPr="00B97BDC" w:rsidRDefault="00B76CE7" w:rsidP="00B76CE7">
      <w:pPr>
        <w:rPr>
          <w:rFonts w:ascii="Calibri" w:hAnsi="Calibri"/>
          <w:b/>
        </w:rPr>
      </w:pPr>
      <w:r w:rsidRPr="00B97BDC">
        <w:rPr>
          <w:rFonts w:ascii="Calibri" w:hAnsi="Calibri"/>
          <w:b/>
        </w:rPr>
        <w:t xml:space="preserve">Vergleich Bildungsplan Baden-Württemberg - Cursus </w:t>
      </w:r>
      <w:r>
        <w:rPr>
          <w:rFonts w:ascii="Calibri" w:hAnsi="Calibri"/>
          <w:b/>
        </w:rPr>
        <w:t>– Neue Ausgabe</w:t>
      </w:r>
    </w:p>
    <w:p w14:paraId="1D7B6A14" w14:textId="77777777" w:rsidR="00B76CE7" w:rsidRDefault="00B76CE7" w:rsidP="00B76CE7">
      <w:pPr>
        <w:pStyle w:val="TabellenInhalt"/>
        <w:tabs>
          <w:tab w:val="left" w:pos="4874"/>
        </w:tabs>
        <w:snapToGrid w:val="0"/>
        <w:ind w:left="55"/>
        <w:rPr>
          <w:rFonts w:hint="eastAsia"/>
        </w:rPr>
      </w:pPr>
    </w:p>
    <w:tbl>
      <w:tblPr>
        <w:tblW w:w="14747" w:type="dxa"/>
        <w:tblInd w:w="50" w:type="dxa"/>
        <w:tblLayout w:type="fixed"/>
        <w:tblCellMar>
          <w:top w:w="55" w:type="dxa"/>
          <w:left w:w="55" w:type="dxa"/>
          <w:bottom w:w="55" w:type="dxa"/>
          <w:right w:w="55" w:type="dxa"/>
        </w:tblCellMar>
        <w:tblLook w:val="0000" w:firstRow="0" w:lastRow="0" w:firstColumn="0" w:lastColumn="0" w:noHBand="0" w:noVBand="0"/>
      </w:tblPr>
      <w:tblGrid>
        <w:gridCol w:w="4819"/>
        <w:gridCol w:w="4849"/>
        <w:gridCol w:w="5079"/>
      </w:tblGrid>
      <w:tr w:rsidR="00B76CE7" w14:paraId="098BDB5F" w14:textId="77777777" w:rsidTr="0083127A">
        <w:tc>
          <w:tcPr>
            <w:tcW w:w="4819" w:type="dxa"/>
            <w:tcBorders>
              <w:top w:val="single" w:sz="4" w:space="0" w:color="auto"/>
              <w:left w:val="single" w:sz="4" w:space="0" w:color="auto"/>
              <w:bottom w:val="single" w:sz="4" w:space="0" w:color="auto"/>
              <w:right w:val="single" w:sz="4" w:space="0" w:color="auto"/>
            </w:tcBorders>
            <w:shd w:val="clear" w:color="auto" w:fill="auto"/>
          </w:tcPr>
          <w:p w14:paraId="22A154BD" w14:textId="1F7502C1" w:rsidR="00B76CE7" w:rsidRDefault="00B76CE7" w:rsidP="00730928">
            <w:pPr>
              <w:rPr>
                <w:rFonts w:ascii="Calibri" w:eastAsia="Times New Roman" w:hAnsi="Calibri" w:cs="Calibri"/>
                <w:b/>
              </w:rPr>
            </w:pPr>
            <w:r>
              <w:rPr>
                <w:rFonts w:ascii="Calibri" w:eastAsia="Times New Roman" w:hAnsi="Calibri" w:cs="Calibri"/>
                <w:b/>
              </w:rPr>
              <w:t>Kompetenzbereich</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tcPr>
          <w:p w14:paraId="223C977A" w14:textId="77777777" w:rsidR="00B76CE7" w:rsidRDefault="00B76CE7" w:rsidP="00730928">
            <w:pPr>
              <w:pStyle w:val="TabellenInhalt"/>
              <w:snapToGrid w:val="0"/>
              <w:rPr>
                <w:rFonts w:hint="eastAsia"/>
              </w:rPr>
            </w:pPr>
          </w:p>
        </w:tc>
      </w:tr>
      <w:tr w:rsidR="00B76CE7" w14:paraId="22BE10C1" w14:textId="77777777" w:rsidTr="0083127A">
        <w:tc>
          <w:tcPr>
            <w:tcW w:w="4819" w:type="dxa"/>
            <w:tcBorders>
              <w:top w:val="single" w:sz="4" w:space="0" w:color="auto"/>
              <w:left w:val="single" w:sz="1" w:space="0" w:color="000000"/>
              <w:bottom w:val="single" w:sz="1" w:space="0" w:color="000000"/>
            </w:tcBorders>
            <w:shd w:val="clear" w:color="auto" w:fill="auto"/>
          </w:tcPr>
          <w:p w14:paraId="556B79E4" w14:textId="77777777" w:rsidR="00B76CE7" w:rsidRDefault="00B76CE7" w:rsidP="00730928">
            <w:pPr>
              <w:rPr>
                <w:rFonts w:ascii="Calibri" w:eastAsia="Times New Roman" w:hAnsi="Calibri" w:cs="Calibri"/>
              </w:rPr>
            </w:pPr>
            <w:r>
              <w:rPr>
                <w:rFonts w:ascii="Calibri" w:eastAsia="Times New Roman" w:hAnsi="Calibri" w:cs="Calibri"/>
                <w:b/>
              </w:rPr>
              <w:t>2.1 Reflektierende Sprachbetrachtung</w:t>
            </w:r>
          </w:p>
          <w:p w14:paraId="17300A61" w14:textId="77777777" w:rsidR="00B76CE7" w:rsidRDefault="00B76CE7" w:rsidP="00730928">
            <w:r>
              <w:rPr>
                <w:rFonts w:ascii="Calibri" w:eastAsia="Times New Roman" w:hAnsi="Calibri" w:cs="Calibri"/>
              </w:rPr>
              <w:t>Die Schülerinnen und Schüler können …</w:t>
            </w:r>
          </w:p>
        </w:tc>
        <w:tc>
          <w:tcPr>
            <w:tcW w:w="9923" w:type="dxa"/>
            <w:gridSpan w:val="2"/>
            <w:tcBorders>
              <w:top w:val="single" w:sz="4" w:space="0" w:color="auto"/>
              <w:left w:val="single" w:sz="1" w:space="0" w:color="000000"/>
              <w:bottom w:val="single" w:sz="1" w:space="0" w:color="000000"/>
              <w:right w:val="single" w:sz="1" w:space="0" w:color="000000"/>
            </w:tcBorders>
            <w:shd w:val="clear" w:color="auto" w:fill="auto"/>
          </w:tcPr>
          <w:p w14:paraId="290AE9F4" w14:textId="77777777" w:rsidR="00B76CE7" w:rsidRDefault="00B76CE7" w:rsidP="00730928">
            <w:pPr>
              <w:pStyle w:val="TabellenInhalt"/>
              <w:snapToGrid w:val="0"/>
              <w:rPr>
                <w:rFonts w:hint="eastAsia"/>
              </w:rPr>
            </w:pPr>
          </w:p>
        </w:tc>
      </w:tr>
      <w:tr w:rsidR="00B76CE7" w14:paraId="7F68001F" w14:textId="77777777" w:rsidTr="0083127A">
        <w:tc>
          <w:tcPr>
            <w:tcW w:w="4819" w:type="dxa"/>
            <w:tcBorders>
              <w:left w:val="single" w:sz="1" w:space="0" w:color="000000"/>
              <w:bottom w:val="single" w:sz="1" w:space="0" w:color="000000"/>
            </w:tcBorders>
            <w:shd w:val="clear" w:color="auto" w:fill="auto"/>
          </w:tcPr>
          <w:p w14:paraId="70959127" w14:textId="77777777" w:rsidR="00B76CE7" w:rsidRDefault="00B76CE7" w:rsidP="00730928">
            <w:pPr>
              <w:pStyle w:val="Listenabsatz1"/>
              <w:numPr>
                <w:ilvl w:val="0"/>
                <w:numId w:val="1"/>
              </w:numPr>
              <w:ind w:left="318"/>
              <w:rPr>
                <w:rFonts w:hint="eastAsia"/>
              </w:rPr>
            </w:pPr>
            <w:r>
              <w:rPr>
                <w:rFonts w:ascii="Calibri" w:eastAsia="Times New Roman" w:hAnsi="Calibri" w:cs="Calibri"/>
                <w:lang w:eastAsia="de-DE"/>
              </w:rPr>
              <w:t>sprachliche Phänomene analysieren und Gesetzmäßigkeiten herausarbeiten</w:t>
            </w:r>
          </w:p>
        </w:tc>
        <w:tc>
          <w:tcPr>
            <w:tcW w:w="9923" w:type="dxa"/>
            <w:gridSpan w:val="2"/>
            <w:tcBorders>
              <w:left w:val="single" w:sz="1" w:space="0" w:color="000000"/>
              <w:bottom w:val="single" w:sz="1" w:space="0" w:color="000000"/>
              <w:right w:val="single" w:sz="1" w:space="0" w:color="000000"/>
            </w:tcBorders>
            <w:shd w:val="clear" w:color="auto" w:fill="auto"/>
          </w:tcPr>
          <w:p w14:paraId="34EE8B97" w14:textId="77777777" w:rsidR="00B76CE7" w:rsidRPr="00B71905" w:rsidRDefault="00B76CE7" w:rsidP="00730928">
            <w:pPr>
              <w:autoSpaceDE w:val="0"/>
              <w:snapToGrid w:val="0"/>
              <w:rPr>
                <w:rFonts w:ascii="Cambria" w:hAnsi="Cambria" w:cs="Helvetica"/>
                <w:color w:val="000000"/>
                <w:sz w:val="22"/>
                <w:szCs w:val="22"/>
              </w:rPr>
            </w:pPr>
            <w:r w:rsidRPr="00B71905">
              <w:rPr>
                <w:rFonts w:ascii="Cambria" w:hAnsi="Cambria" w:cs="Helvetica"/>
                <w:sz w:val="22"/>
                <w:szCs w:val="22"/>
              </w:rPr>
              <w:t>- Grammatische Grundbegriffe 1.1–4 (Begleitgrammatik = BG, S. 9–11)</w:t>
            </w:r>
          </w:p>
          <w:p w14:paraId="3E6DF49A" w14:textId="77777777" w:rsidR="00B76CE7" w:rsidRPr="00B71905" w:rsidRDefault="00B76CE7" w:rsidP="00730928">
            <w:pPr>
              <w:autoSpaceDE w:val="0"/>
              <w:snapToGrid w:val="0"/>
              <w:rPr>
                <w:rFonts w:ascii="Cambria" w:hAnsi="Cambria" w:cs="Helvetica"/>
                <w:color w:val="000000"/>
                <w:sz w:val="22"/>
                <w:szCs w:val="22"/>
              </w:rPr>
            </w:pPr>
            <w:r w:rsidRPr="00B71905">
              <w:rPr>
                <w:rFonts w:ascii="Cambria" w:hAnsi="Cambria" w:cs="Helvetica"/>
                <w:color w:val="000000"/>
                <w:sz w:val="22"/>
                <w:szCs w:val="22"/>
              </w:rPr>
              <w:t>- Formenaufbau</w:t>
            </w:r>
          </w:p>
          <w:p w14:paraId="1B4D7C22" w14:textId="77777777" w:rsidR="00B76CE7" w:rsidRPr="0035153D" w:rsidRDefault="00B76CE7" w:rsidP="00730928">
            <w:pPr>
              <w:autoSpaceDE w:val="0"/>
              <w:rPr>
                <w:rFonts w:ascii="Cambria" w:hAnsi="Cambria" w:cs="Helvetica"/>
                <w:color w:val="000000"/>
                <w:sz w:val="22"/>
                <w:szCs w:val="22"/>
                <w:highlight w:val="yellow"/>
              </w:rPr>
            </w:pPr>
            <w:r w:rsidRPr="00B71905">
              <w:rPr>
                <w:rFonts w:ascii="Cambria" w:hAnsi="Cambria" w:cs="Helvetica"/>
                <w:color w:val="000000"/>
                <w:sz w:val="22"/>
                <w:szCs w:val="22"/>
              </w:rPr>
              <w:t xml:space="preserve">Verb: Stamm + Endung/Person-Zeichen (BG, L1, S. 12, L3, S. 17f., L11, S. 44f.; L20, S. 75), Tempus-Zeichen (BG, ab L10, S. 41), Modus-Zeichen (BG, L6, S. 29, L22, S. 84, L23, S. 86, L.26, S. 94 f.), </w:t>
            </w:r>
            <w:r w:rsidRPr="00410B77">
              <w:rPr>
                <w:rFonts w:ascii="Cambria" w:hAnsi="Cambria" w:cs="Helvetica"/>
                <w:color w:val="000000"/>
                <w:sz w:val="22"/>
                <w:szCs w:val="22"/>
              </w:rPr>
              <w:t xml:space="preserve">Partizipien (BG, L18/21, S. 69/80), </w:t>
            </w:r>
            <w:proofErr w:type="spellStart"/>
            <w:r w:rsidRPr="00410B77">
              <w:rPr>
                <w:rFonts w:ascii="Cambria" w:hAnsi="Cambria" w:cs="Helvetica"/>
                <w:color w:val="000000"/>
                <w:sz w:val="22"/>
                <w:szCs w:val="22"/>
              </w:rPr>
              <w:t>nd</w:t>
            </w:r>
            <w:proofErr w:type="spellEnd"/>
            <w:r w:rsidRPr="00410B77">
              <w:rPr>
                <w:rFonts w:ascii="Cambria" w:hAnsi="Cambria" w:cs="Helvetica"/>
                <w:color w:val="000000"/>
                <w:sz w:val="22"/>
                <w:szCs w:val="22"/>
              </w:rPr>
              <w:t>-Formen (BG, L31f., S. 108ff</w:t>
            </w:r>
            <w:r w:rsidRPr="004920D5">
              <w:rPr>
                <w:rFonts w:ascii="Cambria" w:hAnsi="Cambria" w:cs="Helvetica"/>
                <w:color w:val="000000"/>
                <w:sz w:val="22"/>
                <w:szCs w:val="22"/>
              </w:rPr>
              <w:t>.) – Konjugationsklassen (BG, ab L2, S. 15)</w:t>
            </w:r>
          </w:p>
          <w:p w14:paraId="069FE312" w14:textId="77777777" w:rsidR="00B76CE7" w:rsidRPr="0035153D" w:rsidRDefault="00B76CE7" w:rsidP="00730928">
            <w:pPr>
              <w:autoSpaceDE w:val="0"/>
              <w:snapToGrid w:val="0"/>
              <w:rPr>
                <w:rFonts w:ascii="Cambria" w:hAnsi="Cambria" w:cs="Helvetica"/>
                <w:color w:val="000000"/>
                <w:sz w:val="22"/>
                <w:szCs w:val="22"/>
                <w:highlight w:val="yellow"/>
              </w:rPr>
            </w:pPr>
            <w:r w:rsidRPr="004920D5">
              <w:rPr>
                <w:rFonts w:ascii="Cambria" w:hAnsi="Cambria" w:cs="Helvetica"/>
                <w:color w:val="000000"/>
                <w:sz w:val="22"/>
                <w:szCs w:val="22"/>
              </w:rPr>
              <w:t>Nomen: Stamm + Endung/ Kasus</w:t>
            </w:r>
            <w:r>
              <w:rPr>
                <w:rFonts w:ascii="Cambria" w:hAnsi="Cambria" w:cs="Helvetica"/>
                <w:color w:val="000000"/>
                <w:sz w:val="22"/>
                <w:szCs w:val="22"/>
              </w:rPr>
              <w:t>-Z</w:t>
            </w:r>
            <w:r w:rsidRPr="004920D5">
              <w:rPr>
                <w:rFonts w:ascii="Cambria" w:hAnsi="Cambria" w:cs="Helvetica"/>
                <w:color w:val="000000"/>
                <w:sz w:val="22"/>
                <w:szCs w:val="22"/>
              </w:rPr>
              <w:t>eichen (BG, ab L1, S. 13), Steigerung (BG, L27, S. 97) – Deklinationsklassen (BG, ab L3, S. 18)</w:t>
            </w:r>
          </w:p>
          <w:p w14:paraId="3ED6DE4A" w14:textId="77777777" w:rsidR="00B76CE7" w:rsidRPr="004920D5" w:rsidRDefault="00B76CE7" w:rsidP="00730928">
            <w:pPr>
              <w:autoSpaceDE w:val="0"/>
              <w:rPr>
                <w:rFonts w:ascii="Cambria" w:hAnsi="Cambria" w:cs="Helvetica"/>
                <w:color w:val="000000"/>
                <w:sz w:val="22"/>
                <w:szCs w:val="22"/>
              </w:rPr>
            </w:pPr>
            <w:r w:rsidRPr="004920D5">
              <w:rPr>
                <w:rFonts w:ascii="Cambria" w:hAnsi="Cambria" w:cs="Helvetica"/>
                <w:color w:val="000000"/>
                <w:sz w:val="22"/>
                <w:szCs w:val="22"/>
              </w:rPr>
              <w:t xml:space="preserve">Adverb: Stamm + Endung (BG, L20, S. 76) </w:t>
            </w:r>
          </w:p>
          <w:p w14:paraId="541A91ED" w14:textId="77777777" w:rsidR="00B76CE7" w:rsidRPr="004920D5" w:rsidRDefault="00B76CE7" w:rsidP="00730928">
            <w:pPr>
              <w:autoSpaceDE w:val="0"/>
              <w:snapToGrid w:val="0"/>
              <w:rPr>
                <w:rFonts w:ascii="Cambria" w:hAnsi="Cambria" w:cs="Helvetica"/>
                <w:sz w:val="22"/>
                <w:szCs w:val="22"/>
              </w:rPr>
            </w:pPr>
            <w:r w:rsidRPr="004920D5">
              <w:rPr>
                <w:rFonts w:ascii="Cambria" w:hAnsi="Cambria" w:cs="Helvetica"/>
                <w:color w:val="000000"/>
                <w:sz w:val="22"/>
                <w:szCs w:val="22"/>
              </w:rPr>
              <w:t>- Gesamtsystem der Formen: s. Tabellen 1–8 (BG, S. 139–149)</w:t>
            </w:r>
          </w:p>
          <w:p w14:paraId="1A5D1129" w14:textId="77777777" w:rsidR="00B76CE7" w:rsidRPr="0035153D" w:rsidRDefault="00B76CE7" w:rsidP="00730928">
            <w:pPr>
              <w:autoSpaceDE w:val="0"/>
              <w:snapToGrid w:val="0"/>
              <w:rPr>
                <w:rFonts w:ascii="Cambria" w:hAnsi="Cambria"/>
                <w:sz w:val="22"/>
                <w:szCs w:val="22"/>
                <w:highlight w:val="yellow"/>
              </w:rPr>
            </w:pPr>
            <w:r w:rsidRPr="004920D5">
              <w:rPr>
                <w:rFonts w:ascii="Cambria" w:hAnsi="Cambria" w:cs="Helvetica"/>
                <w:color w:val="000000"/>
                <w:sz w:val="22"/>
                <w:szCs w:val="22"/>
              </w:rPr>
              <w:t>dazu eine Fülle von Übungen</w:t>
            </w:r>
          </w:p>
        </w:tc>
      </w:tr>
      <w:tr w:rsidR="00B76CE7" w14:paraId="780733B5" w14:textId="77777777" w:rsidTr="0083127A">
        <w:tc>
          <w:tcPr>
            <w:tcW w:w="4819" w:type="dxa"/>
            <w:tcBorders>
              <w:left w:val="single" w:sz="1" w:space="0" w:color="000000"/>
              <w:bottom w:val="single" w:sz="1" w:space="0" w:color="000000"/>
            </w:tcBorders>
            <w:shd w:val="clear" w:color="auto" w:fill="auto"/>
          </w:tcPr>
          <w:p w14:paraId="53D9A83C" w14:textId="77777777" w:rsidR="00B76CE7" w:rsidRDefault="00B76CE7" w:rsidP="00730928">
            <w:pPr>
              <w:pStyle w:val="Listenabsatz1"/>
              <w:ind w:left="0"/>
              <w:rPr>
                <w:rFonts w:hint="eastAsia"/>
              </w:rPr>
            </w:pPr>
            <w:r>
              <w:rPr>
                <w:rFonts w:ascii="Calibri" w:eastAsia="Times New Roman" w:hAnsi="Calibri" w:cs="Calibri"/>
                <w:lang w:eastAsia="de-DE"/>
              </w:rPr>
              <w:t>(2) sprachliche Phänomene in vorgegebene</w:t>
            </w:r>
            <w:r>
              <w:rPr>
                <w:rFonts w:ascii="Calibri" w:eastAsia="Times New Roman" w:hAnsi="Calibri" w:cs="Calibri"/>
                <w:lang w:eastAsia="de-DE"/>
              </w:rPr>
              <w:br/>
              <w:t xml:space="preserve">      Kategorien einordnen und terminologisch</w:t>
            </w:r>
            <w:r>
              <w:rPr>
                <w:rFonts w:ascii="Calibri" w:eastAsia="Times New Roman" w:hAnsi="Calibri" w:cs="Calibri"/>
                <w:lang w:eastAsia="de-DE"/>
              </w:rPr>
              <w:br/>
              <w:t xml:space="preserve">      richtig benennen</w:t>
            </w:r>
          </w:p>
        </w:tc>
        <w:tc>
          <w:tcPr>
            <w:tcW w:w="9923" w:type="dxa"/>
            <w:gridSpan w:val="2"/>
            <w:tcBorders>
              <w:left w:val="single" w:sz="1" w:space="0" w:color="000000"/>
              <w:bottom w:val="single" w:sz="1" w:space="0" w:color="000000"/>
              <w:right w:val="single" w:sz="1" w:space="0" w:color="000000"/>
            </w:tcBorders>
            <w:shd w:val="clear" w:color="auto" w:fill="auto"/>
          </w:tcPr>
          <w:p w14:paraId="6017F31E" w14:textId="77777777" w:rsidR="00B76CE7" w:rsidRPr="0035153D" w:rsidRDefault="00B76CE7" w:rsidP="00730928">
            <w:pPr>
              <w:autoSpaceDE w:val="0"/>
              <w:rPr>
                <w:rFonts w:ascii="Cambria" w:hAnsi="Cambria" w:cs="Helvetica"/>
                <w:color w:val="000000"/>
                <w:sz w:val="22"/>
                <w:szCs w:val="22"/>
                <w:highlight w:val="yellow"/>
              </w:rPr>
            </w:pPr>
            <w:r w:rsidRPr="004920D5">
              <w:rPr>
                <w:rFonts w:ascii="Cambria" w:hAnsi="Cambria" w:cs="Helvetica"/>
                <w:sz w:val="22"/>
                <w:szCs w:val="22"/>
              </w:rPr>
              <w:t xml:space="preserve">- Wortarten: </w:t>
            </w:r>
            <w:r w:rsidRPr="004920D5">
              <w:rPr>
                <w:rFonts w:ascii="Cambria" w:hAnsi="Cambria" w:cs="Helvetica"/>
                <w:color w:val="000000"/>
                <w:sz w:val="22"/>
                <w:szCs w:val="22"/>
              </w:rPr>
              <w:t>Verb + Substantiv (ab L1), Adjektiv (ab L6</w:t>
            </w:r>
            <w:r w:rsidRPr="0016782D">
              <w:rPr>
                <w:rFonts w:ascii="Cambria" w:hAnsi="Cambria" w:cs="Helvetica"/>
                <w:color w:val="000000"/>
                <w:sz w:val="22"/>
                <w:szCs w:val="22"/>
              </w:rPr>
              <w:t>), Pronomen (ab L3/13), Präposition (ab L3/7), Konjunktion/</w:t>
            </w:r>
            <w:proofErr w:type="spellStart"/>
            <w:r w:rsidRPr="0016782D">
              <w:rPr>
                <w:rFonts w:ascii="Cambria" w:hAnsi="Cambria" w:cs="Helvetica"/>
                <w:color w:val="000000"/>
                <w:sz w:val="22"/>
                <w:szCs w:val="22"/>
              </w:rPr>
              <w:t>Subjunktion</w:t>
            </w:r>
            <w:proofErr w:type="spellEnd"/>
            <w:r w:rsidRPr="0016782D">
              <w:rPr>
                <w:rFonts w:ascii="Cambria" w:hAnsi="Cambria" w:cs="Helvetica"/>
                <w:color w:val="000000"/>
                <w:sz w:val="22"/>
                <w:szCs w:val="22"/>
              </w:rPr>
              <w:t xml:space="preserve"> (ab L5/9), Adverb (ab L20), </w:t>
            </w:r>
            <w:r w:rsidRPr="0016782D">
              <w:rPr>
                <w:rFonts w:ascii="Cambria" w:hAnsi="Cambria" w:cs="Helvetica"/>
                <w:sz w:val="22"/>
                <w:szCs w:val="22"/>
              </w:rPr>
              <w:t xml:space="preserve">dazu Übungen, </w:t>
            </w:r>
            <w:r w:rsidRPr="0016782D">
              <w:rPr>
                <w:rFonts w:ascii="Cambria" w:hAnsi="Cambria" w:cs="Helvetica"/>
                <w:color w:val="000000"/>
                <w:sz w:val="22"/>
                <w:szCs w:val="22"/>
              </w:rPr>
              <w:t xml:space="preserve">z. B. </w:t>
            </w:r>
            <w:r w:rsidRPr="0016782D">
              <w:rPr>
                <w:rFonts w:ascii="Cambria" w:hAnsi="Cambria" w:cs="Helvetica"/>
                <w:sz w:val="22"/>
                <w:szCs w:val="22"/>
              </w:rPr>
              <w:t xml:space="preserve">L2 Ü2 (S. 20), </w:t>
            </w:r>
            <w:r w:rsidRPr="00400A2B">
              <w:rPr>
                <w:rFonts w:ascii="Cambria" w:hAnsi="Cambria" w:cs="Helvetica"/>
                <w:sz w:val="22"/>
                <w:szCs w:val="22"/>
              </w:rPr>
              <w:t>L4 Ü6 (S. 28), L6 Ü3 (S. 42), L12 Ü4b (S. 76), L20 Ü3 (S. 124)</w:t>
            </w:r>
            <w:r w:rsidRPr="00400A2B">
              <w:rPr>
                <w:rFonts w:ascii="Cambria" w:hAnsi="Cambria" w:cs="Helvetica"/>
                <w:color w:val="000000"/>
                <w:sz w:val="22"/>
                <w:szCs w:val="22"/>
              </w:rPr>
              <w:t>, Insel 5, 14 (S.131)</w:t>
            </w:r>
          </w:p>
          <w:p w14:paraId="11D6A044" w14:textId="77777777" w:rsidR="00B76CE7" w:rsidRPr="0035153D" w:rsidRDefault="00B76CE7" w:rsidP="00730928">
            <w:pPr>
              <w:autoSpaceDE w:val="0"/>
              <w:snapToGrid w:val="0"/>
              <w:rPr>
                <w:rFonts w:ascii="Cambria" w:hAnsi="Cambria" w:cs="Helvetica"/>
                <w:color w:val="000000"/>
                <w:sz w:val="22"/>
                <w:szCs w:val="22"/>
                <w:highlight w:val="yellow"/>
              </w:rPr>
            </w:pPr>
            <w:r w:rsidRPr="00400A2B">
              <w:rPr>
                <w:rFonts w:ascii="Cambria" w:hAnsi="Cambria" w:cs="Helvetica"/>
                <w:color w:val="000000"/>
                <w:sz w:val="22"/>
                <w:szCs w:val="22"/>
              </w:rPr>
              <w:t>- Satzglieder: Prädikat (ab L1, BG, S. 13f.); Subjekt (ab L1, BG, S. 13f.); Objekt</w:t>
            </w:r>
            <w:r w:rsidRPr="00400A2B">
              <w:rPr>
                <w:rFonts w:ascii="Cambria" w:hAnsi="Cambria" w:cs="Helvetica"/>
                <w:sz w:val="22"/>
                <w:szCs w:val="22"/>
              </w:rPr>
              <w:t xml:space="preserve"> (ab L3, BG, S. 19); </w:t>
            </w:r>
          </w:p>
          <w:p w14:paraId="71CF066D" w14:textId="77777777" w:rsidR="00B76CE7" w:rsidRPr="0035153D" w:rsidRDefault="00B76CE7" w:rsidP="00730928">
            <w:pPr>
              <w:rPr>
                <w:rFonts w:ascii="Cambria" w:hAnsi="Cambria" w:cs="Helvetica"/>
                <w:color w:val="000000"/>
                <w:sz w:val="22"/>
                <w:szCs w:val="22"/>
                <w:highlight w:val="yellow"/>
              </w:rPr>
            </w:pPr>
            <w:r w:rsidRPr="00400A2B">
              <w:rPr>
                <w:rFonts w:ascii="Cambria" w:hAnsi="Cambria" w:cs="Helvetica"/>
                <w:color w:val="000000"/>
                <w:sz w:val="22"/>
                <w:szCs w:val="22"/>
              </w:rPr>
              <w:t>Adverbiale</w:t>
            </w:r>
            <w:r w:rsidRPr="00400A2B">
              <w:rPr>
                <w:rFonts w:ascii="Cambria" w:hAnsi="Cambria" w:cs="Helvetica"/>
                <w:sz w:val="22"/>
                <w:szCs w:val="22"/>
              </w:rPr>
              <w:t xml:space="preserve"> (ab L3, BG, S. 20); </w:t>
            </w:r>
            <w:r w:rsidRPr="00400A2B">
              <w:rPr>
                <w:rFonts w:ascii="Cambria" w:hAnsi="Cambria" w:cs="Helvetica"/>
                <w:color w:val="000000"/>
                <w:sz w:val="22"/>
                <w:szCs w:val="22"/>
              </w:rPr>
              <w:t xml:space="preserve">Attribut (ab L4, BG, S. 22f.) – </w:t>
            </w:r>
            <w:r w:rsidRPr="00DA60A1">
              <w:rPr>
                <w:rFonts w:ascii="Cambria" w:hAnsi="Cambria" w:cs="Helvetica"/>
                <w:color w:val="000000"/>
                <w:sz w:val="22"/>
                <w:szCs w:val="22"/>
              </w:rPr>
              <w:t>Satzmodell (ab L1, BG, S. 14 – Zusammenfassung BG Tabelle 13, S. 168), dazu Übungen, z. B. L3 Ü5 (S. 24), L5 Ü5 (S. 40), Insel 1, 4/9</w:t>
            </w:r>
            <w:r>
              <w:rPr>
                <w:rFonts w:ascii="Cambria" w:hAnsi="Cambria" w:cs="Helvetica"/>
                <w:color w:val="000000"/>
                <w:sz w:val="22"/>
                <w:szCs w:val="22"/>
              </w:rPr>
              <w:t xml:space="preserve"> (S. 34f.)</w:t>
            </w:r>
            <w:r w:rsidRPr="00DA60A1">
              <w:rPr>
                <w:rFonts w:ascii="Cambria" w:hAnsi="Cambria" w:cs="Helvetica"/>
                <w:color w:val="000000"/>
                <w:sz w:val="22"/>
                <w:szCs w:val="22"/>
              </w:rPr>
              <w:t>,</w:t>
            </w:r>
            <w:r>
              <w:rPr>
                <w:rFonts w:ascii="Cambria" w:hAnsi="Cambria" w:cs="Helvetica"/>
                <w:color w:val="000000"/>
                <w:sz w:val="22"/>
                <w:szCs w:val="22"/>
              </w:rPr>
              <w:t xml:space="preserve"> Insel 2, 7c/13 (S.58f.), L9, Ü2 (S. 64)</w:t>
            </w:r>
          </w:p>
          <w:p w14:paraId="2E366681" w14:textId="77777777" w:rsidR="00B76CE7" w:rsidRPr="00004DB2" w:rsidRDefault="00B76CE7" w:rsidP="00730928">
            <w:pPr>
              <w:rPr>
                <w:rFonts w:ascii="Cambria" w:hAnsi="Cambria" w:cs="Helvetica"/>
                <w:color w:val="000000"/>
                <w:sz w:val="22"/>
                <w:szCs w:val="22"/>
                <w:highlight w:val="yellow"/>
              </w:rPr>
            </w:pPr>
            <w:r w:rsidRPr="006D253A">
              <w:rPr>
                <w:rFonts w:ascii="Cambria" w:hAnsi="Cambria" w:cs="Helvetica"/>
                <w:color w:val="000000"/>
                <w:sz w:val="22"/>
                <w:szCs w:val="22"/>
              </w:rPr>
              <w:t>- Satzarten: Hauptsatz (BG, L2/6, S. 17/28); Gliedsatz (BG, L10, S. 43); Satzreihe/</w:t>
            </w:r>
            <w:r w:rsidRPr="0035153D">
              <w:rPr>
                <w:rFonts w:ascii="Cambria" w:hAnsi="Cambria" w:cs="Helvetica"/>
                <w:color w:val="000000"/>
                <w:sz w:val="22"/>
                <w:szCs w:val="22"/>
                <w:highlight w:val="yellow"/>
              </w:rPr>
              <w:br/>
            </w:r>
            <w:r w:rsidRPr="006D253A">
              <w:rPr>
                <w:rFonts w:ascii="Cambria" w:hAnsi="Cambria" w:cs="Helvetica"/>
                <w:color w:val="000000"/>
                <w:sz w:val="22"/>
                <w:szCs w:val="22"/>
              </w:rPr>
              <w:t>Satzgefüge (BG, L10/24, S. 42f./88)</w:t>
            </w:r>
            <w:r>
              <w:rPr>
                <w:rFonts w:ascii="Cambria" w:hAnsi="Cambria" w:cs="Helvetica"/>
                <w:color w:val="000000"/>
                <w:sz w:val="22"/>
                <w:szCs w:val="22"/>
              </w:rPr>
              <w:t xml:space="preserve">, </w:t>
            </w:r>
            <w:r w:rsidRPr="006D253A">
              <w:rPr>
                <w:rFonts w:ascii="Cambria" w:hAnsi="Cambria" w:cs="Helvetica"/>
                <w:color w:val="000000"/>
                <w:sz w:val="22"/>
                <w:szCs w:val="22"/>
              </w:rPr>
              <w:t xml:space="preserve">dazu Übungen, z. B. L10 Ü5b (S. 68), </w:t>
            </w:r>
            <w:r w:rsidRPr="00B2313B">
              <w:rPr>
                <w:rFonts w:ascii="Cambria" w:hAnsi="Cambria" w:cs="Helvetica"/>
                <w:color w:val="000000"/>
                <w:sz w:val="22"/>
                <w:szCs w:val="22"/>
              </w:rPr>
              <w:t>Insel 5, 3 (S. 130), L</w:t>
            </w:r>
            <w:r>
              <w:rPr>
                <w:rFonts w:ascii="Cambria" w:hAnsi="Cambria" w:cs="Helvetica"/>
                <w:color w:val="000000"/>
                <w:sz w:val="22"/>
                <w:szCs w:val="22"/>
              </w:rPr>
              <w:t>23</w:t>
            </w:r>
            <w:r w:rsidRPr="00B2313B">
              <w:rPr>
                <w:rFonts w:ascii="Cambria" w:hAnsi="Cambria" w:cs="Helvetica"/>
                <w:color w:val="000000"/>
                <w:sz w:val="22"/>
                <w:szCs w:val="22"/>
              </w:rPr>
              <w:t xml:space="preserve"> Ü3 (S. 1</w:t>
            </w:r>
            <w:r>
              <w:rPr>
                <w:rFonts w:ascii="Cambria" w:hAnsi="Cambria" w:cs="Helvetica"/>
                <w:color w:val="000000"/>
                <w:sz w:val="22"/>
                <w:szCs w:val="22"/>
              </w:rPr>
              <w:t>44</w:t>
            </w:r>
            <w:r w:rsidRPr="00B2313B">
              <w:rPr>
                <w:rFonts w:ascii="Cambria" w:hAnsi="Cambria" w:cs="Helvetica"/>
                <w:color w:val="000000"/>
                <w:sz w:val="22"/>
                <w:szCs w:val="22"/>
              </w:rPr>
              <w:t>)</w:t>
            </w:r>
          </w:p>
        </w:tc>
      </w:tr>
      <w:tr w:rsidR="00B76CE7" w14:paraId="59A49B47" w14:textId="77777777" w:rsidTr="0083127A">
        <w:tc>
          <w:tcPr>
            <w:tcW w:w="4819" w:type="dxa"/>
            <w:tcBorders>
              <w:left w:val="single" w:sz="1" w:space="0" w:color="000000"/>
              <w:bottom w:val="single" w:sz="1" w:space="0" w:color="000000"/>
            </w:tcBorders>
            <w:shd w:val="clear" w:color="auto" w:fill="auto"/>
          </w:tcPr>
          <w:p w14:paraId="4757A695" w14:textId="029625C1" w:rsidR="0083127A" w:rsidRPr="0083127A" w:rsidRDefault="00B76CE7" w:rsidP="00730928">
            <w:pPr>
              <w:pStyle w:val="Listenabsatz1"/>
              <w:ind w:left="0"/>
              <w:rPr>
                <w:rFonts w:ascii="Calibri" w:eastAsia="Times New Roman" w:hAnsi="Calibri" w:cs="Calibri"/>
                <w:lang w:eastAsia="de-DE"/>
              </w:rPr>
            </w:pPr>
            <w:r>
              <w:rPr>
                <w:rFonts w:ascii="Calibri" w:eastAsia="Times New Roman" w:hAnsi="Calibri" w:cs="Calibri"/>
                <w:lang w:eastAsia="de-DE"/>
              </w:rPr>
              <w:t>(3) morphologische, syntaktische und</w:t>
            </w:r>
            <w:r>
              <w:rPr>
                <w:rFonts w:ascii="Calibri" w:eastAsia="Times New Roman" w:hAnsi="Calibri" w:cs="Calibri"/>
                <w:lang w:eastAsia="de-DE"/>
              </w:rPr>
              <w:br/>
              <w:t xml:space="preserve">      semantische Erscheinungen des Lateinischen</w:t>
            </w:r>
            <w:r>
              <w:rPr>
                <w:rFonts w:ascii="Calibri" w:eastAsia="Times New Roman" w:hAnsi="Calibri" w:cs="Calibri"/>
                <w:lang w:eastAsia="de-DE"/>
              </w:rPr>
              <w:br/>
              <w:t xml:space="preserve">      mit Deutsch und modernen Fremdsprachen</w:t>
            </w:r>
            <w:r>
              <w:rPr>
                <w:rFonts w:ascii="Calibri" w:eastAsia="Times New Roman" w:hAnsi="Calibri" w:cs="Calibri"/>
                <w:lang w:eastAsia="de-DE"/>
              </w:rPr>
              <w:br/>
            </w:r>
            <w:r>
              <w:rPr>
                <w:rFonts w:ascii="Calibri" w:eastAsia="Times New Roman" w:hAnsi="Calibri" w:cs="Calibri"/>
                <w:lang w:eastAsia="de-DE"/>
              </w:rPr>
              <w:lastRenderedPageBreak/>
              <w:t xml:space="preserve">      vergleichen</w:t>
            </w:r>
          </w:p>
        </w:tc>
        <w:tc>
          <w:tcPr>
            <w:tcW w:w="9923" w:type="dxa"/>
            <w:gridSpan w:val="2"/>
            <w:tcBorders>
              <w:left w:val="single" w:sz="1" w:space="0" w:color="000000"/>
              <w:bottom w:val="single" w:sz="1" w:space="0" w:color="000000"/>
              <w:right w:val="single" w:sz="1" w:space="0" w:color="000000"/>
            </w:tcBorders>
            <w:shd w:val="clear" w:color="auto" w:fill="auto"/>
          </w:tcPr>
          <w:p w14:paraId="089E777A" w14:textId="77777777" w:rsidR="00B76CE7" w:rsidRPr="0035153D" w:rsidRDefault="00B76CE7" w:rsidP="00730928">
            <w:pPr>
              <w:autoSpaceDE w:val="0"/>
              <w:snapToGrid w:val="0"/>
              <w:rPr>
                <w:rFonts w:ascii="Cambria" w:hAnsi="Cambria" w:cs="Helvetica"/>
                <w:color w:val="000000"/>
                <w:sz w:val="22"/>
                <w:szCs w:val="22"/>
                <w:highlight w:val="yellow"/>
              </w:rPr>
            </w:pPr>
            <w:r w:rsidRPr="0059214E">
              <w:rPr>
                <w:rFonts w:ascii="Cambria" w:hAnsi="Cambria" w:cs="Helvetica"/>
                <w:color w:val="000000"/>
                <w:sz w:val="22"/>
                <w:szCs w:val="22"/>
              </w:rPr>
              <w:lastRenderedPageBreak/>
              <w:t xml:space="preserve">- </w:t>
            </w:r>
            <w:proofErr w:type="spellStart"/>
            <w:r w:rsidRPr="0059214E">
              <w:rPr>
                <w:rFonts w:ascii="Cambria" w:hAnsi="Cambria" w:cs="Helvetica"/>
                <w:color w:val="000000"/>
                <w:sz w:val="22"/>
                <w:szCs w:val="22"/>
                <w:u w:val="single"/>
              </w:rPr>
              <w:t>mo</w:t>
            </w:r>
            <w:proofErr w:type="spellEnd"/>
            <w:r w:rsidRPr="0059214E">
              <w:rPr>
                <w:rFonts w:ascii="Cambria" w:hAnsi="Cambria" w:cs="Helvetica"/>
                <w:color w:val="000000"/>
                <w:sz w:val="22"/>
                <w:szCs w:val="22"/>
              </w:rPr>
              <w:t xml:space="preserve">: Deklination, Latein/Deutsch (BG, L2, S. 16, BG, L7, S. 31); Konjugation, L/D (BG, L1/2/3, S. 12/15/ 17); Adjektiv, L/D/Englisch (BG, L6, S. 29); Imperfekt, L/D/E (L10, S. 41); PPP, L/D/E (BG, L18, S. 69); Steigerung, L/D/E (BG, L27, S. 97) </w:t>
            </w:r>
          </w:p>
          <w:p w14:paraId="425A3286" w14:textId="67072976" w:rsidR="00B76CE7" w:rsidRPr="0035153D" w:rsidRDefault="00B76CE7" w:rsidP="00730928">
            <w:pPr>
              <w:autoSpaceDE w:val="0"/>
              <w:snapToGrid w:val="0"/>
              <w:rPr>
                <w:rFonts w:ascii="Cambria" w:hAnsi="Cambria" w:cs="Helvetica"/>
                <w:color w:val="000000"/>
                <w:sz w:val="22"/>
                <w:szCs w:val="22"/>
                <w:highlight w:val="yellow"/>
              </w:rPr>
            </w:pPr>
            <w:r w:rsidRPr="0059214E">
              <w:rPr>
                <w:rFonts w:ascii="Cambria" w:hAnsi="Cambria" w:cs="Helvetica"/>
                <w:color w:val="000000"/>
                <w:sz w:val="22"/>
                <w:szCs w:val="22"/>
              </w:rPr>
              <w:lastRenderedPageBreak/>
              <w:t xml:space="preserve">- </w:t>
            </w:r>
            <w:proofErr w:type="spellStart"/>
            <w:r w:rsidRPr="0059214E">
              <w:rPr>
                <w:rFonts w:ascii="Cambria" w:hAnsi="Cambria" w:cs="Helvetica"/>
                <w:color w:val="000000"/>
                <w:sz w:val="22"/>
                <w:szCs w:val="22"/>
                <w:u w:val="single"/>
              </w:rPr>
              <w:t>sy</w:t>
            </w:r>
            <w:proofErr w:type="spellEnd"/>
            <w:r w:rsidRPr="0059214E">
              <w:rPr>
                <w:rFonts w:ascii="Cambria" w:hAnsi="Cambria" w:cs="Helvetica"/>
                <w:color w:val="000000"/>
                <w:sz w:val="22"/>
                <w:szCs w:val="22"/>
              </w:rPr>
              <w:t>: Subjekt-Prädikat-Kongruenz, L/D/ E (BG, L2, S. 16</w:t>
            </w:r>
            <w:r w:rsidRPr="00F22D77">
              <w:rPr>
                <w:rFonts w:ascii="Cambria" w:hAnsi="Cambria" w:cs="Helvetica"/>
                <w:color w:val="000000"/>
                <w:sz w:val="22"/>
                <w:szCs w:val="22"/>
              </w:rPr>
              <w:t xml:space="preserve">); Satzfragen, L/D (BG, L3, S. 17); Stellung des Prädikats, L/D/E (L5, BG, S. 28); Stellung des Attributs, L/D (BG, L6, S. 30); AcI, L/D (BG, L9, S. 39f.); </w:t>
            </w:r>
            <w:r w:rsidRPr="00736A59">
              <w:rPr>
                <w:rFonts w:ascii="Cambria" w:hAnsi="Cambria" w:cs="Helvetica"/>
                <w:color w:val="000000"/>
                <w:sz w:val="22"/>
                <w:szCs w:val="22"/>
              </w:rPr>
              <w:t>konditionales Satzgefüge, L/D/E (BG, L16, S. 63); PPP, L/D/E (BG, L</w:t>
            </w:r>
            <w:r>
              <w:rPr>
                <w:rFonts w:ascii="Cambria" w:hAnsi="Cambria" w:cs="Helvetica"/>
                <w:color w:val="000000"/>
                <w:sz w:val="22"/>
                <w:szCs w:val="22"/>
              </w:rPr>
              <w:t>18</w:t>
            </w:r>
            <w:r w:rsidRPr="00736A59">
              <w:rPr>
                <w:rFonts w:ascii="Cambria" w:hAnsi="Cambria" w:cs="Helvetica"/>
                <w:color w:val="000000"/>
                <w:sz w:val="22"/>
                <w:szCs w:val="22"/>
              </w:rPr>
              <w:t xml:space="preserve">, S. 69f.); PPP als Attribut, L/D/E (BG, L19, S. 72); Gerundium, L/D/E (BG, L31, S. 108); </w:t>
            </w:r>
            <w:proofErr w:type="spellStart"/>
            <w:r w:rsidRPr="00736A59">
              <w:rPr>
                <w:rFonts w:ascii="Cambria" w:hAnsi="Cambria" w:cs="Helvetica"/>
                <w:color w:val="000000"/>
                <w:sz w:val="22"/>
                <w:szCs w:val="22"/>
              </w:rPr>
              <w:t>NcI</w:t>
            </w:r>
            <w:proofErr w:type="spellEnd"/>
            <w:r w:rsidRPr="00736A59">
              <w:rPr>
                <w:rFonts w:ascii="Cambria" w:hAnsi="Cambria" w:cs="Helvetica"/>
                <w:color w:val="000000"/>
                <w:sz w:val="22"/>
                <w:szCs w:val="22"/>
              </w:rPr>
              <w:t>, L/D/E (BG, L35, S. 123)</w:t>
            </w:r>
          </w:p>
          <w:p w14:paraId="19512928" w14:textId="77777777" w:rsidR="00B76CE7" w:rsidRPr="0035153D" w:rsidRDefault="00B76CE7" w:rsidP="00730928">
            <w:pPr>
              <w:autoSpaceDE w:val="0"/>
              <w:snapToGrid w:val="0"/>
              <w:rPr>
                <w:rFonts w:ascii="Cambria" w:hAnsi="Cambria"/>
                <w:sz w:val="22"/>
                <w:szCs w:val="22"/>
                <w:highlight w:val="yellow"/>
              </w:rPr>
            </w:pPr>
            <w:r w:rsidRPr="00D127DB">
              <w:rPr>
                <w:rFonts w:ascii="Cambria" w:hAnsi="Cambria" w:cs="Helvetica"/>
                <w:color w:val="000000"/>
                <w:sz w:val="22"/>
                <w:szCs w:val="22"/>
              </w:rPr>
              <w:t xml:space="preserve">- </w:t>
            </w:r>
            <w:r w:rsidRPr="00D127DB">
              <w:rPr>
                <w:rFonts w:ascii="Cambria" w:hAnsi="Cambria" w:cs="Helvetica"/>
                <w:color w:val="000000"/>
                <w:sz w:val="22"/>
                <w:szCs w:val="22"/>
                <w:u w:val="single"/>
              </w:rPr>
              <w:t>se</w:t>
            </w:r>
            <w:r w:rsidRPr="00D127DB">
              <w:rPr>
                <w:rFonts w:ascii="Cambria" w:hAnsi="Cambria" w:cs="Helvetica"/>
                <w:color w:val="000000"/>
                <w:sz w:val="22"/>
                <w:szCs w:val="22"/>
              </w:rPr>
              <w:t>: Artikel, L/D/E (BG, L1, S. 13); Ablativ ohne Präposition, L/D (L8, BG, S. 34); Perfekt L/D (L11, S. 44); Konjunktiv in Gliedsätzen, L/D (BG, L22/23, S. 85/87)</w:t>
            </w:r>
          </w:p>
        </w:tc>
      </w:tr>
      <w:tr w:rsidR="00B76CE7" w:rsidRPr="0085678A" w14:paraId="13855971" w14:textId="77777777" w:rsidTr="0083127A">
        <w:tc>
          <w:tcPr>
            <w:tcW w:w="4819" w:type="dxa"/>
            <w:tcBorders>
              <w:left w:val="single" w:sz="1" w:space="0" w:color="000000"/>
              <w:bottom w:val="single" w:sz="1" w:space="0" w:color="000000"/>
            </w:tcBorders>
            <w:shd w:val="clear" w:color="auto" w:fill="auto"/>
          </w:tcPr>
          <w:p w14:paraId="1AE5D208" w14:textId="77777777" w:rsidR="00B76CE7" w:rsidRDefault="00B76CE7" w:rsidP="00730928">
            <w:pPr>
              <w:pStyle w:val="Listenabsatz1"/>
              <w:ind w:left="0"/>
              <w:rPr>
                <w:rFonts w:hint="eastAsia"/>
              </w:rPr>
            </w:pPr>
            <w:r>
              <w:rPr>
                <w:rFonts w:ascii="Calibri" w:eastAsia="Times New Roman" w:hAnsi="Calibri" w:cs="Calibri"/>
                <w:lang w:eastAsia="de-DE"/>
              </w:rPr>
              <w:lastRenderedPageBreak/>
              <w:t>(4) bei der Übersetzung lateinischer Texte in die</w:t>
            </w:r>
            <w:r>
              <w:rPr>
                <w:rFonts w:ascii="Calibri" w:eastAsia="Times New Roman" w:hAnsi="Calibri" w:cs="Calibri"/>
                <w:lang w:eastAsia="de-DE"/>
              </w:rPr>
              <w:br/>
              <w:t xml:space="preserve">      Zielsprache Deutsch eine passende</w:t>
            </w:r>
            <w:r>
              <w:rPr>
                <w:rFonts w:ascii="Calibri" w:eastAsia="Times New Roman" w:hAnsi="Calibri" w:cs="Calibri"/>
                <w:lang w:eastAsia="de-DE"/>
              </w:rPr>
              <w:br/>
              <w:t xml:space="preserve">      Ausdrucksform </w:t>
            </w:r>
            <w:r>
              <w:rPr>
                <w:rFonts w:ascii="Calibri" w:eastAsia="Times New Roman" w:hAnsi="Calibri" w:cs="Calibri"/>
                <w:color w:val="000000"/>
                <w:lang w:eastAsia="de-DE"/>
              </w:rPr>
              <w:t>begründet</w:t>
            </w:r>
            <w:r>
              <w:rPr>
                <w:rFonts w:ascii="Calibri" w:eastAsia="Times New Roman" w:hAnsi="Calibri" w:cs="Calibri"/>
                <w:lang w:eastAsia="de-DE"/>
              </w:rPr>
              <w:t xml:space="preserve"> verwenden</w:t>
            </w:r>
          </w:p>
        </w:tc>
        <w:tc>
          <w:tcPr>
            <w:tcW w:w="9923" w:type="dxa"/>
            <w:gridSpan w:val="2"/>
            <w:tcBorders>
              <w:left w:val="single" w:sz="1" w:space="0" w:color="000000"/>
              <w:bottom w:val="single" w:sz="1" w:space="0" w:color="000000"/>
              <w:right w:val="single" w:sz="1" w:space="0" w:color="000000"/>
            </w:tcBorders>
            <w:shd w:val="clear" w:color="auto" w:fill="auto"/>
          </w:tcPr>
          <w:p w14:paraId="7DB72B35" w14:textId="77777777" w:rsidR="00B76CE7" w:rsidRPr="005A693B" w:rsidRDefault="00B76CE7" w:rsidP="00730928">
            <w:pPr>
              <w:snapToGrid w:val="0"/>
              <w:rPr>
                <w:rFonts w:ascii="Cambria" w:hAnsi="Cambria" w:cs="Helvetica"/>
                <w:color w:val="000000"/>
                <w:sz w:val="22"/>
                <w:szCs w:val="22"/>
                <w:lang w:val="la-Latn"/>
              </w:rPr>
            </w:pPr>
            <w:r w:rsidRPr="005A693B">
              <w:rPr>
                <w:rFonts w:ascii="Cambria" w:hAnsi="Cambria" w:cs="Helvetica"/>
                <w:sz w:val="22"/>
                <w:szCs w:val="22"/>
              </w:rPr>
              <w:t xml:space="preserve">- </w:t>
            </w:r>
            <w:r w:rsidRPr="005A693B">
              <w:rPr>
                <w:rFonts w:ascii="Cambria" w:hAnsi="Cambria" w:cs="Helvetica"/>
                <w:sz w:val="22"/>
                <w:szCs w:val="22"/>
                <w:lang w:val="la-Latn"/>
              </w:rPr>
              <w:t>Die Hauptbedeutungen sind im Wortschatz gefettet, weitere Bedeutungen sind in normaler Schrift angegeben.</w:t>
            </w:r>
          </w:p>
          <w:p w14:paraId="77019A32" w14:textId="77777777" w:rsidR="00B76CE7" w:rsidRPr="0085678A" w:rsidRDefault="00B76CE7" w:rsidP="00730928">
            <w:pPr>
              <w:snapToGrid w:val="0"/>
              <w:rPr>
                <w:rFonts w:ascii="Cambria" w:hAnsi="Cambria"/>
                <w:sz w:val="22"/>
                <w:szCs w:val="22"/>
                <w:highlight w:val="yellow"/>
                <w:lang w:val="la-Latn"/>
              </w:rPr>
            </w:pPr>
            <w:r w:rsidRPr="0085678A">
              <w:rPr>
                <w:rFonts w:ascii="Cambria" w:hAnsi="Cambria" w:cs="Helvetica"/>
                <w:color w:val="000000"/>
                <w:sz w:val="22"/>
                <w:szCs w:val="22"/>
                <w:lang w:val="la-Latn"/>
              </w:rPr>
              <w:t xml:space="preserve">- kontextbezogen in Übersetzungstexten, </w:t>
            </w:r>
            <w:r w:rsidRPr="0085678A">
              <w:rPr>
                <w:rFonts w:ascii="Cambria" w:hAnsi="Cambria" w:cs="Helvetica"/>
                <w:sz w:val="22"/>
                <w:szCs w:val="22"/>
                <w:lang w:val="la-Latn"/>
              </w:rPr>
              <w:t>z. B. gladio petere/auxilium petere (L9 Z. 16, S. 59/L12 Z. 5, S. 7</w:t>
            </w:r>
            <w:r w:rsidRPr="0085678A">
              <w:rPr>
                <w:rFonts w:ascii="Cambria" w:hAnsi="Cambria" w:cs="Helvetica"/>
                <w:sz w:val="22"/>
                <w:szCs w:val="22"/>
              </w:rPr>
              <w:t>5</w:t>
            </w:r>
            <w:r w:rsidRPr="0085678A">
              <w:rPr>
                <w:rFonts w:ascii="Cambria" w:hAnsi="Cambria" w:cs="Helvetica"/>
                <w:sz w:val="22"/>
                <w:szCs w:val="22"/>
                <w:lang w:val="la-Latn"/>
              </w:rPr>
              <w:t>), nuntius sum/ nuntium apporto (L3, Z. 3, S. 23), navem defendere /defendere periculum (L6, Z. 1</w:t>
            </w:r>
            <w:r w:rsidRPr="0085678A">
              <w:rPr>
                <w:rFonts w:ascii="Cambria" w:hAnsi="Cambria" w:cs="Helvetica"/>
                <w:sz w:val="22"/>
                <w:szCs w:val="22"/>
              </w:rPr>
              <w:t>3</w:t>
            </w:r>
            <w:r w:rsidRPr="0085678A">
              <w:rPr>
                <w:rFonts w:ascii="Cambria" w:hAnsi="Cambria" w:cs="Helvetica"/>
                <w:sz w:val="22"/>
                <w:szCs w:val="22"/>
                <w:lang w:val="la-Latn"/>
              </w:rPr>
              <w:t>/1</w:t>
            </w:r>
            <w:r w:rsidRPr="0085678A">
              <w:rPr>
                <w:rFonts w:ascii="Cambria" w:hAnsi="Cambria" w:cs="Helvetica"/>
                <w:sz w:val="22"/>
                <w:szCs w:val="22"/>
              </w:rPr>
              <w:t>8</w:t>
            </w:r>
            <w:r w:rsidRPr="0085678A">
              <w:rPr>
                <w:rFonts w:ascii="Cambria" w:hAnsi="Cambria" w:cs="Helvetica"/>
                <w:sz w:val="22"/>
                <w:szCs w:val="22"/>
                <w:lang w:val="la-Latn"/>
              </w:rPr>
              <w:t xml:space="preserve">. </w:t>
            </w:r>
            <w:r w:rsidRPr="00246F19">
              <w:rPr>
                <w:rFonts w:ascii="Cambria" w:hAnsi="Cambria" w:cs="Helvetica"/>
                <w:sz w:val="22"/>
                <w:szCs w:val="22"/>
                <w:lang w:val="la-Latn"/>
              </w:rPr>
              <w:t xml:space="preserve">S. 43), quid dicis/ num hunc morem humanum dicis (L10, Z. 9/22, S. 67), de monte descendere/de verbis deae cogitare (L12, Z. 6/15, S. 75), </w:t>
            </w:r>
            <w:r w:rsidRPr="009D18F4">
              <w:rPr>
                <w:rFonts w:ascii="Cambria" w:hAnsi="Cambria" w:cs="Helvetica"/>
                <w:sz w:val="22"/>
                <w:szCs w:val="22"/>
                <w:lang w:val="la-Latn"/>
              </w:rPr>
              <w:t>ad litus contendere/arcere contendere L18, Z. 16/19</w:t>
            </w:r>
            <w:r w:rsidRPr="0096009A">
              <w:rPr>
                <w:rFonts w:ascii="Cambria" w:hAnsi="Cambria" w:cs="Helvetica"/>
                <w:sz w:val="22"/>
                <w:szCs w:val="22"/>
                <w:lang w:val="la-Latn"/>
              </w:rPr>
              <w:t xml:space="preserve">), </w:t>
            </w:r>
            <w:r w:rsidRPr="0096009A">
              <w:rPr>
                <w:rFonts w:ascii="Cambria" w:hAnsi="Cambria" w:cs="Helvetica"/>
                <w:color w:val="000000"/>
                <w:sz w:val="22"/>
                <w:szCs w:val="22"/>
                <w:lang w:val="la-Latn"/>
              </w:rPr>
              <w:t xml:space="preserve">Übungen zu mehrdeutigen Vokabeln, z. B. </w:t>
            </w:r>
            <w:r w:rsidRPr="0096009A">
              <w:rPr>
                <w:rFonts w:ascii="Cambria" w:hAnsi="Cambria" w:cs="Helvetica"/>
                <w:color w:val="000000"/>
                <w:sz w:val="22"/>
                <w:szCs w:val="22"/>
              </w:rPr>
              <w:t>L5 Ü5 (S. 40), L17 Ü5 (S. 112) L18 Ü4 (S.116)</w:t>
            </w:r>
          </w:p>
        </w:tc>
      </w:tr>
      <w:tr w:rsidR="00B76CE7" w14:paraId="71115ECF" w14:textId="77777777" w:rsidTr="0083127A">
        <w:tc>
          <w:tcPr>
            <w:tcW w:w="4819" w:type="dxa"/>
            <w:tcBorders>
              <w:left w:val="single" w:sz="1" w:space="0" w:color="000000"/>
              <w:bottom w:val="single" w:sz="1" w:space="0" w:color="000000"/>
            </w:tcBorders>
            <w:shd w:val="clear" w:color="auto" w:fill="auto"/>
          </w:tcPr>
          <w:p w14:paraId="09897A03" w14:textId="7E3089FF" w:rsidR="00B76CE7" w:rsidRDefault="00B76CE7" w:rsidP="00D97D78">
            <w:pPr>
              <w:pStyle w:val="Listenabsatz"/>
              <w:numPr>
                <w:ilvl w:val="0"/>
                <w:numId w:val="29"/>
              </w:numPr>
              <w:ind w:left="316" w:hanging="284"/>
              <w:rPr>
                <w:rFonts w:ascii="Calibri" w:eastAsia="Times New Roman" w:hAnsi="Calibri" w:cs="Calibri"/>
              </w:rPr>
            </w:pPr>
            <w:r w:rsidRPr="00D97D78">
              <w:rPr>
                <w:rFonts w:asciiTheme="majorHAnsi" w:hAnsiTheme="majorHAnsi" w:cstheme="majorHAnsi"/>
              </w:rPr>
              <w:t>wesentliche Konstituenten einer Sprache durch Analyse und Vergleich herausarbeiten und sich ein Modell von Sprache überhaupt erarbeiten</w:t>
            </w:r>
          </w:p>
        </w:tc>
        <w:tc>
          <w:tcPr>
            <w:tcW w:w="9923" w:type="dxa"/>
            <w:gridSpan w:val="2"/>
            <w:tcBorders>
              <w:left w:val="single" w:sz="1" w:space="0" w:color="000000"/>
              <w:bottom w:val="single" w:sz="1" w:space="0" w:color="000000"/>
              <w:right w:val="single" w:sz="1" w:space="0" w:color="000000"/>
            </w:tcBorders>
            <w:shd w:val="clear" w:color="auto" w:fill="auto"/>
          </w:tcPr>
          <w:p w14:paraId="7A1A6947" w14:textId="77777777" w:rsidR="00B76CE7" w:rsidRPr="00346056" w:rsidRDefault="00B76CE7" w:rsidP="00730928">
            <w:pPr>
              <w:autoSpaceDE w:val="0"/>
              <w:snapToGrid w:val="0"/>
              <w:rPr>
                <w:rFonts w:ascii="Cambria" w:hAnsi="Cambria" w:cs="Helvetica"/>
                <w:color w:val="000000"/>
                <w:sz w:val="22"/>
                <w:szCs w:val="22"/>
              </w:rPr>
            </w:pPr>
            <w:r w:rsidRPr="00346056">
              <w:rPr>
                <w:rFonts w:ascii="Cambria" w:hAnsi="Cambria" w:cs="Helvetica"/>
                <w:color w:val="000000"/>
                <w:sz w:val="22"/>
                <w:szCs w:val="22"/>
              </w:rPr>
              <w:t>- Satzglieder: Prädikat (ab L1, BG, S. 13f.); Subjekt (ab L1, BG, S. 13f.); Objekt</w:t>
            </w:r>
            <w:r w:rsidRPr="00346056">
              <w:rPr>
                <w:rFonts w:ascii="Cambria" w:hAnsi="Cambria" w:cs="Helvetica"/>
                <w:sz w:val="22"/>
                <w:szCs w:val="22"/>
              </w:rPr>
              <w:t xml:space="preserve"> (ab L3, BG, S. 19); </w:t>
            </w:r>
          </w:p>
          <w:p w14:paraId="6245BEBA" w14:textId="77777777" w:rsidR="00B76CE7" w:rsidRPr="00346056" w:rsidRDefault="00B76CE7" w:rsidP="00730928">
            <w:pPr>
              <w:rPr>
                <w:rFonts w:ascii="Cambria" w:hAnsi="Cambria" w:cs="Helvetica"/>
                <w:color w:val="000000"/>
                <w:sz w:val="22"/>
                <w:szCs w:val="22"/>
              </w:rPr>
            </w:pPr>
            <w:r w:rsidRPr="00346056">
              <w:rPr>
                <w:rFonts w:ascii="Cambria" w:hAnsi="Cambria" w:cs="Helvetica"/>
                <w:color w:val="000000"/>
                <w:sz w:val="22"/>
                <w:szCs w:val="22"/>
              </w:rPr>
              <w:t>Adverbiale</w:t>
            </w:r>
            <w:r w:rsidRPr="00346056">
              <w:rPr>
                <w:rFonts w:ascii="Cambria" w:hAnsi="Cambria" w:cs="Helvetica"/>
                <w:sz w:val="22"/>
                <w:szCs w:val="22"/>
              </w:rPr>
              <w:t xml:space="preserve"> (ab L3, BG, S. 20); </w:t>
            </w:r>
            <w:r w:rsidRPr="00346056">
              <w:rPr>
                <w:rFonts w:ascii="Cambria" w:hAnsi="Cambria" w:cs="Helvetica"/>
                <w:color w:val="000000"/>
                <w:sz w:val="22"/>
                <w:szCs w:val="22"/>
              </w:rPr>
              <w:t>Attribut (ab L4, BG, S. 22f.) – Satzmodell (ab L1, BG, S. 14 – Zusammenfassung BG Tabelle 13, S. 168), dazu Übungen, z. B. L3 Ü5 (S. 24), L5 Ü5 (S. 40), Insel 1, 4/9 (S. 34f.), Insel 2, 7c/13 (S.58f.), L9, Ü2 (S. 64)</w:t>
            </w:r>
          </w:p>
          <w:p w14:paraId="28B2E22E" w14:textId="77777777" w:rsidR="00B76CE7" w:rsidRPr="00346056" w:rsidRDefault="00B76CE7" w:rsidP="00730928">
            <w:pPr>
              <w:rPr>
                <w:rFonts w:ascii="Cambria" w:hAnsi="Cambria" w:cs="Helvetica"/>
                <w:color w:val="000000"/>
                <w:sz w:val="22"/>
                <w:szCs w:val="22"/>
              </w:rPr>
            </w:pPr>
            <w:r w:rsidRPr="00346056">
              <w:rPr>
                <w:rFonts w:ascii="Cambria" w:hAnsi="Cambria" w:cs="Helvetica"/>
                <w:color w:val="000000"/>
                <w:sz w:val="22"/>
                <w:szCs w:val="22"/>
              </w:rPr>
              <w:t>- Satzarten: Hauptsatz (BG, L2/6, S. 17/28); Gliedsatz (BG, L10, S. 43); Satzreihe/</w:t>
            </w:r>
            <w:r w:rsidRPr="00346056">
              <w:rPr>
                <w:rFonts w:ascii="Cambria" w:hAnsi="Cambria" w:cs="Helvetica"/>
                <w:color w:val="000000"/>
                <w:sz w:val="22"/>
                <w:szCs w:val="22"/>
              </w:rPr>
              <w:br/>
              <w:t>Satzgefüge (BG, L10/24, S. 42f./88), dazu Übungen, z. B. L10 Ü5b (S. 68), Insel 5, 3 (S. 130), L23 Ü3 (S. 144)</w:t>
            </w:r>
          </w:p>
          <w:p w14:paraId="719BB4CE" w14:textId="77777777" w:rsidR="00B76CE7" w:rsidRPr="00346056" w:rsidRDefault="00B76CE7" w:rsidP="00730928">
            <w:pPr>
              <w:rPr>
                <w:rFonts w:ascii="Cambria" w:hAnsi="Cambria" w:cs="Helvetica"/>
                <w:color w:val="000000"/>
                <w:sz w:val="22"/>
                <w:szCs w:val="22"/>
              </w:rPr>
            </w:pPr>
            <w:r w:rsidRPr="00346056">
              <w:rPr>
                <w:rFonts w:ascii="Cambria" w:hAnsi="Cambria" w:cs="Helvetica"/>
                <w:color w:val="000000"/>
                <w:sz w:val="22"/>
                <w:szCs w:val="22"/>
              </w:rPr>
              <w:t>- Deklination, Latein/Deutsch (BG, L2, S. 16, BG, L7, S. 31); Konjugation, L/D (BG, L1/2/3, S. 12/15/ 17); Adjektiv, L/D/Englisch (BG, L6, S. 29); Imperfekt, L/D/E (L10, S. 41); PPP, L/D/E (BG, L18, S. 69); Steigerung, L/D/E (BG, L27, S. 97)</w:t>
            </w:r>
          </w:p>
          <w:p w14:paraId="7D744894" w14:textId="77777777" w:rsidR="00B76CE7" w:rsidRPr="00004DB2" w:rsidRDefault="00B76CE7" w:rsidP="00730928">
            <w:pPr>
              <w:rPr>
                <w:rFonts w:ascii="Cambria" w:hAnsi="Cambria" w:cs="Helvetica"/>
                <w:color w:val="000000"/>
                <w:sz w:val="22"/>
                <w:szCs w:val="22"/>
              </w:rPr>
            </w:pPr>
            <w:r w:rsidRPr="00346056">
              <w:rPr>
                <w:rFonts w:ascii="Cambria" w:hAnsi="Cambria" w:cs="Helvetica"/>
                <w:color w:val="000000"/>
                <w:sz w:val="22"/>
                <w:szCs w:val="22"/>
              </w:rPr>
              <w:t>- Subjekt-Prädikat-Kongruenz, L/D/ E (BG, L2, S. 16)</w:t>
            </w:r>
          </w:p>
        </w:tc>
      </w:tr>
      <w:tr w:rsidR="00B76CE7" w14:paraId="058BEB23" w14:textId="77777777" w:rsidTr="0083127A">
        <w:tc>
          <w:tcPr>
            <w:tcW w:w="4819" w:type="dxa"/>
            <w:tcBorders>
              <w:left w:val="single" w:sz="1" w:space="0" w:color="000000"/>
              <w:bottom w:val="single" w:sz="1" w:space="0" w:color="000000"/>
            </w:tcBorders>
            <w:shd w:val="clear" w:color="auto" w:fill="auto"/>
          </w:tcPr>
          <w:p w14:paraId="426F0D95" w14:textId="77777777" w:rsidR="00B76CE7" w:rsidRDefault="00B76CE7" w:rsidP="00730928">
            <w:pPr>
              <w:pStyle w:val="Listenabsatz1"/>
              <w:ind w:left="0"/>
              <w:rPr>
                <w:rFonts w:hint="eastAsia"/>
              </w:rPr>
            </w:pPr>
            <w:r>
              <w:rPr>
                <w:rFonts w:ascii="Calibri" w:eastAsia="Times New Roman" w:hAnsi="Calibri" w:cs="Calibri"/>
                <w:b/>
                <w:bCs/>
                <w:lang w:eastAsia="de-DE"/>
              </w:rPr>
              <w:t xml:space="preserve">2.2 Text- und Literaturkompetenz                    </w:t>
            </w:r>
            <w:r>
              <w:rPr>
                <w:rFonts w:ascii="Calibri" w:eastAsia="Times New Roman" w:hAnsi="Calibri" w:cs="Calibri"/>
                <w:lang w:eastAsia="de-DE"/>
              </w:rPr>
              <w:t xml:space="preserve"> Die Schülerinnen und Schüler können …</w:t>
            </w:r>
          </w:p>
        </w:tc>
        <w:tc>
          <w:tcPr>
            <w:tcW w:w="9923" w:type="dxa"/>
            <w:gridSpan w:val="2"/>
            <w:tcBorders>
              <w:left w:val="single" w:sz="1" w:space="0" w:color="000000"/>
              <w:bottom w:val="single" w:sz="1" w:space="0" w:color="000000"/>
              <w:right w:val="single" w:sz="1" w:space="0" w:color="000000"/>
            </w:tcBorders>
            <w:shd w:val="clear" w:color="auto" w:fill="auto"/>
          </w:tcPr>
          <w:p w14:paraId="3968D3A3" w14:textId="77777777" w:rsidR="00B76CE7" w:rsidRPr="0035153D" w:rsidRDefault="00B76CE7" w:rsidP="00730928">
            <w:pPr>
              <w:pStyle w:val="TabellenInhalt"/>
              <w:snapToGrid w:val="0"/>
              <w:rPr>
                <w:rFonts w:ascii="Cambria" w:hAnsi="Cambria"/>
                <w:sz w:val="22"/>
                <w:szCs w:val="22"/>
                <w:highlight w:val="yellow"/>
              </w:rPr>
            </w:pPr>
          </w:p>
        </w:tc>
      </w:tr>
      <w:tr w:rsidR="00B76CE7" w14:paraId="3A9E4930" w14:textId="77777777" w:rsidTr="0083127A">
        <w:tc>
          <w:tcPr>
            <w:tcW w:w="4819" w:type="dxa"/>
            <w:tcBorders>
              <w:left w:val="single" w:sz="1" w:space="0" w:color="000000"/>
              <w:bottom w:val="single" w:sz="1" w:space="0" w:color="000000"/>
            </w:tcBorders>
            <w:shd w:val="clear" w:color="auto" w:fill="auto"/>
          </w:tcPr>
          <w:p w14:paraId="63C845CD" w14:textId="77777777" w:rsidR="00B76CE7" w:rsidRPr="00C15DB5" w:rsidRDefault="00B76CE7" w:rsidP="00730928">
            <w:pPr>
              <w:pStyle w:val="Listenabsatz1"/>
              <w:numPr>
                <w:ilvl w:val="0"/>
                <w:numId w:val="21"/>
              </w:numPr>
              <w:ind w:left="360"/>
              <w:rPr>
                <w:rFonts w:asciiTheme="majorHAnsi" w:hAnsiTheme="majorHAnsi" w:cstheme="majorHAnsi"/>
              </w:rPr>
            </w:pPr>
            <w:r w:rsidRPr="00C15DB5">
              <w:rPr>
                <w:rFonts w:asciiTheme="majorHAnsi" w:eastAsia="Times New Roman" w:hAnsiTheme="majorHAnsi" w:cstheme="majorHAnsi"/>
                <w:lang w:eastAsia="de-DE"/>
              </w:rPr>
              <w:t>einen Text sowohl textimmanent als auch unter Einbeziehung weiterer Informationen vorerschließen</w:t>
            </w:r>
          </w:p>
        </w:tc>
        <w:tc>
          <w:tcPr>
            <w:tcW w:w="9923" w:type="dxa"/>
            <w:gridSpan w:val="2"/>
            <w:tcBorders>
              <w:left w:val="single" w:sz="1" w:space="0" w:color="000000"/>
              <w:bottom w:val="single" w:sz="1" w:space="0" w:color="000000"/>
              <w:right w:val="single" w:sz="1" w:space="0" w:color="000000"/>
            </w:tcBorders>
            <w:shd w:val="clear" w:color="auto" w:fill="auto"/>
          </w:tcPr>
          <w:p w14:paraId="152AAA22" w14:textId="77777777" w:rsidR="00B76CE7" w:rsidRPr="006D4343" w:rsidRDefault="00B76CE7" w:rsidP="00730928">
            <w:pPr>
              <w:autoSpaceDE w:val="0"/>
              <w:rPr>
                <w:rFonts w:ascii="Cambria" w:hAnsi="Cambria" w:cs="Helvetica"/>
                <w:sz w:val="22"/>
                <w:szCs w:val="22"/>
              </w:rPr>
            </w:pPr>
            <w:r w:rsidRPr="006D4343">
              <w:rPr>
                <w:rFonts w:ascii="Cambria" w:hAnsi="Cambria" w:cs="Helvetica"/>
                <w:sz w:val="22"/>
                <w:szCs w:val="22"/>
              </w:rPr>
              <w:t>- Informationen werden mit Überschrift und Einleitung gegeben, Situation wird mit Illustration verdeutlicht,</w:t>
            </w:r>
          </w:p>
          <w:p w14:paraId="20CD99F8" w14:textId="77777777" w:rsidR="00B76CE7" w:rsidRPr="0035153D" w:rsidRDefault="00B76CE7" w:rsidP="00730928">
            <w:pPr>
              <w:autoSpaceDE w:val="0"/>
              <w:rPr>
                <w:rFonts w:ascii="Cambria" w:hAnsi="Cambria" w:cs="Helvetica"/>
                <w:sz w:val="22"/>
                <w:szCs w:val="22"/>
                <w:highlight w:val="yellow"/>
              </w:rPr>
            </w:pPr>
            <w:r w:rsidRPr="006D4343">
              <w:rPr>
                <w:rFonts w:ascii="Cambria" w:hAnsi="Cambria" w:cs="Helvetica"/>
                <w:sz w:val="22"/>
                <w:szCs w:val="22"/>
              </w:rPr>
              <w:t>- dazu Insel 4 (S. 102)</w:t>
            </w:r>
            <w:r>
              <w:rPr>
                <w:rFonts w:ascii="Cambria" w:hAnsi="Cambria" w:cs="Helvetica"/>
                <w:sz w:val="22"/>
                <w:szCs w:val="22"/>
              </w:rPr>
              <w:t xml:space="preserve"> + Insel 6 (S. 150)</w:t>
            </w:r>
            <w:r w:rsidRPr="006D4343">
              <w:rPr>
                <w:rFonts w:ascii="Cambria" w:hAnsi="Cambria" w:cs="Helvetica"/>
                <w:sz w:val="22"/>
                <w:szCs w:val="22"/>
              </w:rPr>
              <w:t xml:space="preserve"> + Übersetzen mit Methode 1 (S. 260f.) + Aufgaben zur Texterschließung unter dem Lesestück, z. B. L1a (S. 15), L7a (S. 47), L9a (S.63), L14a (S. 91)</w:t>
            </w:r>
          </w:p>
          <w:p w14:paraId="16A96E9E" w14:textId="77777777" w:rsidR="00B76CE7" w:rsidRPr="0035153D" w:rsidRDefault="00B76CE7" w:rsidP="00730928">
            <w:pPr>
              <w:autoSpaceDE w:val="0"/>
              <w:snapToGrid w:val="0"/>
              <w:rPr>
                <w:rFonts w:ascii="Cambria" w:hAnsi="Cambria" w:cs="Helvetica"/>
                <w:sz w:val="22"/>
                <w:szCs w:val="22"/>
                <w:highlight w:val="yellow"/>
              </w:rPr>
            </w:pPr>
            <w:r w:rsidRPr="005E3D86">
              <w:rPr>
                <w:rFonts w:ascii="Cambria" w:hAnsi="Cambria" w:cs="Helvetica"/>
                <w:sz w:val="22"/>
                <w:szCs w:val="22"/>
              </w:rPr>
              <w:lastRenderedPageBreak/>
              <w:t xml:space="preserve">- dazu Aufgaben zur Texterschließung, z. B. nach handelnden Personen: L2a (S. 19), L19a (S. 119), L25a (S. 159), dazu Insel 8a (S. 2198); nach Tempusrelief: L10a (S. 67), Insel 5a (S. 126), </w:t>
            </w:r>
            <w:r w:rsidRPr="00B27324">
              <w:rPr>
                <w:rFonts w:ascii="Cambria" w:hAnsi="Cambria" w:cs="Helvetica"/>
                <w:sz w:val="22"/>
                <w:szCs w:val="22"/>
              </w:rPr>
              <w:t>nach Konnektoren: L35a (S. 221); nach Sachfeldern</w:t>
            </w:r>
            <w:r>
              <w:rPr>
                <w:rFonts w:ascii="Cambria" w:hAnsi="Cambria" w:cs="Helvetica"/>
                <w:sz w:val="22"/>
                <w:szCs w:val="22"/>
              </w:rPr>
              <w:t xml:space="preserve">: L23a (S. 143), L27a (S. 167), </w:t>
            </w:r>
            <w:r w:rsidRPr="00B27324">
              <w:rPr>
                <w:rFonts w:ascii="Cambria" w:hAnsi="Cambria" w:cs="Helvetica"/>
                <w:sz w:val="22"/>
                <w:szCs w:val="22"/>
              </w:rPr>
              <w:t xml:space="preserve">L28a (S. 171), L33a (S. </w:t>
            </w:r>
            <w:r w:rsidRPr="00540C5C">
              <w:rPr>
                <w:rFonts w:ascii="Cambria" w:hAnsi="Cambria" w:cs="Helvetica"/>
                <w:sz w:val="22"/>
                <w:szCs w:val="22"/>
              </w:rPr>
              <w:t>207), dazu Insel 6b (S. 150); nach Wortwahl und Wendungen: L22a (S. 1139), L26a (S. 163)</w:t>
            </w:r>
          </w:p>
          <w:p w14:paraId="7D056196" w14:textId="77777777" w:rsidR="00B76CE7" w:rsidRPr="00540C5C" w:rsidRDefault="00B76CE7" w:rsidP="00730928">
            <w:pPr>
              <w:autoSpaceDE w:val="0"/>
              <w:rPr>
                <w:rFonts w:ascii="Cambria" w:hAnsi="Cambria" w:cs="Helvetica"/>
                <w:sz w:val="22"/>
                <w:szCs w:val="22"/>
              </w:rPr>
            </w:pPr>
            <w:r w:rsidRPr="00540C5C">
              <w:rPr>
                <w:rFonts w:ascii="Cambria" w:hAnsi="Cambria" w:cs="Helvetica"/>
                <w:sz w:val="22"/>
                <w:szCs w:val="22"/>
              </w:rPr>
              <w:t>- dazu Methoden zur Satzerschließung und Textanalyse 2.4 (BG, S. 129ff.)</w:t>
            </w:r>
          </w:p>
          <w:p w14:paraId="527DAE8D" w14:textId="77777777" w:rsidR="00B76CE7" w:rsidRPr="0035153D" w:rsidRDefault="00B76CE7" w:rsidP="00730928">
            <w:pPr>
              <w:autoSpaceDE w:val="0"/>
              <w:snapToGrid w:val="0"/>
              <w:rPr>
                <w:rFonts w:ascii="Cambria" w:hAnsi="Cambria"/>
                <w:sz w:val="22"/>
                <w:szCs w:val="22"/>
                <w:highlight w:val="yellow"/>
              </w:rPr>
            </w:pPr>
            <w:r w:rsidRPr="00540C5C">
              <w:rPr>
                <w:rFonts w:ascii="Cambria" w:hAnsi="Cambria" w:cs="Helvetica"/>
                <w:sz w:val="22"/>
                <w:szCs w:val="22"/>
              </w:rPr>
              <w:t>- [Unterrichtspraxis]</w:t>
            </w:r>
          </w:p>
        </w:tc>
      </w:tr>
      <w:tr w:rsidR="00B76CE7" w14:paraId="475748B1" w14:textId="77777777" w:rsidTr="0083127A">
        <w:tc>
          <w:tcPr>
            <w:tcW w:w="4819" w:type="dxa"/>
            <w:tcBorders>
              <w:left w:val="single" w:sz="1" w:space="0" w:color="000000"/>
              <w:bottom w:val="single" w:sz="1" w:space="0" w:color="000000"/>
            </w:tcBorders>
            <w:shd w:val="clear" w:color="auto" w:fill="auto"/>
          </w:tcPr>
          <w:p w14:paraId="656A9AD7" w14:textId="77777777" w:rsidR="00B76CE7" w:rsidRDefault="00B76CE7" w:rsidP="00730928">
            <w:pPr>
              <w:pStyle w:val="Listenabsatz1"/>
              <w:ind w:left="0"/>
              <w:rPr>
                <w:rFonts w:hint="eastAsia"/>
              </w:rPr>
            </w:pPr>
            <w:r>
              <w:rPr>
                <w:rFonts w:ascii="Calibri" w:eastAsia="Times New Roman" w:hAnsi="Calibri" w:cs="Calibri"/>
                <w:color w:val="000000"/>
                <w:lang w:eastAsia="de-DE"/>
              </w:rPr>
              <w:lastRenderedPageBreak/>
              <w:t>(2) sich Texte durch Übersetzen und</w:t>
            </w:r>
            <w:r>
              <w:rPr>
                <w:rFonts w:ascii="Calibri" w:eastAsia="Times New Roman" w:hAnsi="Calibri" w:cs="Calibri"/>
                <w:color w:val="000000"/>
                <w:lang w:eastAsia="de-DE"/>
              </w:rPr>
              <w:br/>
              <w:t xml:space="preserve">      Paraphrasieren erschließen und sich dabei</w:t>
            </w:r>
            <w:r>
              <w:rPr>
                <w:rFonts w:ascii="Calibri" w:eastAsia="Times New Roman" w:hAnsi="Calibri" w:cs="Calibri"/>
                <w:color w:val="000000"/>
                <w:lang w:eastAsia="de-DE"/>
              </w:rPr>
              <w:br/>
              <w:t xml:space="preserve">      über den Inhalt verständigen</w:t>
            </w:r>
          </w:p>
        </w:tc>
        <w:tc>
          <w:tcPr>
            <w:tcW w:w="9923" w:type="dxa"/>
            <w:gridSpan w:val="2"/>
            <w:tcBorders>
              <w:left w:val="single" w:sz="1" w:space="0" w:color="000000"/>
              <w:bottom w:val="single" w:sz="1" w:space="0" w:color="000000"/>
              <w:right w:val="single" w:sz="1" w:space="0" w:color="000000"/>
            </w:tcBorders>
            <w:shd w:val="clear" w:color="auto" w:fill="auto"/>
          </w:tcPr>
          <w:p w14:paraId="45C3133B" w14:textId="77777777" w:rsidR="00B76CE7" w:rsidRPr="00540C5C" w:rsidRDefault="00B76CE7" w:rsidP="00730928">
            <w:pPr>
              <w:autoSpaceDE w:val="0"/>
              <w:snapToGrid w:val="0"/>
              <w:rPr>
                <w:rFonts w:ascii="Cambria" w:hAnsi="Cambria" w:cs="Helvetica"/>
                <w:color w:val="000000"/>
                <w:sz w:val="22"/>
                <w:szCs w:val="22"/>
              </w:rPr>
            </w:pPr>
            <w:r w:rsidRPr="00540C5C">
              <w:rPr>
                <w:rFonts w:ascii="Cambria" w:hAnsi="Cambria" w:cs="Helvetica"/>
                <w:sz w:val="22"/>
                <w:szCs w:val="22"/>
              </w:rPr>
              <w:t>- Übersetzungspraxis</w:t>
            </w:r>
          </w:p>
          <w:p w14:paraId="67C59234" w14:textId="77777777" w:rsidR="00B76CE7" w:rsidRPr="00540C5C" w:rsidRDefault="00B76CE7" w:rsidP="00730928">
            <w:pPr>
              <w:autoSpaceDE w:val="0"/>
              <w:snapToGrid w:val="0"/>
              <w:rPr>
                <w:rFonts w:ascii="Cambria" w:hAnsi="Cambria" w:cs="Helvetica"/>
                <w:color w:val="000000"/>
                <w:sz w:val="22"/>
                <w:szCs w:val="22"/>
              </w:rPr>
            </w:pPr>
            <w:r w:rsidRPr="00540C5C">
              <w:rPr>
                <w:rFonts w:ascii="Cambria" w:hAnsi="Cambria" w:cs="Helvetica"/>
                <w:color w:val="000000"/>
                <w:sz w:val="22"/>
                <w:szCs w:val="22"/>
              </w:rPr>
              <w:t>- [Unterrichtspraxis]</w:t>
            </w:r>
          </w:p>
          <w:p w14:paraId="2186B194" w14:textId="77777777" w:rsidR="00B76CE7" w:rsidRPr="0035153D" w:rsidRDefault="00B76CE7" w:rsidP="00730928">
            <w:pPr>
              <w:autoSpaceDE w:val="0"/>
              <w:snapToGrid w:val="0"/>
              <w:rPr>
                <w:rFonts w:ascii="Cambria" w:hAnsi="Cambria"/>
                <w:sz w:val="22"/>
                <w:szCs w:val="22"/>
                <w:highlight w:val="yellow"/>
              </w:rPr>
            </w:pPr>
            <w:r w:rsidRPr="00794D24">
              <w:rPr>
                <w:rFonts w:ascii="Cambria" w:hAnsi="Cambria" w:cs="Helvetica"/>
                <w:color w:val="000000"/>
                <w:sz w:val="22"/>
                <w:szCs w:val="22"/>
              </w:rPr>
              <w:t>- Aufgaben zur Texterschließung, z. B. L4b (S. 27), L9a (S. 63), L10b (S. 67), L11b (S. 71), L12b (S. 75), L30b (S. 187)</w:t>
            </w:r>
          </w:p>
        </w:tc>
      </w:tr>
      <w:tr w:rsidR="00B76CE7" w14:paraId="39878B4A" w14:textId="77777777" w:rsidTr="0083127A">
        <w:tc>
          <w:tcPr>
            <w:tcW w:w="4819" w:type="dxa"/>
            <w:tcBorders>
              <w:left w:val="single" w:sz="1" w:space="0" w:color="000000"/>
              <w:bottom w:val="single" w:sz="1" w:space="0" w:color="000000"/>
            </w:tcBorders>
            <w:shd w:val="clear" w:color="auto" w:fill="auto"/>
          </w:tcPr>
          <w:p w14:paraId="7A8C848A" w14:textId="62F235DC" w:rsidR="00B76CE7" w:rsidRPr="002D6A1E" w:rsidRDefault="00B76CE7" w:rsidP="000E0FF3">
            <w:pPr>
              <w:pStyle w:val="Listenabsatz1"/>
              <w:ind w:left="0" w:right="-147"/>
              <w:rPr>
                <w:rFonts w:ascii="Calibri" w:hAnsi="Calibri" w:cs="Calibri"/>
              </w:rPr>
            </w:pPr>
            <w:r>
              <w:rPr>
                <w:rFonts w:ascii="Calibri" w:hAnsi="Calibri" w:cs="Calibri"/>
              </w:rPr>
              <w:t>(3) sich auch komplexe Inhalte und mögliche</w:t>
            </w:r>
            <w:r>
              <w:rPr>
                <w:rFonts w:ascii="Calibri" w:hAnsi="Calibri" w:cs="Calibri"/>
              </w:rPr>
              <w:br/>
              <w:t xml:space="preserve">      Wirkungsabsichten erarbeiten, indem sie</w:t>
            </w:r>
            <w:r>
              <w:rPr>
                <w:rFonts w:ascii="Calibri" w:hAnsi="Calibri" w:cs="Calibri"/>
              </w:rPr>
              <w:br/>
              <w:t xml:space="preserve">      diese sprachlich, stilistisch und formal</w:t>
            </w:r>
            <w:r>
              <w:rPr>
                <w:rFonts w:ascii="Calibri" w:hAnsi="Calibri" w:cs="Calibri"/>
              </w:rPr>
              <w:br/>
              <w:t xml:space="preserve">      analysieren sowie verschiedene Perspektiven</w:t>
            </w:r>
            <w:r>
              <w:rPr>
                <w:rFonts w:ascii="Calibri" w:hAnsi="Calibri" w:cs="Calibri"/>
              </w:rPr>
              <w:br/>
              <w:t xml:space="preserve">      einnehmen</w:t>
            </w:r>
          </w:p>
        </w:tc>
        <w:tc>
          <w:tcPr>
            <w:tcW w:w="9923" w:type="dxa"/>
            <w:gridSpan w:val="2"/>
            <w:tcBorders>
              <w:left w:val="single" w:sz="1" w:space="0" w:color="000000"/>
              <w:bottom w:val="single" w:sz="1" w:space="0" w:color="000000"/>
              <w:right w:val="single" w:sz="1" w:space="0" w:color="000000"/>
            </w:tcBorders>
            <w:shd w:val="clear" w:color="auto" w:fill="auto"/>
          </w:tcPr>
          <w:p w14:paraId="7BC5A4F4" w14:textId="77777777" w:rsidR="00B76CE7" w:rsidRPr="00794D24" w:rsidRDefault="00B76CE7" w:rsidP="00730928">
            <w:pPr>
              <w:autoSpaceDE w:val="0"/>
              <w:snapToGrid w:val="0"/>
              <w:rPr>
                <w:rFonts w:ascii="Cambria" w:hAnsi="Cambria" w:cs="Helvetica"/>
                <w:color w:val="000000"/>
                <w:sz w:val="22"/>
                <w:szCs w:val="22"/>
              </w:rPr>
            </w:pPr>
            <w:r w:rsidRPr="00794D24">
              <w:rPr>
                <w:rFonts w:ascii="Cambria" w:hAnsi="Cambria" w:cs="Helvetica"/>
                <w:color w:val="000000"/>
                <w:sz w:val="22"/>
                <w:szCs w:val="22"/>
              </w:rPr>
              <w:t>- [Unterrichtspraxis]</w:t>
            </w:r>
          </w:p>
          <w:p w14:paraId="68562A89" w14:textId="77777777" w:rsidR="00B76CE7" w:rsidRPr="00794D24" w:rsidRDefault="00B76CE7" w:rsidP="00730928">
            <w:pPr>
              <w:autoSpaceDE w:val="0"/>
              <w:snapToGrid w:val="0"/>
              <w:rPr>
                <w:rFonts w:ascii="Cambria" w:hAnsi="Cambria" w:cs="Helvetica"/>
                <w:i/>
                <w:iCs/>
                <w:color w:val="000000"/>
                <w:sz w:val="22"/>
                <w:szCs w:val="22"/>
              </w:rPr>
            </w:pPr>
            <w:r w:rsidRPr="00794D24">
              <w:rPr>
                <w:rFonts w:ascii="Cambria" w:hAnsi="Cambria" w:cs="Helvetica"/>
                <w:color w:val="000000"/>
                <w:sz w:val="22"/>
                <w:szCs w:val="22"/>
              </w:rPr>
              <w:t>- Stilmittel (BG, S. 134)</w:t>
            </w:r>
            <w:r w:rsidRPr="00794D24">
              <w:rPr>
                <w:noProof/>
              </w:rPr>
              <w:t xml:space="preserve"> </w:t>
            </w:r>
          </w:p>
          <w:p w14:paraId="4CAABA63" w14:textId="77777777" w:rsidR="00B76CE7" w:rsidRPr="00794D24" w:rsidRDefault="00B76CE7" w:rsidP="00730928">
            <w:pPr>
              <w:autoSpaceDE w:val="0"/>
              <w:snapToGrid w:val="0"/>
              <w:rPr>
                <w:rFonts w:ascii="Cambria" w:hAnsi="Cambria" w:cs="Helvetica"/>
                <w:color w:val="000000"/>
                <w:sz w:val="22"/>
                <w:szCs w:val="22"/>
              </w:rPr>
            </w:pPr>
            <w:r w:rsidRPr="00794D24">
              <w:rPr>
                <w:rFonts w:ascii="Cambria" w:hAnsi="Cambria" w:cs="Helvetica"/>
                <w:i/>
                <w:iCs/>
                <w:color w:val="000000"/>
                <w:sz w:val="22"/>
                <w:szCs w:val="22"/>
              </w:rPr>
              <w:t xml:space="preserve">die Lesestücke sind von Anfang durch die Verwendung von Stilmitteln gestaltet, z. B. </w:t>
            </w:r>
          </w:p>
          <w:p w14:paraId="4CBD4207" w14:textId="77777777" w:rsidR="00B76CE7" w:rsidRPr="00B92296" w:rsidRDefault="00B76CE7" w:rsidP="00730928">
            <w:pPr>
              <w:autoSpaceDE w:val="0"/>
              <w:rPr>
                <w:rFonts w:ascii="Cambria" w:hAnsi="Cambria" w:cs="Helvetica"/>
                <w:i/>
                <w:iCs/>
                <w:color w:val="000000"/>
                <w:sz w:val="22"/>
                <w:szCs w:val="22"/>
              </w:rPr>
            </w:pPr>
            <w:r w:rsidRPr="00794D24">
              <w:rPr>
                <w:rFonts w:ascii="Cambria" w:hAnsi="Cambria" w:cs="Helvetica"/>
                <w:color w:val="000000"/>
                <w:sz w:val="22"/>
                <w:szCs w:val="22"/>
              </w:rPr>
              <w:t>L1 (S. 15): Anapher (Z. 7ff.), L2 (S. 19): Chiasmus (Z. 17</w:t>
            </w:r>
            <w:r w:rsidRPr="00B92296">
              <w:rPr>
                <w:rFonts w:ascii="Cambria" w:hAnsi="Cambria" w:cs="Helvetica"/>
                <w:color w:val="000000"/>
                <w:sz w:val="22"/>
                <w:szCs w:val="22"/>
              </w:rPr>
              <w:t>), L4 (S. 27): Anapher + Parallelismus (Z. 20f.), L5 (S. 39): Asyndeton (Z. 11f.), L8 (S. 51): Asyndeton + Klimax (Z. 7), L10 (S. 67): Rhetorische Frage (Z. 21f.), L13 (S. 8</w:t>
            </w:r>
            <w:r>
              <w:rPr>
                <w:rFonts w:ascii="Cambria" w:hAnsi="Cambria" w:cs="Helvetica"/>
                <w:color w:val="000000"/>
                <w:sz w:val="22"/>
                <w:szCs w:val="22"/>
              </w:rPr>
              <w:t>7</w:t>
            </w:r>
            <w:r w:rsidRPr="00B92296">
              <w:rPr>
                <w:rFonts w:ascii="Cambria" w:hAnsi="Cambria" w:cs="Helvetica"/>
                <w:color w:val="000000"/>
                <w:sz w:val="22"/>
                <w:szCs w:val="22"/>
              </w:rPr>
              <w:t xml:space="preserve">): Antithese (Z. 5) + Alliteration (Z. 20f.) </w:t>
            </w:r>
            <w:r w:rsidRPr="00B92296">
              <w:rPr>
                <w:rFonts w:ascii="Cambria" w:hAnsi="Cambria" w:cs="Helvetica"/>
                <w:i/>
                <w:iCs/>
                <w:color w:val="000000"/>
                <w:sz w:val="22"/>
                <w:szCs w:val="22"/>
              </w:rPr>
              <w:t>etc. passim</w:t>
            </w:r>
          </w:p>
          <w:p w14:paraId="139AED1F" w14:textId="77777777" w:rsidR="00B76CE7" w:rsidRPr="0035153D" w:rsidRDefault="00B76CE7" w:rsidP="00730928">
            <w:pPr>
              <w:autoSpaceDE w:val="0"/>
              <w:snapToGrid w:val="0"/>
              <w:rPr>
                <w:rFonts w:ascii="Cambria" w:hAnsi="Cambria"/>
                <w:sz w:val="22"/>
                <w:szCs w:val="22"/>
                <w:highlight w:val="yellow"/>
              </w:rPr>
            </w:pPr>
            <w:r w:rsidRPr="00B92296">
              <w:rPr>
                <w:rFonts w:ascii="Cambria" w:hAnsi="Cambria" w:cs="Helvetica"/>
                <w:i/>
                <w:iCs/>
                <w:color w:val="000000"/>
                <w:sz w:val="22"/>
                <w:szCs w:val="22"/>
              </w:rPr>
              <w:t xml:space="preserve">- </w:t>
            </w:r>
            <w:r w:rsidRPr="00B92296">
              <w:rPr>
                <w:rFonts w:ascii="Cambria" w:hAnsi="Cambria" w:cs="Helvetica"/>
                <w:iCs/>
                <w:color w:val="000000"/>
                <w:sz w:val="22"/>
                <w:szCs w:val="22"/>
              </w:rPr>
              <w:t xml:space="preserve">Aufgaben zur </w:t>
            </w:r>
            <w:r w:rsidRPr="00B92296">
              <w:rPr>
                <w:rFonts w:ascii="Cambria" w:hAnsi="Cambria" w:cs="Helvetica"/>
                <w:color w:val="000000"/>
                <w:sz w:val="22"/>
                <w:szCs w:val="22"/>
              </w:rPr>
              <w:t>Texterschließung, z. B. L4c (S. 27)</w:t>
            </w:r>
          </w:p>
        </w:tc>
      </w:tr>
      <w:tr w:rsidR="00B76CE7" w14:paraId="461BF16F" w14:textId="77777777" w:rsidTr="0083127A">
        <w:tc>
          <w:tcPr>
            <w:tcW w:w="4819" w:type="dxa"/>
            <w:tcBorders>
              <w:left w:val="single" w:sz="1" w:space="0" w:color="000000"/>
              <w:bottom w:val="single" w:sz="1" w:space="0" w:color="000000"/>
            </w:tcBorders>
            <w:shd w:val="clear" w:color="auto" w:fill="auto"/>
          </w:tcPr>
          <w:p w14:paraId="1FF7653C" w14:textId="77777777" w:rsidR="00B76CE7" w:rsidRDefault="00B76CE7" w:rsidP="00730928">
            <w:pPr>
              <w:pStyle w:val="Listenabsatz1"/>
              <w:ind w:left="0"/>
              <w:rPr>
                <w:rFonts w:hint="eastAsia"/>
              </w:rPr>
            </w:pPr>
            <w:r>
              <w:rPr>
                <w:rFonts w:ascii="Calibri" w:hAnsi="Calibri" w:cs="Calibri"/>
              </w:rPr>
              <w:t>(4) Übereinstimmungen von Form und Inhalt</w:t>
            </w:r>
            <w:r>
              <w:rPr>
                <w:rFonts w:ascii="Calibri" w:hAnsi="Calibri" w:cs="Calibri"/>
              </w:rPr>
              <w:br/>
              <w:t xml:space="preserve">      herausarbeiten und so zu ästhetischen</w:t>
            </w:r>
            <w:r>
              <w:rPr>
                <w:rFonts w:ascii="Calibri" w:hAnsi="Calibri" w:cs="Calibri"/>
              </w:rPr>
              <w:br/>
              <w:t xml:space="preserve">      Erfahrungen gelangen</w:t>
            </w:r>
          </w:p>
        </w:tc>
        <w:tc>
          <w:tcPr>
            <w:tcW w:w="9923" w:type="dxa"/>
            <w:gridSpan w:val="2"/>
            <w:tcBorders>
              <w:left w:val="single" w:sz="1" w:space="0" w:color="000000"/>
              <w:bottom w:val="single" w:sz="1" w:space="0" w:color="000000"/>
              <w:right w:val="single" w:sz="1" w:space="0" w:color="000000"/>
            </w:tcBorders>
            <w:shd w:val="clear" w:color="auto" w:fill="auto"/>
          </w:tcPr>
          <w:p w14:paraId="70F36FFB" w14:textId="77777777" w:rsidR="00B76CE7" w:rsidRPr="00B92296" w:rsidRDefault="00B76CE7" w:rsidP="00730928">
            <w:pPr>
              <w:autoSpaceDE w:val="0"/>
              <w:snapToGrid w:val="0"/>
              <w:rPr>
                <w:rFonts w:ascii="Cambria" w:hAnsi="Cambria"/>
                <w:sz w:val="22"/>
                <w:szCs w:val="22"/>
              </w:rPr>
            </w:pPr>
            <w:r w:rsidRPr="00B92296">
              <w:rPr>
                <w:rFonts w:ascii="Cambria" w:hAnsi="Cambria" w:cs="Helvetica"/>
                <w:color w:val="000000"/>
                <w:sz w:val="22"/>
                <w:szCs w:val="22"/>
              </w:rPr>
              <w:t>- [Unterrichtspraxis]</w:t>
            </w:r>
          </w:p>
        </w:tc>
      </w:tr>
      <w:tr w:rsidR="00B76CE7" w14:paraId="6A921243" w14:textId="77777777" w:rsidTr="0083127A">
        <w:tc>
          <w:tcPr>
            <w:tcW w:w="4819" w:type="dxa"/>
            <w:tcBorders>
              <w:left w:val="single" w:sz="1" w:space="0" w:color="000000"/>
              <w:bottom w:val="single" w:sz="1" w:space="0" w:color="000000"/>
            </w:tcBorders>
            <w:shd w:val="clear" w:color="auto" w:fill="auto"/>
          </w:tcPr>
          <w:p w14:paraId="390A15E7" w14:textId="77777777" w:rsidR="00B76CE7" w:rsidRDefault="00B76CE7" w:rsidP="00730928">
            <w:pPr>
              <w:pStyle w:val="Listenabsatz1"/>
              <w:ind w:left="0"/>
              <w:rPr>
                <w:rFonts w:hint="eastAsia"/>
              </w:rPr>
            </w:pPr>
            <w:r>
              <w:rPr>
                <w:rFonts w:ascii="Calibri" w:hAnsi="Calibri" w:cs="Calibri"/>
              </w:rPr>
              <w:t xml:space="preserve">(5) verschiedene Übersetzungen und </w:t>
            </w:r>
            <w:r>
              <w:rPr>
                <w:rFonts w:ascii="Calibri" w:hAnsi="Calibri" w:cs="Calibri"/>
              </w:rPr>
              <w:br/>
              <w:t xml:space="preserve">      Interpretationsansätze vergleichen</w:t>
            </w:r>
          </w:p>
        </w:tc>
        <w:tc>
          <w:tcPr>
            <w:tcW w:w="9923" w:type="dxa"/>
            <w:gridSpan w:val="2"/>
            <w:tcBorders>
              <w:left w:val="single" w:sz="1" w:space="0" w:color="000000"/>
              <w:bottom w:val="single" w:sz="1" w:space="0" w:color="000000"/>
              <w:right w:val="single" w:sz="1" w:space="0" w:color="000000"/>
            </w:tcBorders>
            <w:shd w:val="clear" w:color="auto" w:fill="auto"/>
          </w:tcPr>
          <w:p w14:paraId="52F70BF2" w14:textId="77777777" w:rsidR="00B76CE7" w:rsidRPr="0035153D" w:rsidRDefault="00B76CE7" w:rsidP="00730928">
            <w:pPr>
              <w:autoSpaceDE w:val="0"/>
              <w:snapToGrid w:val="0"/>
              <w:rPr>
                <w:rFonts w:ascii="Cambria" w:hAnsi="Cambria"/>
                <w:sz w:val="22"/>
                <w:szCs w:val="22"/>
                <w:highlight w:val="yellow"/>
              </w:rPr>
            </w:pPr>
            <w:r w:rsidRPr="00B92296">
              <w:rPr>
                <w:rFonts w:ascii="Cambria" w:hAnsi="Cambria" w:cs="Helvetica"/>
                <w:color w:val="000000"/>
                <w:sz w:val="22"/>
                <w:szCs w:val="22"/>
              </w:rPr>
              <w:t>- [Unterrichtspraxis]</w:t>
            </w:r>
          </w:p>
        </w:tc>
      </w:tr>
      <w:tr w:rsidR="00B76CE7" w14:paraId="5C024F4A" w14:textId="77777777" w:rsidTr="0083127A">
        <w:tc>
          <w:tcPr>
            <w:tcW w:w="4819" w:type="dxa"/>
            <w:tcBorders>
              <w:left w:val="single" w:sz="1" w:space="0" w:color="000000"/>
              <w:bottom w:val="single" w:sz="1" w:space="0" w:color="000000"/>
            </w:tcBorders>
            <w:shd w:val="clear" w:color="auto" w:fill="auto"/>
          </w:tcPr>
          <w:p w14:paraId="00D37BE5" w14:textId="77777777" w:rsidR="00B76CE7" w:rsidRDefault="00B76CE7" w:rsidP="00730928">
            <w:pPr>
              <w:pStyle w:val="Listenabsatz1"/>
              <w:ind w:left="0"/>
              <w:rPr>
                <w:rFonts w:hint="eastAsia"/>
              </w:rPr>
            </w:pPr>
            <w:r>
              <w:rPr>
                <w:rFonts w:ascii="Calibri" w:eastAsia="Times New Roman" w:hAnsi="Calibri" w:cs="Calibri"/>
                <w:lang w:eastAsia="de-DE"/>
              </w:rPr>
              <w:t>(6) ihr Textverständnis durch</w:t>
            </w:r>
            <w:r>
              <w:rPr>
                <w:rFonts w:ascii="Calibri" w:eastAsia="Times New Roman" w:hAnsi="Calibri" w:cs="Calibri"/>
                <w:lang w:eastAsia="de-DE"/>
              </w:rPr>
              <w:br/>
              <w:t xml:space="preserve">      Hintergrundinformationen erweitern</w:t>
            </w:r>
          </w:p>
        </w:tc>
        <w:tc>
          <w:tcPr>
            <w:tcW w:w="9923" w:type="dxa"/>
            <w:gridSpan w:val="2"/>
            <w:tcBorders>
              <w:left w:val="single" w:sz="1" w:space="0" w:color="000000"/>
              <w:bottom w:val="single" w:sz="1" w:space="0" w:color="000000"/>
              <w:right w:val="single" w:sz="1" w:space="0" w:color="000000"/>
            </w:tcBorders>
            <w:shd w:val="clear" w:color="auto" w:fill="auto"/>
          </w:tcPr>
          <w:p w14:paraId="4C44B4B7" w14:textId="77777777" w:rsidR="00B76CE7" w:rsidRPr="00B92296" w:rsidRDefault="00B76CE7" w:rsidP="00730928">
            <w:pPr>
              <w:rPr>
                <w:rFonts w:ascii="Cambria" w:hAnsi="Cambria" w:cs="Helvetica"/>
                <w:color w:val="000000"/>
                <w:sz w:val="22"/>
                <w:szCs w:val="22"/>
              </w:rPr>
            </w:pPr>
            <w:r w:rsidRPr="00B92296">
              <w:rPr>
                <w:rFonts w:ascii="Cambria" w:hAnsi="Cambria" w:cs="Helvetica"/>
                <w:color w:val="000000"/>
                <w:sz w:val="22"/>
                <w:szCs w:val="22"/>
              </w:rPr>
              <w:t xml:space="preserve">- Eigennamenverzeichnis mit Erläuterungen </w:t>
            </w:r>
          </w:p>
          <w:p w14:paraId="02D5B6FD" w14:textId="77777777" w:rsidR="00B76CE7" w:rsidRPr="00B92296" w:rsidRDefault="00B76CE7" w:rsidP="00730928">
            <w:pPr>
              <w:rPr>
                <w:rFonts w:ascii="Cambria" w:hAnsi="Cambria" w:cs="Helvetica"/>
                <w:color w:val="000000"/>
                <w:sz w:val="22"/>
                <w:szCs w:val="22"/>
              </w:rPr>
            </w:pPr>
            <w:r w:rsidRPr="00B92296">
              <w:rPr>
                <w:rFonts w:ascii="Cambria" w:hAnsi="Cambria" w:cs="Helvetica"/>
                <w:color w:val="000000"/>
                <w:sz w:val="22"/>
                <w:szCs w:val="22"/>
              </w:rPr>
              <w:t>(S. 265–275)</w:t>
            </w:r>
          </w:p>
          <w:p w14:paraId="5BD9B311" w14:textId="77777777" w:rsidR="00B76CE7" w:rsidRPr="00B92296" w:rsidRDefault="00B76CE7" w:rsidP="00730928">
            <w:pPr>
              <w:rPr>
                <w:rFonts w:ascii="Cambria" w:hAnsi="Cambria" w:cs="Helvetica"/>
                <w:color w:val="000000"/>
                <w:sz w:val="22"/>
                <w:szCs w:val="22"/>
              </w:rPr>
            </w:pPr>
            <w:r w:rsidRPr="00B92296">
              <w:rPr>
                <w:rFonts w:ascii="Cambria" w:hAnsi="Cambria" w:cs="Helvetica"/>
                <w:color w:val="000000"/>
                <w:sz w:val="22"/>
                <w:szCs w:val="22"/>
              </w:rPr>
              <w:t>- Zeitleiste mit Abbildungen (S. 294f.)</w:t>
            </w:r>
          </w:p>
          <w:p w14:paraId="49B784FE" w14:textId="77777777" w:rsidR="00B76CE7" w:rsidRPr="0035153D" w:rsidRDefault="00B76CE7" w:rsidP="00730928">
            <w:pPr>
              <w:rPr>
                <w:rFonts w:ascii="Cambria" w:hAnsi="Cambria" w:cs="Helvetica"/>
                <w:color w:val="000000"/>
                <w:sz w:val="22"/>
                <w:szCs w:val="22"/>
                <w:highlight w:val="yellow"/>
              </w:rPr>
            </w:pPr>
            <w:r w:rsidRPr="00B92296">
              <w:rPr>
                <w:rFonts w:ascii="Cambria" w:hAnsi="Cambria" w:cs="Helvetica"/>
                <w:color w:val="000000"/>
                <w:sz w:val="22"/>
                <w:szCs w:val="22"/>
              </w:rPr>
              <w:t>- Abbildungen im Lehrbuch bei allen Einführungen und Sachinformationen; dazu Aufgaben, z. B. L2 Kulturseite (= K) 1a (S. 21</w:t>
            </w:r>
            <w:r w:rsidRPr="008C387D">
              <w:rPr>
                <w:rFonts w:ascii="Cambria" w:hAnsi="Cambria" w:cs="Helvetica"/>
                <w:color w:val="000000"/>
                <w:sz w:val="22"/>
                <w:szCs w:val="22"/>
              </w:rPr>
              <w:t>), L4 K2a (S. 29), L13 K1a+b (S. 89), L 15 K2a (s. 9</w:t>
            </w:r>
            <w:r>
              <w:rPr>
                <w:rFonts w:ascii="Cambria" w:hAnsi="Cambria" w:cs="Helvetica"/>
                <w:color w:val="000000"/>
                <w:sz w:val="22"/>
                <w:szCs w:val="22"/>
              </w:rPr>
              <w:t>9</w:t>
            </w:r>
            <w:r w:rsidRPr="008C387D">
              <w:rPr>
                <w:rFonts w:ascii="Cambria" w:hAnsi="Cambria" w:cs="Helvetica"/>
                <w:color w:val="000000"/>
                <w:sz w:val="22"/>
                <w:szCs w:val="22"/>
              </w:rPr>
              <w:t xml:space="preserve">) </w:t>
            </w:r>
          </w:p>
          <w:p w14:paraId="2075F1BF" w14:textId="77777777" w:rsidR="00B76CE7" w:rsidRPr="0035153D" w:rsidRDefault="00B76CE7" w:rsidP="00730928">
            <w:pPr>
              <w:rPr>
                <w:rFonts w:ascii="Cambria" w:hAnsi="Cambria" w:cs="Helvetica"/>
                <w:color w:val="000000"/>
                <w:sz w:val="22"/>
                <w:szCs w:val="22"/>
                <w:highlight w:val="yellow"/>
              </w:rPr>
            </w:pPr>
            <w:r w:rsidRPr="008C387D">
              <w:rPr>
                <w:rFonts w:ascii="Cambria" w:hAnsi="Cambria" w:cs="Helvetica"/>
                <w:color w:val="000000"/>
                <w:sz w:val="22"/>
                <w:szCs w:val="22"/>
              </w:rPr>
              <w:t>- Karten: Italien (S. 141)</w:t>
            </w:r>
            <w:r>
              <w:rPr>
                <w:rFonts w:ascii="Cambria" w:hAnsi="Cambria" w:cs="Helvetica"/>
                <w:color w:val="000000"/>
                <w:sz w:val="22"/>
                <w:szCs w:val="22"/>
              </w:rPr>
              <w:t>,</w:t>
            </w:r>
            <w:r w:rsidRPr="008C387D">
              <w:rPr>
                <w:rFonts w:ascii="Cambria" w:hAnsi="Cambria" w:cs="Helvetica"/>
                <w:color w:val="000000"/>
                <w:sz w:val="22"/>
                <w:szCs w:val="22"/>
              </w:rPr>
              <w:t xml:space="preserve"> Imperium Romanum (S. 298f.), Griechenland (S. 319), Italien ‒ Griechenland (S. 22), Mittelmeerraum (S. </w:t>
            </w:r>
            <w:r w:rsidRPr="00BF1ECB">
              <w:rPr>
                <w:rFonts w:ascii="Cambria" w:hAnsi="Cambria" w:cs="Helvetica"/>
                <w:color w:val="000000"/>
                <w:sz w:val="22"/>
                <w:szCs w:val="22"/>
              </w:rPr>
              <w:t>57), Limes (S. 296); dazu Aufgaben, z. B. L3 K1a (S. 25), Insel 2 3b+c (S. 57)</w:t>
            </w:r>
          </w:p>
          <w:p w14:paraId="67C7EE52" w14:textId="77777777" w:rsidR="00B76CE7" w:rsidRPr="0035153D" w:rsidRDefault="00B76CE7" w:rsidP="00730928">
            <w:pPr>
              <w:rPr>
                <w:rFonts w:ascii="Cambria" w:hAnsi="Cambria" w:cs="Helvetica"/>
                <w:color w:val="000000"/>
                <w:sz w:val="22"/>
                <w:szCs w:val="22"/>
                <w:highlight w:val="yellow"/>
              </w:rPr>
            </w:pPr>
            <w:r w:rsidRPr="00BF1ECB">
              <w:rPr>
                <w:rFonts w:ascii="Cambria" w:hAnsi="Cambria" w:cs="Helvetica"/>
                <w:color w:val="000000"/>
                <w:sz w:val="22"/>
                <w:szCs w:val="22"/>
              </w:rPr>
              <w:lastRenderedPageBreak/>
              <w:t xml:space="preserve">- Schaubilder: z. B. röm. </w:t>
            </w:r>
            <w:proofErr w:type="spellStart"/>
            <w:r w:rsidRPr="00BF1ECB">
              <w:rPr>
                <w:rFonts w:ascii="Cambria" w:hAnsi="Cambria" w:cs="Helvetica"/>
                <w:color w:val="000000"/>
                <w:sz w:val="22"/>
                <w:szCs w:val="22"/>
              </w:rPr>
              <w:t>villa</w:t>
            </w:r>
            <w:proofErr w:type="spellEnd"/>
            <w:r w:rsidRPr="00BF1ECB">
              <w:rPr>
                <w:rFonts w:ascii="Cambria" w:hAnsi="Cambria" w:cs="Helvetica"/>
                <w:color w:val="000000"/>
                <w:sz w:val="22"/>
                <w:szCs w:val="22"/>
              </w:rPr>
              <w:t xml:space="preserve"> (L1, S. 17), Forum Romanum (L5, S. 41), Thermenanlage (L7, S. 49), Kolosseum (L9, S. 65), röm. Straße (L14, S. 93), politische Ämter (L25, S. 145)</w:t>
            </w:r>
            <w:r>
              <w:rPr>
                <w:rFonts w:ascii="Cambria" w:hAnsi="Cambria" w:cs="Helvetica"/>
                <w:color w:val="000000"/>
                <w:sz w:val="22"/>
                <w:szCs w:val="22"/>
              </w:rPr>
              <w:t xml:space="preserve">; </w:t>
            </w:r>
            <w:r w:rsidRPr="00BF1ECB">
              <w:rPr>
                <w:rFonts w:ascii="Cambria" w:hAnsi="Cambria" w:cs="Helvetica"/>
                <w:color w:val="000000"/>
                <w:sz w:val="22"/>
                <w:szCs w:val="22"/>
              </w:rPr>
              <w:t xml:space="preserve">Forum </w:t>
            </w:r>
            <w:proofErr w:type="spellStart"/>
            <w:r w:rsidRPr="00BF1ECB">
              <w:rPr>
                <w:rFonts w:ascii="Cambria" w:hAnsi="Cambria" w:cs="Helvetica"/>
                <w:color w:val="000000"/>
                <w:sz w:val="22"/>
                <w:szCs w:val="22"/>
              </w:rPr>
              <w:t>Traianum</w:t>
            </w:r>
            <w:proofErr w:type="spellEnd"/>
            <w:r w:rsidRPr="00BF1ECB">
              <w:rPr>
                <w:rFonts w:ascii="Cambria" w:hAnsi="Cambria" w:cs="Helvetica"/>
                <w:color w:val="000000"/>
                <w:sz w:val="22"/>
                <w:szCs w:val="22"/>
              </w:rPr>
              <w:t xml:space="preserve"> (L28, S. 170)</w:t>
            </w:r>
            <w:r>
              <w:rPr>
                <w:rFonts w:ascii="Cambria" w:hAnsi="Cambria" w:cs="Helvetica"/>
                <w:color w:val="000000"/>
                <w:sz w:val="22"/>
                <w:szCs w:val="22"/>
              </w:rPr>
              <w:t>;</w:t>
            </w:r>
            <w:r w:rsidRPr="00BF1ECB">
              <w:rPr>
                <w:rFonts w:ascii="Cambria" w:hAnsi="Cambria" w:cs="Helvetica"/>
                <w:color w:val="000000"/>
                <w:sz w:val="22"/>
                <w:szCs w:val="22"/>
              </w:rPr>
              <w:t xml:space="preserve"> dazu jeweils Aufgaben</w:t>
            </w:r>
          </w:p>
          <w:p w14:paraId="7C0EB9FE" w14:textId="77777777" w:rsidR="00B76CE7" w:rsidRPr="0035153D" w:rsidRDefault="00B76CE7" w:rsidP="00730928">
            <w:pPr>
              <w:snapToGrid w:val="0"/>
              <w:rPr>
                <w:rFonts w:ascii="Cambria" w:hAnsi="Cambria"/>
                <w:sz w:val="22"/>
                <w:szCs w:val="22"/>
                <w:highlight w:val="yellow"/>
              </w:rPr>
            </w:pPr>
            <w:r w:rsidRPr="00395844">
              <w:rPr>
                <w:rFonts w:ascii="Cambria" w:hAnsi="Cambria" w:cs="Helvetica"/>
                <w:color w:val="000000"/>
                <w:sz w:val="22"/>
                <w:szCs w:val="22"/>
              </w:rPr>
              <w:t>- Aufgaben zur Arbeit mit weiteren Hilfsmitteln wie Lexikon, Reiseführer, Internet, z. B. L3</w:t>
            </w:r>
            <w:r>
              <w:rPr>
                <w:rFonts w:ascii="Cambria" w:hAnsi="Cambria" w:cs="Helvetica"/>
                <w:color w:val="000000"/>
                <w:sz w:val="22"/>
                <w:szCs w:val="22"/>
              </w:rPr>
              <w:t>a (S.23) +</w:t>
            </w:r>
            <w:r w:rsidRPr="00395844">
              <w:rPr>
                <w:rFonts w:ascii="Cambria" w:hAnsi="Cambria" w:cs="Helvetica"/>
                <w:color w:val="000000"/>
                <w:sz w:val="22"/>
                <w:szCs w:val="22"/>
              </w:rPr>
              <w:t xml:space="preserve"> K1b (S. 25), L5 </w:t>
            </w:r>
            <w:proofErr w:type="spellStart"/>
            <w:r w:rsidRPr="00395844">
              <w:rPr>
                <w:rFonts w:ascii="Cambria" w:hAnsi="Cambria" w:cs="Helvetica"/>
                <w:color w:val="000000"/>
                <w:sz w:val="22"/>
                <w:szCs w:val="22"/>
              </w:rPr>
              <w:t>Kb</w:t>
            </w:r>
            <w:proofErr w:type="spellEnd"/>
            <w:r w:rsidRPr="00395844">
              <w:rPr>
                <w:rFonts w:ascii="Cambria" w:hAnsi="Cambria" w:cs="Helvetica"/>
                <w:color w:val="000000"/>
                <w:sz w:val="22"/>
                <w:szCs w:val="22"/>
              </w:rPr>
              <w:t xml:space="preserve"> (S. 41), </w:t>
            </w:r>
            <w:r>
              <w:rPr>
                <w:rFonts w:ascii="Cambria" w:hAnsi="Cambria" w:cs="Helvetica"/>
                <w:color w:val="000000"/>
                <w:sz w:val="22"/>
                <w:szCs w:val="22"/>
              </w:rPr>
              <w:t xml:space="preserve">L8 Ka (S. 53), L9 </w:t>
            </w:r>
            <w:proofErr w:type="spellStart"/>
            <w:r>
              <w:rPr>
                <w:rFonts w:ascii="Cambria" w:hAnsi="Cambria" w:cs="Helvetica"/>
                <w:color w:val="000000"/>
                <w:sz w:val="22"/>
                <w:szCs w:val="22"/>
              </w:rPr>
              <w:t>Kb</w:t>
            </w:r>
            <w:proofErr w:type="spellEnd"/>
            <w:r>
              <w:rPr>
                <w:rFonts w:ascii="Cambria" w:hAnsi="Cambria" w:cs="Helvetica"/>
                <w:color w:val="000000"/>
                <w:sz w:val="22"/>
                <w:szCs w:val="22"/>
              </w:rPr>
              <w:t xml:space="preserve"> (S. 65), L10 Ka (S.69), L11 K2a (S. 73), Insel 3a (S. 85), L25 </w:t>
            </w:r>
            <w:proofErr w:type="spellStart"/>
            <w:r>
              <w:rPr>
                <w:rFonts w:ascii="Cambria" w:hAnsi="Cambria" w:cs="Helvetica"/>
                <w:color w:val="000000"/>
                <w:sz w:val="22"/>
                <w:szCs w:val="22"/>
              </w:rPr>
              <w:t>Kb</w:t>
            </w:r>
            <w:proofErr w:type="spellEnd"/>
            <w:r>
              <w:rPr>
                <w:rFonts w:ascii="Cambria" w:hAnsi="Cambria" w:cs="Helvetica"/>
                <w:color w:val="000000"/>
                <w:sz w:val="22"/>
                <w:szCs w:val="22"/>
              </w:rPr>
              <w:t xml:space="preserve"> (S. 161), L26 K1a + 2b(S. 165), L27c (S. 167), L31 K2b (S. 194), L36 </w:t>
            </w:r>
            <w:proofErr w:type="spellStart"/>
            <w:r>
              <w:rPr>
                <w:rFonts w:ascii="Cambria" w:hAnsi="Cambria" w:cs="Helvetica"/>
                <w:color w:val="000000"/>
                <w:sz w:val="22"/>
                <w:szCs w:val="22"/>
              </w:rPr>
              <w:t>Kb</w:t>
            </w:r>
            <w:proofErr w:type="spellEnd"/>
            <w:r>
              <w:rPr>
                <w:rFonts w:ascii="Cambria" w:hAnsi="Cambria" w:cs="Helvetica"/>
                <w:color w:val="000000"/>
                <w:sz w:val="22"/>
                <w:szCs w:val="22"/>
              </w:rPr>
              <w:t xml:space="preserve"> (S. 212</w:t>
            </w:r>
            <w:r w:rsidRPr="00B02B6D">
              <w:rPr>
                <w:rFonts w:ascii="Cambria" w:hAnsi="Cambria" w:cs="Helvetica"/>
                <w:color w:val="000000"/>
                <w:sz w:val="22"/>
                <w:szCs w:val="22"/>
              </w:rPr>
              <w:t>), dazu zahlreiche „Informiere-dich“-Aufgabe</w:t>
            </w:r>
            <w:r>
              <w:rPr>
                <w:rFonts w:ascii="Cambria" w:hAnsi="Cambria" w:cs="Helvetica"/>
                <w:color w:val="000000"/>
                <w:sz w:val="22"/>
                <w:szCs w:val="22"/>
              </w:rPr>
              <w:t>n</w:t>
            </w:r>
            <w:r w:rsidRPr="00B02B6D">
              <w:rPr>
                <w:rFonts w:ascii="Cambria" w:hAnsi="Cambria" w:cs="Helvetica"/>
                <w:color w:val="000000"/>
                <w:sz w:val="22"/>
                <w:szCs w:val="22"/>
              </w:rPr>
              <w:t xml:space="preserve"> ohne Verweis auf eine Informationsquelle</w:t>
            </w:r>
          </w:p>
        </w:tc>
      </w:tr>
      <w:tr w:rsidR="00B76CE7" w14:paraId="5D4BCB48" w14:textId="77777777" w:rsidTr="0083127A">
        <w:tc>
          <w:tcPr>
            <w:tcW w:w="4819" w:type="dxa"/>
            <w:tcBorders>
              <w:left w:val="single" w:sz="1" w:space="0" w:color="000000"/>
              <w:bottom w:val="single" w:sz="1" w:space="0" w:color="000000"/>
            </w:tcBorders>
            <w:shd w:val="clear" w:color="auto" w:fill="auto"/>
          </w:tcPr>
          <w:p w14:paraId="5FA8BA33" w14:textId="77777777" w:rsidR="00B76CE7" w:rsidRDefault="00B76CE7" w:rsidP="00730928">
            <w:pPr>
              <w:pStyle w:val="Listenabsatz1"/>
              <w:ind w:left="0"/>
              <w:rPr>
                <w:rFonts w:hint="eastAsia"/>
              </w:rPr>
            </w:pPr>
            <w:r>
              <w:rPr>
                <w:rFonts w:ascii="Calibri" w:eastAsia="Times New Roman" w:hAnsi="Calibri" w:cs="Calibri"/>
                <w:lang w:eastAsia="de-DE"/>
              </w:rPr>
              <w:lastRenderedPageBreak/>
              <w:t>(7) die Ergebnisse ihrer Erschließung und</w:t>
            </w:r>
            <w:r>
              <w:rPr>
                <w:rFonts w:ascii="Calibri" w:eastAsia="Times New Roman" w:hAnsi="Calibri" w:cs="Calibri"/>
                <w:lang w:eastAsia="de-DE"/>
              </w:rPr>
              <w:br/>
              <w:t xml:space="preserve">      Interpretation in Form einer schriftlichen</w:t>
            </w:r>
            <w:r>
              <w:rPr>
                <w:rFonts w:ascii="Calibri" w:eastAsia="Times New Roman" w:hAnsi="Calibri" w:cs="Calibri"/>
                <w:lang w:eastAsia="de-DE"/>
              </w:rPr>
              <w:br/>
              <w:t xml:space="preserve">      Übersetzung dokumentieren</w:t>
            </w:r>
          </w:p>
        </w:tc>
        <w:tc>
          <w:tcPr>
            <w:tcW w:w="9923" w:type="dxa"/>
            <w:gridSpan w:val="2"/>
            <w:tcBorders>
              <w:left w:val="single" w:sz="1" w:space="0" w:color="000000"/>
              <w:bottom w:val="single" w:sz="1" w:space="0" w:color="000000"/>
              <w:right w:val="single" w:sz="1" w:space="0" w:color="000000"/>
            </w:tcBorders>
            <w:shd w:val="clear" w:color="auto" w:fill="auto"/>
          </w:tcPr>
          <w:p w14:paraId="66FC1B14" w14:textId="77777777" w:rsidR="00B76CE7" w:rsidRPr="00B02B6D" w:rsidRDefault="00B76CE7" w:rsidP="00730928">
            <w:pPr>
              <w:autoSpaceDE w:val="0"/>
              <w:snapToGrid w:val="0"/>
              <w:rPr>
                <w:rFonts w:ascii="Cambria" w:hAnsi="Cambria" w:cs="Helvetica"/>
                <w:color w:val="000000"/>
                <w:sz w:val="22"/>
                <w:szCs w:val="22"/>
              </w:rPr>
            </w:pPr>
            <w:r w:rsidRPr="00B02B6D">
              <w:rPr>
                <w:rFonts w:ascii="Cambria" w:hAnsi="Cambria" w:cs="Helvetica"/>
                <w:sz w:val="22"/>
                <w:szCs w:val="22"/>
              </w:rPr>
              <w:t>- Übersetzungspraxis</w:t>
            </w:r>
          </w:p>
          <w:p w14:paraId="70A7C553" w14:textId="77777777" w:rsidR="00B76CE7" w:rsidRDefault="00B76CE7" w:rsidP="00730928">
            <w:pPr>
              <w:autoSpaceDE w:val="0"/>
              <w:snapToGrid w:val="0"/>
              <w:rPr>
                <w:rFonts w:ascii="Cambria" w:hAnsi="Cambria"/>
                <w:sz w:val="22"/>
                <w:szCs w:val="22"/>
              </w:rPr>
            </w:pPr>
            <w:r w:rsidRPr="00B02B6D">
              <w:rPr>
                <w:rFonts w:ascii="Cambria" w:hAnsi="Cambria" w:cs="Helvetica"/>
                <w:color w:val="000000"/>
                <w:sz w:val="22"/>
                <w:szCs w:val="22"/>
              </w:rPr>
              <w:t>- [Unterrichtspraxis]</w:t>
            </w:r>
          </w:p>
          <w:p w14:paraId="6F49F30A" w14:textId="77777777" w:rsidR="00B76CE7" w:rsidRPr="00B02B6D" w:rsidRDefault="00B76CE7" w:rsidP="00730928">
            <w:pPr>
              <w:autoSpaceDE w:val="0"/>
              <w:snapToGrid w:val="0"/>
              <w:rPr>
                <w:rFonts w:ascii="Cambria" w:hAnsi="Cambria"/>
                <w:sz w:val="22"/>
                <w:szCs w:val="22"/>
              </w:rPr>
            </w:pPr>
            <w:r w:rsidRPr="00B02B6D">
              <w:rPr>
                <w:rFonts w:ascii="Cambria" w:hAnsi="Cambria"/>
                <w:sz w:val="22"/>
                <w:szCs w:val="22"/>
              </w:rPr>
              <w:tab/>
            </w:r>
          </w:p>
          <w:p w14:paraId="02FDCA70" w14:textId="77777777" w:rsidR="00B76CE7" w:rsidRPr="0035153D" w:rsidRDefault="00B76CE7" w:rsidP="00730928">
            <w:pPr>
              <w:tabs>
                <w:tab w:val="left" w:pos="2575"/>
              </w:tabs>
              <w:rPr>
                <w:rFonts w:ascii="Cambria" w:hAnsi="Cambria"/>
                <w:sz w:val="22"/>
                <w:szCs w:val="22"/>
                <w:highlight w:val="yellow"/>
              </w:rPr>
            </w:pPr>
          </w:p>
        </w:tc>
      </w:tr>
      <w:tr w:rsidR="00B76CE7" w14:paraId="4E25CBB7" w14:textId="77777777" w:rsidTr="0083127A">
        <w:tc>
          <w:tcPr>
            <w:tcW w:w="4819" w:type="dxa"/>
            <w:tcBorders>
              <w:left w:val="single" w:sz="1" w:space="0" w:color="000000"/>
              <w:bottom w:val="single" w:sz="1" w:space="0" w:color="000000"/>
            </w:tcBorders>
            <w:shd w:val="clear" w:color="auto" w:fill="auto"/>
          </w:tcPr>
          <w:p w14:paraId="3FC26386" w14:textId="77777777" w:rsidR="00B76CE7" w:rsidRDefault="00B76CE7" w:rsidP="00730928">
            <w:pPr>
              <w:pStyle w:val="Listenabsatz1"/>
              <w:ind w:left="0"/>
              <w:rPr>
                <w:rFonts w:hint="eastAsia"/>
              </w:rPr>
            </w:pPr>
            <w:r>
              <w:rPr>
                <w:rFonts w:ascii="Calibri" w:eastAsia="Times New Roman" w:hAnsi="Calibri" w:cs="Calibri"/>
                <w:color w:val="000000"/>
                <w:lang w:eastAsia="de-DE"/>
              </w:rPr>
              <w:t>(8) gattungs- beziehungsweise</w:t>
            </w:r>
            <w:r>
              <w:rPr>
                <w:rFonts w:ascii="Calibri" w:eastAsia="Times New Roman" w:hAnsi="Calibri" w:cs="Calibri"/>
                <w:color w:val="000000"/>
                <w:lang w:eastAsia="de-DE"/>
              </w:rPr>
              <w:br/>
              <w:t xml:space="preserve">      textsortentypische Merkmale eines Textes</w:t>
            </w:r>
            <w:r>
              <w:rPr>
                <w:rFonts w:ascii="Calibri" w:eastAsia="Times New Roman" w:hAnsi="Calibri" w:cs="Calibri"/>
                <w:color w:val="000000"/>
                <w:lang w:eastAsia="de-DE"/>
              </w:rPr>
              <w:br/>
              <w:t xml:space="preserve">      herausarbeiten sowie intertextuelle Bezüge</w:t>
            </w:r>
            <w:r>
              <w:rPr>
                <w:rFonts w:ascii="Calibri" w:eastAsia="Times New Roman" w:hAnsi="Calibri" w:cs="Calibri"/>
                <w:color w:val="000000"/>
                <w:lang w:eastAsia="de-DE"/>
              </w:rPr>
              <w:br/>
              <w:t xml:space="preserve">      analysieren</w:t>
            </w:r>
          </w:p>
        </w:tc>
        <w:tc>
          <w:tcPr>
            <w:tcW w:w="9923" w:type="dxa"/>
            <w:gridSpan w:val="2"/>
            <w:tcBorders>
              <w:left w:val="single" w:sz="1" w:space="0" w:color="000000"/>
              <w:bottom w:val="single" w:sz="1" w:space="0" w:color="000000"/>
              <w:right w:val="single" w:sz="1" w:space="0" w:color="000000"/>
            </w:tcBorders>
            <w:shd w:val="clear" w:color="auto" w:fill="auto"/>
          </w:tcPr>
          <w:p w14:paraId="1F70D869" w14:textId="77777777" w:rsidR="00B76CE7" w:rsidRPr="002D6A1E" w:rsidRDefault="00B76CE7" w:rsidP="00730928">
            <w:pPr>
              <w:rPr>
                <w:rFonts w:ascii="Cambria" w:hAnsi="Cambria" w:cs="Helvetica"/>
                <w:sz w:val="22"/>
                <w:szCs w:val="22"/>
                <w:u w:val="single"/>
              </w:rPr>
            </w:pPr>
            <w:r w:rsidRPr="002D6A1E">
              <w:rPr>
                <w:rFonts w:ascii="Cambria" w:hAnsi="Cambria" w:cs="Helvetica"/>
                <w:sz w:val="22"/>
                <w:szCs w:val="22"/>
              </w:rPr>
              <w:t>- Angebot verschiedener Textsorten:</w:t>
            </w:r>
          </w:p>
          <w:p w14:paraId="472AE79F" w14:textId="356127DA" w:rsidR="00B76CE7" w:rsidRPr="00BB41CB" w:rsidRDefault="00B76CE7" w:rsidP="00730928">
            <w:pPr>
              <w:rPr>
                <w:rFonts w:ascii="Cambria" w:hAnsi="Cambria" w:cs="Helvetica"/>
                <w:sz w:val="22"/>
                <w:szCs w:val="22"/>
              </w:rPr>
            </w:pPr>
            <w:r w:rsidRPr="001E287C">
              <w:rPr>
                <w:rFonts w:ascii="Cambria" w:hAnsi="Cambria" w:cs="Helvetica"/>
                <w:sz w:val="22"/>
                <w:szCs w:val="22"/>
                <w:u w:val="single"/>
              </w:rPr>
              <w:t>erzählende</w:t>
            </w:r>
            <w:r w:rsidRPr="001E287C">
              <w:rPr>
                <w:rFonts w:ascii="Cambria" w:hAnsi="Cambria" w:cs="Helvetica"/>
                <w:sz w:val="22"/>
                <w:szCs w:val="22"/>
              </w:rPr>
              <w:t xml:space="preserve"> Texte: Erzählung (</w:t>
            </w:r>
            <w:r>
              <w:rPr>
                <w:rFonts w:ascii="Cambria" w:hAnsi="Cambria" w:cs="Helvetica"/>
                <w:sz w:val="22"/>
                <w:szCs w:val="22"/>
              </w:rPr>
              <w:t>z.</w:t>
            </w:r>
            <w:r w:rsidR="000B28A0">
              <w:rPr>
                <w:rFonts w:ascii="Cambria" w:hAnsi="Cambria" w:cs="Helvetica"/>
                <w:sz w:val="22"/>
                <w:szCs w:val="22"/>
              </w:rPr>
              <w:t xml:space="preserve"> </w:t>
            </w:r>
            <w:r>
              <w:rPr>
                <w:rFonts w:ascii="Cambria" w:hAnsi="Cambria" w:cs="Helvetica"/>
                <w:sz w:val="22"/>
                <w:szCs w:val="22"/>
              </w:rPr>
              <w:t xml:space="preserve">B. </w:t>
            </w:r>
            <w:r w:rsidRPr="001E287C">
              <w:rPr>
                <w:rFonts w:ascii="Cambria" w:hAnsi="Cambria" w:cs="Helvetica"/>
                <w:sz w:val="22"/>
                <w:szCs w:val="22"/>
              </w:rPr>
              <w:t>L1, S. 15, Insel 1, S. 30, L9, S. 63</w:t>
            </w:r>
            <w:r>
              <w:rPr>
                <w:rFonts w:ascii="Cambria" w:hAnsi="Cambria" w:cs="Helvetica"/>
                <w:sz w:val="22"/>
                <w:szCs w:val="22"/>
              </w:rPr>
              <w:t xml:space="preserve">), </w:t>
            </w:r>
            <w:r w:rsidRPr="001E287C">
              <w:rPr>
                <w:rFonts w:ascii="Cambria" w:hAnsi="Cambria" w:cs="Helvetica"/>
                <w:sz w:val="22"/>
                <w:szCs w:val="22"/>
              </w:rPr>
              <w:t xml:space="preserve">Erzählung mit wörtlicher Rede </w:t>
            </w:r>
            <w:r w:rsidRPr="00F80541">
              <w:rPr>
                <w:rFonts w:ascii="Cambria" w:hAnsi="Cambria" w:cs="Helvetica"/>
                <w:sz w:val="22"/>
                <w:szCs w:val="22"/>
              </w:rPr>
              <w:t>(</w:t>
            </w:r>
            <w:r>
              <w:rPr>
                <w:rFonts w:ascii="Cambria" w:hAnsi="Cambria" w:cs="Helvetica"/>
                <w:sz w:val="22"/>
                <w:szCs w:val="22"/>
              </w:rPr>
              <w:t>z.</w:t>
            </w:r>
            <w:r w:rsidR="000B28A0">
              <w:rPr>
                <w:rFonts w:ascii="Cambria" w:hAnsi="Cambria" w:cs="Helvetica"/>
                <w:sz w:val="22"/>
                <w:szCs w:val="22"/>
              </w:rPr>
              <w:t xml:space="preserve"> </w:t>
            </w:r>
            <w:r>
              <w:rPr>
                <w:rFonts w:ascii="Cambria" w:hAnsi="Cambria" w:cs="Helvetica"/>
                <w:sz w:val="22"/>
                <w:szCs w:val="22"/>
              </w:rPr>
              <w:t xml:space="preserve">B. </w:t>
            </w:r>
            <w:r w:rsidRPr="00F80541">
              <w:rPr>
                <w:rFonts w:ascii="Cambria" w:hAnsi="Cambria" w:cs="Helvetica"/>
                <w:sz w:val="22"/>
                <w:szCs w:val="22"/>
              </w:rPr>
              <w:t>L2‒4, S. 19/23/27, L6‒8, S. 43/47/51, L14, S. 91, L16, S. 99, Insel 7, S. 174), Erzählung in der Erzählung (</w:t>
            </w:r>
            <w:r>
              <w:rPr>
                <w:rFonts w:ascii="Cambria" w:hAnsi="Cambria" w:cs="Helvetica"/>
                <w:sz w:val="22"/>
                <w:szCs w:val="22"/>
              </w:rPr>
              <w:t>z.</w:t>
            </w:r>
            <w:r w:rsidR="000B28A0">
              <w:rPr>
                <w:rFonts w:ascii="Cambria" w:hAnsi="Cambria" w:cs="Helvetica"/>
                <w:sz w:val="22"/>
                <w:szCs w:val="22"/>
              </w:rPr>
              <w:t xml:space="preserve"> </w:t>
            </w:r>
            <w:r>
              <w:rPr>
                <w:rFonts w:ascii="Cambria" w:hAnsi="Cambria" w:cs="Helvetica"/>
                <w:sz w:val="22"/>
                <w:szCs w:val="22"/>
              </w:rPr>
              <w:t xml:space="preserve">B. </w:t>
            </w:r>
            <w:r w:rsidRPr="00F80541">
              <w:rPr>
                <w:rFonts w:ascii="Cambria" w:hAnsi="Cambria" w:cs="Helvetica"/>
                <w:sz w:val="22"/>
                <w:szCs w:val="22"/>
              </w:rPr>
              <w:t xml:space="preserve">L5, S. 39, L15, S. 95), </w:t>
            </w:r>
            <w:r w:rsidRPr="005B1374">
              <w:rPr>
                <w:rFonts w:ascii="Cambria" w:hAnsi="Cambria" w:cs="Helvetica"/>
                <w:sz w:val="22"/>
                <w:szCs w:val="22"/>
              </w:rPr>
              <w:t xml:space="preserve">Geschichte, weitgehend mit eingestreuter wörtlicher Rede </w:t>
            </w:r>
            <w:r>
              <w:rPr>
                <w:rFonts w:ascii="Cambria" w:hAnsi="Cambria" w:cs="Helvetica"/>
                <w:sz w:val="22"/>
                <w:szCs w:val="22"/>
              </w:rPr>
              <w:t>(z.</w:t>
            </w:r>
            <w:r w:rsidR="000B28A0">
              <w:rPr>
                <w:rFonts w:ascii="Cambria" w:hAnsi="Cambria" w:cs="Helvetica"/>
                <w:sz w:val="22"/>
                <w:szCs w:val="22"/>
              </w:rPr>
              <w:t xml:space="preserve"> </w:t>
            </w:r>
            <w:r>
              <w:rPr>
                <w:rFonts w:ascii="Cambria" w:hAnsi="Cambria" w:cs="Helvetica"/>
                <w:sz w:val="22"/>
                <w:szCs w:val="22"/>
              </w:rPr>
              <w:t xml:space="preserve">B. </w:t>
            </w:r>
            <w:r w:rsidRPr="00BE0C78">
              <w:rPr>
                <w:rFonts w:ascii="Cambria" w:hAnsi="Cambria" w:cs="Helvetica"/>
                <w:sz w:val="22"/>
                <w:szCs w:val="22"/>
              </w:rPr>
              <w:t>L1</w:t>
            </w:r>
            <w:r>
              <w:rPr>
                <w:rFonts w:ascii="Cambria" w:hAnsi="Cambria" w:cs="Helvetica"/>
                <w:sz w:val="22"/>
                <w:szCs w:val="22"/>
              </w:rPr>
              <w:t>7</w:t>
            </w:r>
            <w:r w:rsidRPr="00BE0C78">
              <w:rPr>
                <w:rFonts w:ascii="Cambria" w:hAnsi="Cambria" w:cs="Helvetica"/>
                <w:sz w:val="22"/>
                <w:szCs w:val="22"/>
              </w:rPr>
              <w:t>-20, S.</w:t>
            </w:r>
            <w:r>
              <w:rPr>
                <w:rFonts w:ascii="Cambria" w:hAnsi="Cambria" w:cs="Helvetica"/>
                <w:sz w:val="22"/>
                <w:szCs w:val="22"/>
              </w:rPr>
              <w:t xml:space="preserve"> 111/</w:t>
            </w:r>
            <w:r w:rsidRPr="00BE0C78">
              <w:rPr>
                <w:rFonts w:ascii="Cambria" w:hAnsi="Cambria" w:cs="Helvetica"/>
                <w:sz w:val="22"/>
                <w:szCs w:val="22"/>
              </w:rPr>
              <w:t>115/119/123,</w:t>
            </w:r>
            <w:r>
              <w:rPr>
                <w:rFonts w:ascii="Cambria" w:hAnsi="Cambria" w:cs="Helvetica"/>
                <w:sz w:val="22"/>
                <w:szCs w:val="22"/>
              </w:rPr>
              <w:t xml:space="preserve"> L22, S. 139, L25-26 S. 159</w:t>
            </w:r>
            <w:r w:rsidRPr="00A72C54">
              <w:rPr>
                <w:rFonts w:ascii="Cambria" w:hAnsi="Cambria" w:cs="Helvetica"/>
                <w:sz w:val="22"/>
                <w:szCs w:val="22"/>
              </w:rPr>
              <w:t>/163)</w:t>
            </w:r>
            <w:r>
              <w:rPr>
                <w:rFonts w:ascii="Cambria" w:hAnsi="Cambria" w:cs="Helvetica"/>
                <w:sz w:val="22"/>
                <w:szCs w:val="22"/>
              </w:rPr>
              <w:t>,</w:t>
            </w:r>
            <w:r w:rsidRPr="00A72C54">
              <w:rPr>
                <w:rFonts w:ascii="Cambria" w:hAnsi="Cambria" w:cs="Helvetica"/>
                <w:sz w:val="22"/>
                <w:szCs w:val="22"/>
              </w:rPr>
              <w:t xml:space="preserve"> Episode (z. B. Insel 2, S. 55, L24 Ü6, S. 148</w:t>
            </w:r>
            <w:r>
              <w:rPr>
                <w:rFonts w:ascii="Cambria" w:hAnsi="Cambria" w:cs="Helvetica"/>
                <w:sz w:val="22"/>
                <w:szCs w:val="22"/>
              </w:rPr>
              <w:t xml:space="preserve">) </w:t>
            </w:r>
            <w:r w:rsidRPr="0058786A">
              <w:rPr>
                <w:rFonts w:ascii="Cambria" w:hAnsi="Cambria" w:cs="Helvetica"/>
                <w:sz w:val="22"/>
                <w:szCs w:val="22"/>
              </w:rPr>
              <w:t>Anekdote (z. B. L32 Ü6, S. 196), Mythos (z.</w:t>
            </w:r>
            <w:r w:rsidR="000B28A0">
              <w:rPr>
                <w:rFonts w:ascii="Cambria" w:hAnsi="Cambria" w:cs="Helvetica"/>
                <w:sz w:val="22"/>
                <w:szCs w:val="22"/>
              </w:rPr>
              <w:t xml:space="preserve"> </w:t>
            </w:r>
            <w:r w:rsidRPr="0058786A">
              <w:rPr>
                <w:rFonts w:ascii="Cambria" w:hAnsi="Cambria" w:cs="Helvetica"/>
                <w:sz w:val="22"/>
                <w:szCs w:val="22"/>
              </w:rPr>
              <w:t>B. L12, S. 75), Sage (z.</w:t>
            </w:r>
            <w:r w:rsidR="000B28A0">
              <w:rPr>
                <w:rFonts w:ascii="Cambria" w:hAnsi="Cambria" w:cs="Helvetica"/>
                <w:sz w:val="22"/>
                <w:szCs w:val="22"/>
              </w:rPr>
              <w:t xml:space="preserve"> </w:t>
            </w:r>
            <w:r w:rsidRPr="0058786A">
              <w:rPr>
                <w:rFonts w:ascii="Cambria" w:hAnsi="Cambria" w:cs="Helvetica"/>
                <w:sz w:val="22"/>
                <w:szCs w:val="22"/>
              </w:rPr>
              <w:t>B. L21, S. 135), Legende (z.</w:t>
            </w:r>
            <w:r w:rsidR="000B28A0">
              <w:rPr>
                <w:rFonts w:ascii="Cambria" w:hAnsi="Cambria" w:cs="Helvetica"/>
                <w:sz w:val="22"/>
                <w:szCs w:val="22"/>
              </w:rPr>
              <w:t xml:space="preserve"> </w:t>
            </w:r>
            <w:r w:rsidRPr="0058786A">
              <w:rPr>
                <w:rFonts w:ascii="Cambria" w:hAnsi="Cambria" w:cs="Helvetica"/>
                <w:sz w:val="22"/>
                <w:szCs w:val="22"/>
              </w:rPr>
              <w:t>B. L29, S. 183), Fabel (z.</w:t>
            </w:r>
            <w:r w:rsidR="000B28A0">
              <w:rPr>
                <w:rFonts w:ascii="Cambria" w:hAnsi="Cambria" w:cs="Helvetica"/>
                <w:sz w:val="22"/>
                <w:szCs w:val="22"/>
              </w:rPr>
              <w:t xml:space="preserve"> </w:t>
            </w:r>
            <w:r w:rsidRPr="0058786A">
              <w:rPr>
                <w:rFonts w:ascii="Cambria" w:hAnsi="Cambria" w:cs="Helvetica"/>
                <w:sz w:val="22"/>
                <w:szCs w:val="22"/>
              </w:rPr>
              <w:t xml:space="preserve">B. Insel 6, S. 150+152, Insel 9, S. 219); </w:t>
            </w:r>
            <w:r w:rsidRPr="0058786A">
              <w:rPr>
                <w:rFonts w:ascii="Cambria" w:hAnsi="Cambria" w:cs="Helvetica"/>
                <w:sz w:val="22"/>
                <w:szCs w:val="22"/>
                <w:u w:val="single"/>
              </w:rPr>
              <w:t>dialogisierte</w:t>
            </w:r>
            <w:r w:rsidRPr="0058786A">
              <w:rPr>
                <w:rFonts w:ascii="Cambria" w:hAnsi="Cambria" w:cs="Helvetica"/>
                <w:sz w:val="22"/>
                <w:szCs w:val="22"/>
              </w:rPr>
              <w:t xml:space="preserve"> Texte: </w:t>
            </w:r>
            <w:r w:rsidRPr="00852B0D">
              <w:rPr>
                <w:rFonts w:ascii="Cambria" w:hAnsi="Cambria" w:cs="Helvetica"/>
                <w:sz w:val="22"/>
                <w:szCs w:val="22"/>
              </w:rPr>
              <w:t>Gespräch (</w:t>
            </w:r>
            <w:r>
              <w:rPr>
                <w:rFonts w:ascii="Cambria" w:hAnsi="Cambria" w:cs="Helvetica"/>
                <w:sz w:val="22"/>
                <w:szCs w:val="22"/>
              </w:rPr>
              <w:t>z.</w:t>
            </w:r>
            <w:r w:rsidR="000B28A0">
              <w:rPr>
                <w:rFonts w:ascii="Cambria" w:hAnsi="Cambria" w:cs="Helvetica"/>
                <w:sz w:val="22"/>
                <w:szCs w:val="22"/>
              </w:rPr>
              <w:t xml:space="preserve"> </w:t>
            </w:r>
            <w:r>
              <w:rPr>
                <w:rFonts w:ascii="Cambria" w:hAnsi="Cambria" w:cs="Helvetica"/>
                <w:sz w:val="22"/>
                <w:szCs w:val="22"/>
              </w:rPr>
              <w:t xml:space="preserve">B. </w:t>
            </w:r>
            <w:r w:rsidRPr="00852B0D">
              <w:rPr>
                <w:rFonts w:ascii="Cambria" w:hAnsi="Cambria" w:cs="Helvetica"/>
                <w:sz w:val="22"/>
                <w:szCs w:val="22"/>
              </w:rPr>
              <w:t>L10, S. 67, L11, S. 71, L14, Z. 3-9,</w:t>
            </w:r>
            <w:r>
              <w:rPr>
                <w:rFonts w:ascii="Cambria" w:hAnsi="Cambria" w:cs="Helvetica"/>
                <w:sz w:val="22"/>
                <w:szCs w:val="22"/>
              </w:rPr>
              <w:t xml:space="preserve"> L28, S.171), </w:t>
            </w:r>
            <w:r w:rsidRPr="00852B0D">
              <w:rPr>
                <w:rFonts w:ascii="Cambria" w:hAnsi="Cambria" w:cs="Helvetica"/>
                <w:sz w:val="22"/>
                <w:szCs w:val="22"/>
              </w:rPr>
              <w:t>Brief (</w:t>
            </w:r>
            <w:r>
              <w:rPr>
                <w:rFonts w:ascii="Cambria" w:hAnsi="Cambria" w:cs="Helvetica"/>
                <w:sz w:val="22"/>
                <w:szCs w:val="22"/>
              </w:rPr>
              <w:t>z.</w:t>
            </w:r>
            <w:r w:rsidR="000B28A0">
              <w:rPr>
                <w:rFonts w:ascii="Cambria" w:hAnsi="Cambria" w:cs="Helvetica"/>
                <w:sz w:val="22"/>
                <w:szCs w:val="22"/>
              </w:rPr>
              <w:t xml:space="preserve"> </w:t>
            </w:r>
            <w:r>
              <w:rPr>
                <w:rFonts w:ascii="Cambria" w:hAnsi="Cambria" w:cs="Helvetica"/>
                <w:sz w:val="22"/>
                <w:szCs w:val="22"/>
              </w:rPr>
              <w:t xml:space="preserve">B. </w:t>
            </w:r>
            <w:r w:rsidRPr="00852B0D">
              <w:rPr>
                <w:rFonts w:ascii="Cambria" w:hAnsi="Cambria" w:cs="Helvetica"/>
                <w:sz w:val="22"/>
                <w:szCs w:val="22"/>
              </w:rPr>
              <w:t xml:space="preserve">L13, S.87, </w:t>
            </w:r>
            <w:r>
              <w:rPr>
                <w:rFonts w:ascii="Cambria" w:hAnsi="Cambria" w:cs="Helvetica"/>
                <w:sz w:val="22"/>
                <w:szCs w:val="22"/>
              </w:rPr>
              <w:t xml:space="preserve">L23 Ü5, S. 144, </w:t>
            </w:r>
            <w:r w:rsidRPr="00852B0D">
              <w:rPr>
                <w:rFonts w:ascii="Cambria" w:hAnsi="Cambria" w:cs="Helvetica"/>
                <w:sz w:val="22"/>
                <w:szCs w:val="22"/>
              </w:rPr>
              <w:t>L30 Ü6, S. 188, L32, S. 195)</w:t>
            </w:r>
            <w:r>
              <w:rPr>
                <w:rFonts w:ascii="Cambria" w:hAnsi="Cambria" w:cs="Helvetica"/>
                <w:sz w:val="22"/>
                <w:szCs w:val="22"/>
              </w:rPr>
              <w:t>, Rede (z.</w:t>
            </w:r>
            <w:r w:rsidR="000B28A0">
              <w:rPr>
                <w:rFonts w:ascii="Cambria" w:hAnsi="Cambria" w:cs="Helvetica"/>
                <w:sz w:val="22"/>
                <w:szCs w:val="22"/>
              </w:rPr>
              <w:t xml:space="preserve"> </w:t>
            </w:r>
            <w:r>
              <w:rPr>
                <w:rFonts w:ascii="Cambria" w:hAnsi="Cambria" w:cs="Helvetica"/>
                <w:sz w:val="22"/>
                <w:szCs w:val="22"/>
              </w:rPr>
              <w:t>B. L23, S.143)</w:t>
            </w:r>
            <w:r w:rsidRPr="00852B0D">
              <w:rPr>
                <w:rFonts w:ascii="Cambria" w:hAnsi="Cambria" w:cs="Helvetica"/>
                <w:sz w:val="22"/>
                <w:szCs w:val="22"/>
              </w:rPr>
              <w:t xml:space="preserve">; </w:t>
            </w:r>
            <w:r w:rsidRPr="00BB41CB">
              <w:rPr>
                <w:rFonts w:ascii="Cambria" w:hAnsi="Cambria" w:cs="Helvetica"/>
                <w:sz w:val="22"/>
                <w:szCs w:val="22"/>
                <w:u w:val="single"/>
              </w:rPr>
              <w:t>beschreibende</w:t>
            </w:r>
            <w:r w:rsidRPr="00BB41CB">
              <w:rPr>
                <w:rFonts w:ascii="Cambria" w:hAnsi="Cambria" w:cs="Helvetica"/>
                <w:sz w:val="22"/>
                <w:szCs w:val="22"/>
              </w:rPr>
              <w:t xml:space="preserve"> Texte (z.</w:t>
            </w:r>
            <w:r w:rsidR="000B28A0">
              <w:rPr>
                <w:rFonts w:ascii="Cambria" w:hAnsi="Cambria" w:cs="Helvetica"/>
                <w:sz w:val="22"/>
                <w:szCs w:val="22"/>
              </w:rPr>
              <w:t xml:space="preserve"> </w:t>
            </w:r>
            <w:r w:rsidRPr="00BB41CB">
              <w:rPr>
                <w:rFonts w:ascii="Cambria" w:hAnsi="Cambria" w:cs="Helvetica"/>
                <w:sz w:val="22"/>
                <w:szCs w:val="22"/>
              </w:rPr>
              <w:t xml:space="preserve">B. Insel 4, S.102); </w:t>
            </w:r>
            <w:r w:rsidRPr="00BB41CB">
              <w:rPr>
                <w:rFonts w:ascii="Cambria" w:hAnsi="Cambria" w:cs="Helvetica"/>
                <w:sz w:val="22"/>
                <w:szCs w:val="22"/>
                <w:u w:val="single"/>
              </w:rPr>
              <w:t>rhetorische</w:t>
            </w:r>
            <w:r w:rsidRPr="00BB41CB">
              <w:rPr>
                <w:rFonts w:ascii="Cambria" w:hAnsi="Cambria" w:cs="Helvetica"/>
                <w:sz w:val="22"/>
                <w:szCs w:val="22"/>
              </w:rPr>
              <w:t xml:space="preserve"> Texte (</w:t>
            </w:r>
            <w:r>
              <w:rPr>
                <w:rFonts w:ascii="Cambria" w:hAnsi="Cambria" w:cs="Helvetica"/>
                <w:sz w:val="22"/>
                <w:szCs w:val="22"/>
              </w:rPr>
              <w:t>z.</w:t>
            </w:r>
            <w:r w:rsidR="000B28A0">
              <w:rPr>
                <w:rFonts w:ascii="Cambria" w:hAnsi="Cambria" w:cs="Helvetica"/>
                <w:sz w:val="22"/>
                <w:szCs w:val="22"/>
              </w:rPr>
              <w:t xml:space="preserve"> </w:t>
            </w:r>
            <w:r>
              <w:rPr>
                <w:rFonts w:ascii="Cambria" w:hAnsi="Cambria" w:cs="Helvetica"/>
                <w:sz w:val="22"/>
                <w:szCs w:val="22"/>
              </w:rPr>
              <w:t xml:space="preserve">B. </w:t>
            </w:r>
            <w:r w:rsidRPr="00BB41CB">
              <w:rPr>
                <w:rFonts w:ascii="Cambria" w:hAnsi="Cambria" w:cs="Helvetica"/>
                <w:sz w:val="22"/>
                <w:szCs w:val="22"/>
              </w:rPr>
              <w:t xml:space="preserve">L30, S. 187); </w:t>
            </w:r>
            <w:r w:rsidRPr="00BB41CB">
              <w:rPr>
                <w:rFonts w:ascii="Cambria" w:hAnsi="Cambria" w:cs="Helvetica"/>
                <w:sz w:val="22"/>
                <w:szCs w:val="22"/>
                <w:u w:val="single"/>
              </w:rPr>
              <w:t>erörternde/ kommentierende</w:t>
            </w:r>
            <w:r w:rsidRPr="00BB41CB">
              <w:rPr>
                <w:rFonts w:ascii="Cambria" w:hAnsi="Cambria" w:cs="Helvetica"/>
                <w:sz w:val="22"/>
                <w:szCs w:val="22"/>
              </w:rPr>
              <w:t xml:space="preserve"> Texte (z.</w:t>
            </w:r>
            <w:r>
              <w:rPr>
                <w:rFonts w:ascii="Cambria" w:hAnsi="Cambria" w:cs="Helvetica"/>
                <w:sz w:val="22"/>
                <w:szCs w:val="22"/>
              </w:rPr>
              <w:t xml:space="preserve"> </w:t>
            </w:r>
            <w:r w:rsidRPr="00BB41CB">
              <w:rPr>
                <w:rFonts w:ascii="Cambria" w:hAnsi="Cambria" w:cs="Helvetica"/>
                <w:sz w:val="22"/>
                <w:szCs w:val="22"/>
              </w:rPr>
              <w:t>B. L33, S. 207)</w:t>
            </w:r>
          </w:p>
          <w:p w14:paraId="5404906F" w14:textId="77777777" w:rsidR="00B76CE7" w:rsidRPr="00BB41CB" w:rsidRDefault="00B76CE7" w:rsidP="00730928">
            <w:pPr>
              <w:autoSpaceDE w:val="0"/>
              <w:snapToGrid w:val="0"/>
              <w:rPr>
                <w:rFonts w:ascii="Cambria" w:hAnsi="Cambria" w:cs="Helvetica"/>
                <w:sz w:val="22"/>
                <w:szCs w:val="22"/>
              </w:rPr>
            </w:pPr>
            <w:r w:rsidRPr="00BB41CB">
              <w:rPr>
                <w:rFonts w:ascii="Cambria" w:hAnsi="Cambria" w:cs="Helvetica"/>
                <w:sz w:val="22"/>
                <w:szCs w:val="22"/>
              </w:rPr>
              <w:t>- [Unterrichtspraxis]</w:t>
            </w:r>
          </w:p>
        </w:tc>
      </w:tr>
      <w:tr w:rsidR="00B76CE7" w14:paraId="04CFD6C7" w14:textId="77777777" w:rsidTr="0083127A">
        <w:tc>
          <w:tcPr>
            <w:tcW w:w="4819" w:type="dxa"/>
            <w:tcBorders>
              <w:left w:val="single" w:sz="1" w:space="0" w:color="000000"/>
              <w:bottom w:val="single" w:sz="1" w:space="0" w:color="000000"/>
            </w:tcBorders>
            <w:shd w:val="clear" w:color="auto" w:fill="auto"/>
          </w:tcPr>
          <w:p w14:paraId="1B04F9B5" w14:textId="77777777" w:rsidR="00B76CE7" w:rsidRDefault="00B76CE7" w:rsidP="00730928">
            <w:pPr>
              <w:pStyle w:val="Listenabsatz1"/>
              <w:ind w:left="0"/>
              <w:rPr>
                <w:rFonts w:hint="eastAsia"/>
              </w:rPr>
            </w:pPr>
            <w:r>
              <w:rPr>
                <w:rFonts w:ascii="Calibri" w:hAnsi="Calibri" w:cs="Calibri"/>
              </w:rPr>
              <w:t>(9)  erkennen, wie sich lateinische Autoren</w:t>
            </w:r>
            <w:r>
              <w:rPr>
                <w:rFonts w:ascii="Calibri" w:hAnsi="Calibri" w:cs="Calibri"/>
              </w:rPr>
              <w:br/>
              <w:t xml:space="preserve">       sowohl in eine literarische Tradition</w:t>
            </w:r>
            <w:r>
              <w:rPr>
                <w:rFonts w:ascii="Calibri" w:hAnsi="Calibri" w:cs="Calibri"/>
              </w:rPr>
              <w:br/>
              <w:t xml:space="preserve">       einordnen als auch ihre schriftstellerische</w:t>
            </w:r>
            <w:r>
              <w:rPr>
                <w:rFonts w:ascii="Calibri" w:hAnsi="Calibri" w:cs="Calibri"/>
              </w:rPr>
              <w:br/>
              <w:t xml:space="preserve">       Tätigkeit gesellschaftlich positionieren</w:t>
            </w:r>
          </w:p>
        </w:tc>
        <w:tc>
          <w:tcPr>
            <w:tcW w:w="9923" w:type="dxa"/>
            <w:gridSpan w:val="2"/>
            <w:tcBorders>
              <w:left w:val="single" w:sz="1" w:space="0" w:color="000000"/>
              <w:bottom w:val="single" w:sz="1" w:space="0" w:color="000000"/>
              <w:right w:val="single" w:sz="1" w:space="0" w:color="000000"/>
            </w:tcBorders>
            <w:shd w:val="clear" w:color="auto" w:fill="auto"/>
          </w:tcPr>
          <w:p w14:paraId="28EC6082" w14:textId="77777777" w:rsidR="00B76CE7" w:rsidRPr="00BB41CB" w:rsidRDefault="00B76CE7" w:rsidP="00730928">
            <w:pPr>
              <w:autoSpaceDE w:val="0"/>
              <w:snapToGrid w:val="0"/>
              <w:rPr>
                <w:rFonts w:ascii="Cambria" w:hAnsi="Cambria" w:cs="Helvetica"/>
                <w:sz w:val="22"/>
                <w:szCs w:val="22"/>
              </w:rPr>
            </w:pPr>
            <w:r w:rsidRPr="00BB41CB">
              <w:rPr>
                <w:rFonts w:ascii="Cambria" w:hAnsi="Cambria" w:cs="Helvetica"/>
                <w:i/>
                <w:iCs/>
                <w:sz w:val="22"/>
                <w:szCs w:val="22"/>
              </w:rPr>
              <w:t xml:space="preserve">Nur in Ansätzen möglich, da Spracherwerbsphase mit zunächst einfacher </w:t>
            </w:r>
            <w:proofErr w:type="spellStart"/>
            <w:r w:rsidRPr="00BB41CB">
              <w:rPr>
                <w:rFonts w:ascii="Cambria" w:hAnsi="Cambria" w:cs="Helvetica"/>
                <w:i/>
                <w:iCs/>
                <w:sz w:val="22"/>
                <w:szCs w:val="22"/>
              </w:rPr>
              <w:t>didaktisierten</w:t>
            </w:r>
            <w:proofErr w:type="spellEnd"/>
            <w:r w:rsidRPr="00BB41CB">
              <w:rPr>
                <w:rFonts w:ascii="Cambria" w:hAnsi="Cambria" w:cs="Helvetica"/>
                <w:i/>
                <w:iCs/>
                <w:sz w:val="22"/>
                <w:szCs w:val="22"/>
              </w:rPr>
              <w:t xml:space="preserve"> lateinischen Texten; erst ab L17 sind die Texte durch Bezug auf oder Annäherung (mit zum Teil wörtlichen Übernahmen) an Originaltexte anspruchsvoller </w:t>
            </w:r>
            <w:proofErr w:type="spellStart"/>
            <w:r w:rsidRPr="00BB41CB">
              <w:rPr>
                <w:rFonts w:ascii="Cambria" w:hAnsi="Cambria" w:cs="Helvetica"/>
                <w:i/>
                <w:iCs/>
                <w:sz w:val="22"/>
                <w:szCs w:val="22"/>
              </w:rPr>
              <w:t>didaktisiert</w:t>
            </w:r>
            <w:proofErr w:type="spellEnd"/>
            <w:r w:rsidRPr="00BB41CB">
              <w:rPr>
                <w:rFonts w:ascii="Cambria" w:hAnsi="Cambria" w:cs="Helvetica"/>
                <w:i/>
                <w:iCs/>
                <w:sz w:val="22"/>
                <w:szCs w:val="22"/>
              </w:rPr>
              <w:t xml:space="preserve"> </w:t>
            </w:r>
          </w:p>
          <w:p w14:paraId="0F3F2735" w14:textId="77777777" w:rsidR="00B76CE7" w:rsidRPr="0035153D" w:rsidRDefault="00B76CE7" w:rsidP="00730928">
            <w:pPr>
              <w:autoSpaceDE w:val="0"/>
              <w:snapToGrid w:val="0"/>
              <w:rPr>
                <w:rFonts w:ascii="Cambria" w:hAnsi="Cambria"/>
                <w:sz w:val="22"/>
                <w:szCs w:val="22"/>
                <w:highlight w:val="yellow"/>
              </w:rPr>
            </w:pPr>
            <w:r w:rsidRPr="00BB41CB">
              <w:rPr>
                <w:rFonts w:ascii="Cambria" w:hAnsi="Cambria" w:cs="Helvetica"/>
                <w:sz w:val="22"/>
                <w:szCs w:val="22"/>
              </w:rPr>
              <w:t>- [Unterrichtspraxis]</w:t>
            </w:r>
          </w:p>
        </w:tc>
      </w:tr>
      <w:tr w:rsidR="00B76CE7" w14:paraId="7680380C" w14:textId="77777777" w:rsidTr="0083127A">
        <w:tc>
          <w:tcPr>
            <w:tcW w:w="4819" w:type="dxa"/>
            <w:tcBorders>
              <w:left w:val="single" w:sz="1" w:space="0" w:color="000000"/>
              <w:bottom w:val="single" w:sz="1" w:space="0" w:color="000000"/>
            </w:tcBorders>
            <w:shd w:val="clear" w:color="auto" w:fill="auto"/>
          </w:tcPr>
          <w:p w14:paraId="346F3E73" w14:textId="77777777" w:rsidR="00B76CE7" w:rsidRDefault="00B76CE7" w:rsidP="00730928">
            <w:pPr>
              <w:pStyle w:val="Listenabsatz1"/>
              <w:ind w:left="0"/>
              <w:rPr>
                <w:rFonts w:hint="eastAsia"/>
              </w:rPr>
            </w:pPr>
            <w:r>
              <w:rPr>
                <w:rFonts w:ascii="Calibri" w:hAnsi="Calibri" w:cs="Calibri"/>
              </w:rPr>
              <w:t>(10) die Produktions- und</w:t>
            </w:r>
            <w:r>
              <w:rPr>
                <w:rFonts w:ascii="Calibri" w:hAnsi="Calibri" w:cs="Calibri"/>
              </w:rPr>
              <w:br/>
              <w:t xml:space="preserve">        Rezeptionsbedingungen lateinischer</w:t>
            </w:r>
            <w:r>
              <w:rPr>
                <w:rFonts w:ascii="Calibri" w:hAnsi="Calibri" w:cs="Calibri"/>
              </w:rPr>
              <w:br/>
              <w:t xml:space="preserve">        Literatur erläutern und deren kultur- und</w:t>
            </w:r>
            <w:r>
              <w:rPr>
                <w:rFonts w:ascii="Calibri" w:hAnsi="Calibri" w:cs="Calibri"/>
              </w:rPr>
              <w:br/>
            </w:r>
            <w:r>
              <w:rPr>
                <w:rFonts w:ascii="Calibri" w:hAnsi="Calibri" w:cs="Calibri"/>
              </w:rPr>
              <w:lastRenderedPageBreak/>
              <w:t xml:space="preserve">        gesellschaftsprägende Funktion </w:t>
            </w:r>
            <w:r>
              <w:rPr>
                <w:rFonts w:ascii="Calibri" w:hAnsi="Calibri" w:cs="Calibri"/>
              </w:rPr>
              <w:br/>
              <w:t xml:space="preserve">        beschreiben </w:t>
            </w:r>
          </w:p>
        </w:tc>
        <w:tc>
          <w:tcPr>
            <w:tcW w:w="9923" w:type="dxa"/>
            <w:gridSpan w:val="2"/>
            <w:tcBorders>
              <w:left w:val="single" w:sz="1" w:space="0" w:color="000000"/>
              <w:bottom w:val="single" w:sz="1" w:space="0" w:color="000000"/>
              <w:right w:val="single" w:sz="1" w:space="0" w:color="000000"/>
            </w:tcBorders>
            <w:shd w:val="clear" w:color="auto" w:fill="auto"/>
          </w:tcPr>
          <w:p w14:paraId="2ABB976C" w14:textId="77777777" w:rsidR="00B76CE7" w:rsidRPr="00BB41CB" w:rsidRDefault="00B76CE7" w:rsidP="00730928">
            <w:pPr>
              <w:autoSpaceDE w:val="0"/>
              <w:snapToGrid w:val="0"/>
              <w:rPr>
                <w:rFonts w:ascii="Cambria" w:hAnsi="Cambria" w:cs="Helvetica"/>
                <w:sz w:val="22"/>
                <w:szCs w:val="22"/>
              </w:rPr>
            </w:pPr>
            <w:r w:rsidRPr="00BB41CB">
              <w:rPr>
                <w:rFonts w:ascii="Cambria" w:hAnsi="Cambria" w:cs="Helvetica"/>
                <w:sz w:val="22"/>
                <w:szCs w:val="22"/>
              </w:rPr>
              <w:lastRenderedPageBreak/>
              <w:t>- s. o. (9)</w:t>
            </w:r>
          </w:p>
          <w:p w14:paraId="79ACD54F" w14:textId="77777777" w:rsidR="00B76CE7" w:rsidRPr="0035153D" w:rsidRDefault="00B76CE7" w:rsidP="00730928">
            <w:pPr>
              <w:autoSpaceDE w:val="0"/>
              <w:snapToGrid w:val="0"/>
              <w:rPr>
                <w:rFonts w:ascii="Cambria" w:hAnsi="Cambria"/>
                <w:sz w:val="22"/>
                <w:szCs w:val="22"/>
                <w:highlight w:val="yellow"/>
              </w:rPr>
            </w:pPr>
            <w:r w:rsidRPr="00BB41CB">
              <w:rPr>
                <w:rFonts w:ascii="Cambria" w:hAnsi="Cambria" w:cs="Helvetica"/>
                <w:sz w:val="22"/>
                <w:szCs w:val="22"/>
              </w:rPr>
              <w:t>- [Unterrichtspraxis]</w:t>
            </w:r>
          </w:p>
        </w:tc>
      </w:tr>
      <w:tr w:rsidR="00B76CE7" w14:paraId="0CB44C1F" w14:textId="77777777" w:rsidTr="0083127A">
        <w:tc>
          <w:tcPr>
            <w:tcW w:w="4819" w:type="dxa"/>
            <w:tcBorders>
              <w:left w:val="single" w:sz="1" w:space="0" w:color="000000"/>
              <w:bottom w:val="single" w:sz="1" w:space="0" w:color="000000"/>
            </w:tcBorders>
            <w:shd w:val="clear" w:color="auto" w:fill="auto"/>
          </w:tcPr>
          <w:p w14:paraId="2FF32A68" w14:textId="77777777" w:rsidR="00B76CE7" w:rsidRDefault="00B76CE7" w:rsidP="00730928">
            <w:pPr>
              <w:pStyle w:val="Listenabsatz1"/>
              <w:ind w:left="0"/>
              <w:rPr>
                <w:rFonts w:hint="eastAsia"/>
              </w:rPr>
            </w:pPr>
            <w:r>
              <w:rPr>
                <w:rFonts w:ascii="Calibri" w:hAnsi="Calibri" w:cs="Calibri"/>
              </w:rPr>
              <w:t>(11) themenverwandte Texte vergleichen und</w:t>
            </w:r>
            <w:r>
              <w:rPr>
                <w:rFonts w:ascii="Calibri" w:hAnsi="Calibri" w:cs="Calibri"/>
              </w:rPr>
              <w:br/>
              <w:t xml:space="preserve">        auswerten</w:t>
            </w:r>
          </w:p>
        </w:tc>
        <w:tc>
          <w:tcPr>
            <w:tcW w:w="9923" w:type="dxa"/>
            <w:gridSpan w:val="2"/>
            <w:tcBorders>
              <w:left w:val="single" w:sz="1" w:space="0" w:color="000000"/>
              <w:bottom w:val="single" w:sz="1" w:space="0" w:color="000000"/>
              <w:right w:val="single" w:sz="1" w:space="0" w:color="000000"/>
            </w:tcBorders>
            <w:shd w:val="clear" w:color="auto" w:fill="auto"/>
          </w:tcPr>
          <w:p w14:paraId="1EAEAFF9" w14:textId="77777777" w:rsidR="00B76CE7" w:rsidRPr="00BB41CB" w:rsidRDefault="00B76CE7" w:rsidP="00730928">
            <w:pPr>
              <w:autoSpaceDE w:val="0"/>
              <w:snapToGrid w:val="0"/>
              <w:rPr>
                <w:rFonts w:ascii="Cambria" w:hAnsi="Cambria" w:cs="Helvetica"/>
                <w:sz w:val="22"/>
                <w:szCs w:val="22"/>
              </w:rPr>
            </w:pPr>
            <w:r w:rsidRPr="00BB41CB">
              <w:rPr>
                <w:rFonts w:ascii="Cambria" w:hAnsi="Cambria" w:cs="Helvetica"/>
                <w:sz w:val="22"/>
                <w:szCs w:val="22"/>
              </w:rPr>
              <w:t>- s. o. (9)</w:t>
            </w:r>
          </w:p>
          <w:p w14:paraId="2EA1B548" w14:textId="77777777" w:rsidR="00B76CE7" w:rsidRPr="0035153D" w:rsidRDefault="00B76CE7" w:rsidP="00730928">
            <w:pPr>
              <w:autoSpaceDE w:val="0"/>
              <w:snapToGrid w:val="0"/>
              <w:rPr>
                <w:rFonts w:ascii="Cambria" w:hAnsi="Cambria"/>
                <w:sz w:val="22"/>
                <w:szCs w:val="22"/>
                <w:highlight w:val="yellow"/>
              </w:rPr>
            </w:pPr>
            <w:r w:rsidRPr="00BB41CB">
              <w:rPr>
                <w:rFonts w:ascii="Cambria" w:hAnsi="Cambria" w:cs="Helvetica"/>
                <w:sz w:val="22"/>
                <w:szCs w:val="22"/>
              </w:rPr>
              <w:t>- [Unterrichtspraxis]</w:t>
            </w:r>
          </w:p>
        </w:tc>
      </w:tr>
      <w:tr w:rsidR="00B76CE7" w14:paraId="0308ED40" w14:textId="77777777" w:rsidTr="0083127A">
        <w:tc>
          <w:tcPr>
            <w:tcW w:w="4819" w:type="dxa"/>
            <w:tcBorders>
              <w:left w:val="single" w:sz="1" w:space="0" w:color="000000"/>
              <w:bottom w:val="single" w:sz="1" w:space="0" w:color="000000"/>
            </w:tcBorders>
            <w:shd w:val="clear" w:color="auto" w:fill="auto"/>
          </w:tcPr>
          <w:p w14:paraId="7BD9073E" w14:textId="64E33898" w:rsidR="00B76CE7" w:rsidRDefault="00B76CE7" w:rsidP="00730928">
            <w:pPr>
              <w:pStyle w:val="Listenabsatz1"/>
              <w:ind w:left="0"/>
              <w:rPr>
                <w:rFonts w:hint="eastAsia"/>
              </w:rPr>
            </w:pPr>
            <w:r>
              <w:rPr>
                <w:rFonts w:ascii="Calibri" w:hAnsi="Calibri" w:cs="Calibri"/>
              </w:rPr>
              <w:t>(12) durch die Auseinandersetzung mit</w:t>
            </w:r>
            <w:r>
              <w:rPr>
                <w:rFonts w:ascii="Calibri" w:hAnsi="Calibri" w:cs="Calibri"/>
              </w:rPr>
              <w:br/>
              <w:t xml:space="preserve">        unterschiedlichen Rezeptionsdokumenten</w:t>
            </w:r>
            <w:r>
              <w:rPr>
                <w:rFonts w:ascii="Calibri" w:hAnsi="Calibri" w:cs="Calibri"/>
              </w:rPr>
              <w:br/>
              <w:t xml:space="preserve">        ihr Text- und Literaturverständnis erweitern</w:t>
            </w:r>
            <w:r>
              <w:rPr>
                <w:rFonts w:ascii="Calibri" w:hAnsi="Calibri" w:cs="Calibri"/>
              </w:rPr>
              <w:br/>
              <w:t xml:space="preserve">        und differenzieren</w:t>
            </w:r>
          </w:p>
        </w:tc>
        <w:tc>
          <w:tcPr>
            <w:tcW w:w="9923" w:type="dxa"/>
            <w:gridSpan w:val="2"/>
            <w:tcBorders>
              <w:left w:val="single" w:sz="1" w:space="0" w:color="000000"/>
              <w:bottom w:val="single" w:sz="1" w:space="0" w:color="000000"/>
              <w:right w:val="single" w:sz="1" w:space="0" w:color="000000"/>
            </w:tcBorders>
            <w:shd w:val="clear" w:color="auto" w:fill="auto"/>
          </w:tcPr>
          <w:p w14:paraId="4FF7C863" w14:textId="77777777" w:rsidR="00B76CE7" w:rsidRPr="00BC0230" w:rsidRDefault="00B76CE7" w:rsidP="00730928">
            <w:pPr>
              <w:rPr>
                <w:rFonts w:ascii="Cambria" w:hAnsi="Cambria" w:cs="Helvetica"/>
                <w:color w:val="000000"/>
                <w:sz w:val="22"/>
                <w:szCs w:val="22"/>
              </w:rPr>
            </w:pPr>
            <w:r w:rsidRPr="002D6A1E">
              <w:rPr>
                <w:rFonts w:ascii="Cambria" w:hAnsi="Cambria" w:cs="Helvetica"/>
                <w:color w:val="000000"/>
                <w:sz w:val="22"/>
                <w:szCs w:val="22"/>
              </w:rPr>
              <w:t xml:space="preserve">- </w:t>
            </w:r>
            <w:r w:rsidRPr="00BC0230">
              <w:rPr>
                <w:rFonts w:ascii="Cambria" w:hAnsi="Cambria" w:cs="Helvetica"/>
                <w:color w:val="000000"/>
                <w:sz w:val="22"/>
                <w:szCs w:val="22"/>
              </w:rPr>
              <w:t>Rezeption in Kunstwerken: z. B. Dido/Europa/ Caesar/</w:t>
            </w:r>
            <w:proofErr w:type="spellStart"/>
            <w:r w:rsidRPr="00BC0230">
              <w:rPr>
                <w:rFonts w:ascii="Cambria" w:hAnsi="Cambria" w:cs="Helvetica"/>
                <w:color w:val="000000"/>
                <w:sz w:val="22"/>
                <w:szCs w:val="22"/>
              </w:rPr>
              <w:t>Catilina</w:t>
            </w:r>
            <w:proofErr w:type="spellEnd"/>
            <w:r w:rsidRPr="00BC0230">
              <w:rPr>
                <w:rFonts w:ascii="Cambria" w:hAnsi="Cambria" w:cs="Helvetica"/>
                <w:color w:val="000000"/>
                <w:sz w:val="22"/>
                <w:szCs w:val="22"/>
              </w:rPr>
              <w:t>/</w:t>
            </w:r>
            <w:proofErr w:type="spellStart"/>
            <w:r w:rsidRPr="00BC0230">
              <w:rPr>
                <w:rFonts w:ascii="Cambria" w:hAnsi="Cambria" w:cs="Helvetica"/>
                <w:color w:val="000000"/>
                <w:sz w:val="22"/>
                <w:szCs w:val="22"/>
              </w:rPr>
              <w:t>Alkibiades</w:t>
            </w:r>
            <w:proofErr w:type="spellEnd"/>
            <w:r w:rsidRPr="00BC0230">
              <w:rPr>
                <w:rFonts w:ascii="Cambria" w:hAnsi="Cambria" w:cs="Helvetica"/>
                <w:color w:val="000000"/>
                <w:sz w:val="22"/>
                <w:szCs w:val="22"/>
              </w:rPr>
              <w:t xml:space="preserve"> → Gemälde (L20, S. 122/Insel 5, S. 128/L24, S. 149/L30, S. 186/L31 S.1 90); Caesar/Cicero → Statue (L24, S.146/L30, S.189); hl. Julian → Holzschnitt (L35, S. 210); Tro</w:t>
            </w:r>
            <w:r>
              <w:rPr>
                <w:rFonts w:ascii="Cambria" w:hAnsi="Cambria" w:cs="Helvetica"/>
                <w:color w:val="000000"/>
                <w:sz w:val="22"/>
                <w:szCs w:val="22"/>
              </w:rPr>
              <w:t>i</w:t>
            </w:r>
            <w:r w:rsidRPr="00BC0230">
              <w:rPr>
                <w:rFonts w:ascii="Cambria" w:hAnsi="Cambria" w:cs="Helvetica"/>
                <w:color w:val="000000"/>
                <w:sz w:val="22"/>
                <w:szCs w:val="22"/>
              </w:rPr>
              <w:t>a → Film (L18, S. 117)</w:t>
            </w:r>
          </w:p>
          <w:p w14:paraId="6FCF6956" w14:textId="77777777" w:rsidR="00B76CE7" w:rsidRPr="00896AB0" w:rsidRDefault="00B76CE7" w:rsidP="00730928">
            <w:pPr>
              <w:autoSpaceDE w:val="0"/>
              <w:snapToGrid w:val="0"/>
              <w:rPr>
                <w:rFonts w:ascii="Cambria" w:hAnsi="Cambria" w:cs="Helvetica"/>
                <w:color w:val="000000"/>
                <w:sz w:val="22"/>
                <w:szCs w:val="22"/>
              </w:rPr>
            </w:pPr>
            <w:r w:rsidRPr="00BC0230">
              <w:rPr>
                <w:rFonts w:ascii="Cambria" w:hAnsi="Cambria" w:cs="Helvetica"/>
                <w:color w:val="000000"/>
                <w:sz w:val="22"/>
                <w:szCs w:val="22"/>
              </w:rPr>
              <w:t>- [Unterrichtspraxis]</w:t>
            </w:r>
            <w:r>
              <w:rPr>
                <w:noProof/>
              </w:rPr>
              <w:t xml:space="preserve"> </w:t>
            </w:r>
          </w:p>
        </w:tc>
      </w:tr>
      <w:tr w:rsidR="00B76CE7" w14:paraId="14B3D338" w14:textId="77777777" w:rsidTr="0083127A">
        <w:tc>
          <w:tcPr>
            <w:tcW w:w="4819" w:type="dxa"/>
            <w:tcBorders>
              <w:left w:val="single" w:sz="1" w:space="0" w:color="000000"/>
              <w:bottom w:val="single" w:sz="1" w:space="0" w:color="000000"/>
            </w:tcBorders>
            <w:shd w:val="clear" w:color="auto" w:fill="auto"/>
          </w:tcPr>
          <w:p w14:paraId="08825E09" w14:textId="77777777" w:rsidR="00B76CE7" w:rsidRDefault="00B76CE7" w:rsidP="00730928">
            <w:pPr>
              <w:pStyle w:val="Listenabsatz1"/>
              <w:ind w:left="0"/>
              <w:rPr>
                <w:rFonts w:hint="eastAsia"/>
              </w:rPr>
            </w:pPr>
            <w:r>
              <w:rPr>
                <w:rFonts w:ascii="Calibri" w:eastAsia="Times New Roman" w:hAnsi="Calibri" w:cs="Calibri"/>
                <w:lang w:eastAsia="de-DE"/>
              </w:rPr>
              <w:t>(13) die Interpretationsergebnisse auf ihre</w:t>
            </w:r>
            <w:r>
              <w:rPr>
                <w:rFonts w:ascii="Calibri" w:eastAsia="Times New Roman" w:hAnsi="Calibri" w:cs="Calibri"/>
                <w:lang w:eastAsia="de-DE"/>
              </w:rPr>
              <w:br/>
              <w:t xml:space="preserve">        Erfahrungswelt beziehen und dazu Stellung </w:t>
            </w:r>
            <w:r>
              <w:rPr>
                <w:rFonts w:ascii="Calibri" w:eastAsia="Times New Roman" w:hAnsi="Calibri" w:cs="Calibri"/>
                <w:lang w:eastAsia="de-DE"/>
              </w:rPr>
              <w:br/>
              <w:t xml:space="preserve">        nehmen</w:t>
            </w:r>
          </w:p>
        </w:tc>
        <w:tc>
          <w:tcPr>
            <w:tcW w:w="9923" w:type="dxa"/>
            <w:gridSpan w:val="2"/>
            <w:tcBorders>
              <w:left w:val="single" w:sz="1" w:space="0" w:color="000000"/>
              <w:bottom w:val="single" w:sz="1" w:space="0" w:color="000000"/>
              <w:right w:val="single" w:sz="1" w:space="0" w:color="000000"/>
            </w:tcBorders>
            <w:shd w:val="clear" w:color="auto" w:fill="auto"/>
          </w:tcPr>
          <w:p w14:paraId="0C5E3214" w14:textId="77777777" w:rsidR="00B76CE7" w:rsidRPr="0035153D" w:rsidRDefault="00B76CE7" w:rsidP="00730928">
            <w:pPr>
              <w:rPr>
                <w:rFonts w:ascii="Cambria" w:hAnsi="Cambria"/>
                <w:sz w:val="22"/>
                <w:szCs w:val="22"/>
                <w:highlight w:val="yellow"/>
              </w:rPr>
            </w:pPr>
            <w:r w:rsidRPr="00896AB0">
              <w:rPr>
                <w:rFonts w:ascii="Cambria" w:hAnsi="Cambria" w:cs="Helvetica"/>
                <w:sz w:val="22"/>
                <w:szCs w:val="22"/>
              </w:rPr>
              <w:t xml:space="preserve">- Arbeitsaufträge in </w:t>
            </w:r>
            <w:r w:rsidRPr="00896AB0">
              <w:rPr>
                <w:rFonts w:ascii="Cambria" w:hAnsi="Cambria" w:cs="Helvetica"/>
                <w:color w:val="000000"/>
                <w:sz w:val="22"/>
                <w:szCs w:val="22"/>
              </w:rPr>
              <w:t xml:space="preserve">den Aufgaben zur </w:t>
            </w:r>
            <w:r w:rsidRPr="00896AB0">
              <w:rPr>
                <w:rFonts w:ascii="Cambria" w:hAnsi="Cambria" w:cs="Helvetica"/>
                <w:sz w:val="22"/>
                <w:szCs w:val="22"/>
              </w:rPr>
              <w:t>T</w:t>
            </w:r>
            <w:bookmarkStart w:id="0" w:name="OLE_LINK1384"/>
            <w:bookmarkStart w:id="1" w:name="OLE_LINK1493"/>
            <w:r w:rsidRPr="00896AB0">
              <w:rPr>
                <w:rFonts w:ascii="Cambria" w:hAnsi="Cambria" w:cs="Helvetica"/>
                <w:sz w:val="22"/>
                <w:szCs w:val="22"/>
              </w:rPr>
              <w:t>exterschließung</w:t>
            </w:r>
            <w:bookmarkEnd w:id="0"/>
            <w:bookmarkEnd w:id="1"/>
            <w:r w:rsidRPr="00896AB0">
              <w:rPr>
                <w:rFonts w:ascii="Cambria" w:hAnsi="Cambria" w:cs="Helvetica"/>
                <w:sz w:val="22"/>
                <w:szCs w:val="22"/>
              </w:rPr>
              <w:t xml:space="preserve"> und insbesondere auf den Kulturseiten, z. B. Familie: L2 1b (S. 21); Kleidung: L2 2b (S. 21); Röm. Reich – heutige Länder: L3 1a+b (S. 25); Thermen – Freizeitbad: L7 2a (S. 49); Sklaverei – Kinderarbeit: L8 3a (S. 55); Kolosseum – Fußballstadion: L9c (S. 65); Schreiben: L13 2c (S. 89); Straßenbau: L14 1b (S. 93); Stellung der Frau/Ehe: L16 </w:t>
            </w:r>
            <w:proofErr w:type="spellStart"/>
            <w:r w:rsidRPr="00896AB0">
              <w:rPr>
                <w:rFonts w:ascii="Cambria" w:hAnsi="Cambria" w:cs="Helvetica"/>
                <w:sz w:val="22"/>
                <w:szCs w:val="22"/>
              </w:rPr>
              <w:t>a+b</w:t>
            </w:r>
            <w:proofErr w:type="spellEnd"/>
            <w:r w:rsidRPr="00896AB0">
              <w:rPr>
                <w:rFonts w:ascii="Cambria" w:hAnsi="Cambria" w:cs="Helvetica"/>
                <w:sz w:val="22"/>
                <w:szCs w:val="22"/>
              </w:rPr>
              <w:t xml:space="preserve"> (S. 101); </w:t>
            </w:r>
            <w:r>
              <w:rPr>
                <w:rFonts w:ascii="Cambria" w:hAnsi="Cambria" w:cs="Helvetica"/>
                <w:sz w:val="22"/>
                <w:szCs w:val="22"/>
              </w:rPr>
              <w:t xml:space="preserve">Auszeichnungen durch </w:t>
            </w:r>
            <w:r w:rsidRPr="009C7997">
              <w:rPr>
                <w:rFonts w:ascii="Cambria" w:hAnsi="Cambria" w:cs="Helvetica"/>
                <w:sz w:val="22"/>
                <w:szCs w:val="22"/>
              </w:rPr>
              <w:t>den Senat (L25, S.161), dazu Schule: Insel 2 1b (S. 56)</w:t>
            </w:r>
          </w:p>
        </w:tc>
      </w:tr>
      <w:tr w:rsidR="00B76CE7" w14:paraId="6D9A2615" w14:textId="77777777" w:rsidTr="0083127A">
        <w:tc>
          <w:tcPr>
            <w:tcW w:w="4819" w:type="dxa"/>
            <w:tcBorders>
              <w:left w:val="single" w:sz="1" w:space="0" w:color="000000"/>
              <w:bottom w:val="single" w:sz="1" w:space="0" w:color="000000"/>
            </w:tcBorders>
            <w:shd w:val="clear" w:color="auto" w:fill="auto"/>
          </w:tcPr>
          <w:p w14:paraId="51BACB23" w14:textId="77777777" w:rsidR="00B76CE7" w:rsidRDefault="00B76CE7" w:rsidP="00730928">
            <w:pPr>
              <w:pStyle w:val="Listenabsatz1"/>
              <w:ind w:left="0"/>
              <w:rPr>
                <w:rFonts w:hint="eastAsia"/>
              </w:rPr>
            </w:pPr>
            <w:r>
              <w:rPr>
                <w:rFonts w:ascii="Calibri" w:eastAsia="Times New Roman" w:hAnsi="Calibri" w:cs="Calibri"/>
                <w:lang w:eastAsia="de-DE"/>
              </w:rPr>
              <w:t>(14) ihrem persönlichen Denken und Empfinden</w:t>
            </w:r>
            <w:r>
              <w:rPr>
                <w:rFonts w:ascii="Calibri" w:eastAsia="Times New Roman" w:hAnsi="Calibri" w:cs="Calibri"/>
                <w:lang w:eastAsia="de-DE"/>
              </w:rPr>
              <w:br/>
              <w:t xml:space="preserve">        in der Auseinandersetzung mit Literatur </w:t>
            </w:r>
            <w:r>
              <w:rPr>
                <w:rFonts w:ascii="Calibri" w:eastAsia="Times New Roman" w:hAnsi="Calibri" w:cs="Calibri"/>
                <w:lang w:eastAsia="de-DE"/>
              </w:rPr>
              <w:br/>
              <w:t xml:space="preserve">        auch gestalterisch Ausdruck geben</w:t>
            </w:r>
          </w:p>
        </w:tc>
        <w:tc>
          <w:tcPr>
            <w:tcW w:w="9923" w:type="dxa"/>
            <w:gridSpan w:val="2"/>
            <w:tcBorders>
              <w:left w:val="single" w:sz="1" w:space="0" w:color="000000"/>
              <w:bottom w:val="single" w:sz="1" w:space="0" w:color="000000"/>
              <w:right w:val="single" w:sz="1" w:space="0" w:color="000000"/>
            </w:tcBorders>
            <w:shd w:val="clear" w:color="auto" w:fill="auto"/>
          </w:tcPr>
          <w:p w14:paraId="060FCEB7" w14:textId="77777777" w:rsidR="00B76CE7" w:rsidRDefault="00B76CE7" w:rsidP="00730928">
            <w:pPr>
              <w:autoSpaceDE w:val="0"/>
              <w:snapToGrid w:val="0"/>
              <w:rPr>
                <w:rFonts w:ascii="Cambria" w:hAnsi="Cambria" w:cs="Helvetica"/>
                <w:color w:val="000000"/>
                <w:sz w:val="22"/>
                <w:szCs w:val="22"/>
              </w:rPr>
            </w:pPr>
            <w:r w:rsidRPr="009C7997">
              <w:rPr>
                <w:rFonts w:ascii="Cambria" w:hAnsi="Cambria" w:cs="Helvetica"/>
                <w:color w:val="000000"/>
                <w:sz w:val="22"/>
                <w:szCs w:val="22"/>
              </w:rPr>
              <w:t xml:space="preserve">- Texte in andere Textsorten umformen, z. B. Reportage (L4 K2b, S. 29; Steckbrief (L12 </w:t>
            </w:r>
            <w:proofErr w:type="spellStart"/>
            <w:r w:rsidRPr="009C7997">
              <w:rPr>
                <w:rFonts w:ascii="Cambria" w:hAnsi="Cambria" w:cs="Helvetica"/>
                <w:color w:val="000000"/>
                <w:sz w:val="22"/>
                <w:szCs w:val="22"/>
              </w:rPr>
              <w:t>Kb</w:t>
            </w:r>
            <w:proofErr w:type="spellEnd"/>
            <w:r w:rsidRPr="009C7997">
              <w:rPr>
                <w:rFonts w:ascii="Cambria" w:hAnsi="Cambria" w:cs="Helvetica"/>
                <w:color w:val="000000"/>
                <w:sz w:val="22"/>
                <w:szCs w:val="22"/>
              </w:rPr>
              <w:t xml:space="preserve">, S. 77); </w:t>
            </w:r>
            <w:r w:rsidRPr="003E172E">
              <w:rPr>
                <w:rFonts w:ascii="Cambria" w:hAnsi="Cambria" w:cs="Helvetica"/>
                <w:color w:val="000000"/>
                <w:sz w:val="22"/>
                <w:szCs w:val="22"/>
              </w:rPr>
              <w:t xml:space="preserve">Zeitungsartikel/ Nachrichtenmeldung/ Kommentar (L7c, S. 47/ L15c, S. </w:t>
            </w:r>
            <w:r>
              <w:rPr>
                <w:rFonts w:ascii="Cambria" w:hAnsi="Cambria" w:cs="Helvetica"/>
                <w:color w:val="000000"/>
                <w:sz w:val="22"/>
                <w:szCs w:val="22"/>
              </w:rPr>
              <w:t>95</w:t>
            </w:r>
            <w:r w:rsidRPr="003E172E">
              <w:rPr>
                <w:rFonts w:ascii="Cambria" w:hAnsi="Cambria" w:cs="Helvetica"/>
                <w:color w:val="000000"/>
                <w:sz w:val="22"/>
                <w:szCs w:val="22"/>
              </w:rPr>
              <w:t>/</w:t>
            </w:r>
            <w:r>
              <w:rPr>
                <w:rFonts w:ascii="Cambria" w:hAnsi="Cambria" w:cs="Helvetica"/>
                <w:color w:val="000000"/>
                <w:sz w:val="22"/>
                <w:szCs w:val="22"/>
              </w:rPr>
              <w:t xml:space="preserve">L22 </w:t>
            </w:r>
            <w:proofErr w:type="spellStart"/>
            <w:r>
              <w:rPr>
                <w:rFonts w:ascii="Cambria" w:hAnsi="Cambria" w:cs="Helvetica"/>
                <w:color w:val="000000"/>
                <w:sz w:val="22"/>
                <w:szCs w:val="22"/>
              </w:rPr>
              <w:t>Kc</w:t>
            </w:r>
            <w:proofErr w:type="spellEnd"/>
            <w:r>
              <w:rPr>
                <w:rFonts w:ascii="Cambria" w:hAnsi="Cambria" w:cs="Helvetica"/>
                <w:color w:val="000000"/>
                <w:sz w:val="22"/>
                <w:szCs w:val="22"/>
              </w:rPr>
              <w:t>, S. 141/L25c, S.159</w:t>
            </w:r>
          </w:p>
          <w:p w14:paraId="277A0385" w14:textId="77777777" w:rsidR="00B76CE7" w:rsidRPr="00BB3DBC" w:rsidRDefault="00B76CE7" w:rsidP="00730928">
            <w:pPr>
              <w:autoSpaceDE w:val="0"/>
              <w:snapToGrid w:val="0"/>
              <w:rPr>
                <w:rFonts w:ascii="Cambria" w:hAnsi="Cambria" w:cs="Helvetica"/>
                <w:color w:val="000000"/>
                <w:sz w:val="22"/>
                <w:szCs w:val="22"/>
              </w:rPr>
            </w:pPr>
            <w:r w:rsidRPr="003E172E">
              <w:rPr>
                <w:rFonts w:ascii="Cambria" w:hAnsi="Cambria" w:cs="Helvetica"/>
                <w:color w:val="000000"/>
                <w:sz w:val="22"/>
                <w:szCs w:val="22"/>
              </w:rPr>
              <w:t>- Texte szenisch gestalten und spielen, z. B. L15a (S. 95),</w:t>
            </w:r>
            <w:r>
              <w:rPr>
                <w:rFonts w:ascii="Cambria" w:hAnsi="Cambria" w:cs="Helvetica"/>
                <w:color w:val="000000"/>
                <w:sz w:val="22"/>
                <w:szCs w:val="22"/>
              </w:rPr>
              <w:t xml:space="preserve"> L15 </w:t>
            </w:r>
            <w:proofErr w:type="spellStart"/>
            <w:r>
              <w:rPr>
                <w:rFonts w:ascii="Cambria" w:hAnsi="Cambria" w:cs="Helvetica"/>
                <w:color w:val="000000"/>
                <w:sz w:val="22"/>
                <w:szCs w:val="22"/>
              </w:rPr>
              <w:t>Kb</w:t>
            </w:r>
            <w:proofErr w:type="spellEnd"/>
            <w:r>
              <w:rPr>
                <w:rFonts w:ascii="Cambria" w:hAnsi="Cambria" w:cs="Helvetica"/>
                <w:color w:val="000000"/>
                <w:sz w:val="22"/>
                <w:szCs w:val="22"/>
              </w:rPr>
              <w:t xml:space="preserve"> (S. 97), Insel 5a (S. 133)</w:t>
            </w:r>
          </w:p>
          <w:p w14:paraId="0EE5D245" w14:textId="77777777" w:rsidR="00B76CE7" w:rsidRDefault="00B76CE7" w:rsidP="00730928">
            <w:pPr>
              <w:autoSpaceDE w:val="0"/>
              <w:snapToGrid w:val="0"/>
              <w:rPr>
                <w:rFonts w:ascii="Cambria" w:hAnsi="Cambria" w:cs="Helvetica"/>
                <w:color w:val="000000"/>
                <w:sz w:val="22"/>
                <w:szCs w:val="22"/>
              </w:rPr>
            </w:pPr>
            <w:r w:rsidRPr="00BB3DBC">
              <w:rPr>
                <w:rFonts w:ascii="Cambria" w:hAnsi="Cambria" w:cs="Helvetica"/>
                <w:color w:val="000000"/>
                <w:sz w:val="22"/>
                <w:szCs w:val="22"/>
              </w:rPr>
              <w:t>- Bilder und Collagen anfertigen, z. B. L3 K1b (S. 25), L6c</w:t>
            </w:r>
            <w:r w:rsidRPr="003E172E">
              <w:rPr>
                <w:rFonts w:ascii="Cambria" w:hAnsi="Cambria" w:cs="Helvetica"/>
                <w:color w:val="000000"/>
                <w:sz w:val="22"/>
                <w:szCs w:val="22"/>
              </w:rPr>
              <w:t xml:space="preserve"> (S. 43), </w:t>
            </w:r>
            <w:r>
              <w:rPr>
                <w:rFonts w:ascii="Cambria" w:hAnsi="Cambria" w:cs="Helvetica"/>
                <w:color w:val="000000"/>
                <w:sz w:val="22"/>
                <w:szCs w:val="22"/>
              </w:rPr>
              <w:t>L15c (S. 91), L27 K3b (S. 169)</w:t>
            </w:r>
          </w:p>
          <w:p w14:paraId="21C06973" w14:textId="77777777" w:rsidR="00B76CE7" w:rsidRPr="0035153D" w:rsidRDefault="00B76CE7" w:rsidP="00730928">
            <w:pPr>
              <w:autoSpaceDE w:val="0"/>
              <w:snapToGrid w:val="0"/>
              <w:rPr>
                <w:rFonts w:ascii="Cambria" w:hAnsi="Cambria"/>
                <w:sz w:val="22"/>
                <w:szCs w:val="22"/>
                <w:highlight w:val="yellow"/>
              </w:rPr>
            </w:pPr>
            <w:r>
              <w:rPr>
                <w:rFonts w:ascii="Cambria" w:hAnsi="Cambria" w:cs="Helvetica"/>
                <w:color w:val="000000"/>
                <w:sz w:val="22"/>
                <w:szCs w:val="22"/>
              </w:rPr>
              <w:t xml:space="preserve">- </w:t>
            </w:r>
            <w:r w:rsidRPr="00BB3DBC">
              <w:rPr>
                <w:rFonts w:ascii="Cambria" w:hAnsi="Cambria" w:cs="Helvetica"/>
                <w:color w:val="000000"/>
                <w:sz w:val="22"/>
                <w:szCs w:val="22"/>
              </w:rPr>
              <w:t>Standbilder bauen, z. B. L7b (S. 47), Insel 5a (S. 133)</w:t>
            </w:r>
          </w:p>
        </w:tc>
      </w:tr>
      <w:tr w:rsidR="00B76CE7" w14:paraId="036D3897" w14:textId="77777777" w:rsidTr="0083127A">
        <w:tc>
          <w:tcPr>
            <w:tcW w:w="4819" w:type="dxa"/>
            <w:tcBorders>
              <w:left w:val="single" w:sz="1" w:space="0" w:color="000000"/>
              <w:bottom w:val="single" w:sz="1" w:space="0" w:color="000000"/>
            </w:tcBorders>
            <w:shd w:val="clear" w:color="auto" w:fill="auto"/>
          </w:tcPr>
          <w:p w14:paraId="4DB3F481" w14:textId="77777777" w:rsidR="00B76CE7" w:rsidRDefault="00B76CE7" w:rsidP="00730928">
            <w:pPr>
              <w:rPr>
                <w:rFonts w:ascii="Calibri" w:eastAsia="Times New Roman" w:hAnsi="Calibri" w:cs="Calibri"/>
              </w:rPr>
            </w:pPr>
            <w:r>
              <w:rPr>
                <w:rFonts w:ascii="Calibri" w:eastAsia="Times New Roman" w:hAnsi="Calibri" w:cs="Calibri"/>
                <w:b/>
              </w:rPr>
              <w:t>2.3 Interkulturelle Kompetenz</w:t>
            </w:r>
          </w:p>
          <w:p w14:paraId="0BB7E2E4" w14:textId="77777777" w:rsidR="00B76CE7" w:rsidRDefault="00B76CE7" w:rsidP="00730928">
            <w:r>
              <w:rPr>
                <w:rFonts w:ascii="Calibri" w:eastAsia="Times New Roman" w:hAnsi="Calibri" w:cs="Calibri"/>
              </w:rPr>
              <w:t>Die Schülerinnen und Schüler können …</w:t>
            </w:r>
          </w:p>
        </w:tc>
        <w:tc>
          <w:tcPr>
            <w:tcW w:w="9923" w:type="dxa"/>
            <w:gridSpan w:val="2"/>
            <w:tcBorders>
              <w:left w:val="single" w:sz="1" w:space="0" w:color="000000"/>
              <w:bottom w:val="single" w:sz="1" w:space="0" w:color="000000"/>
              <w:right w:val="single" w:sz="1" w:space="0" w:color="000000"/>
            </w:tcBorders>
            <w:shd w:val="clear" w:color="auto" w:fill="auto"/>
          </w:tcPr>
          <w:p w14:paraId="2887F921" w14:textId="77777777" w:rsidR="00B76CE7" w:rsidRPr="0035153D" w:rsidRDefault="00B76CE7" w:rsidP="00730928">
            <w:pPr>
              <w:pStyle w:val="TabellenInhalt"/>
              <w:snapToGrid w:val="0"/>
              <w:rPr>
                <w:rFonts w:ascii="Cambria" w:hAnsi="Cambria"/>
                <w:sz w:val="22"/>
                <w:szCs w:val="22"/>
                <w:highlight w:val="yellow"/>
              </w:rPr>
            </w:pPr>
          </w:p>
        </w:tc>
      </w:tr>
      <w:tr w:rsidR="00B76CE7" w14:paraId="01640BF6" w14:textId="77777777" w:rsidTr="0083127A">
        <w:tc>
          <w:tcPr>
            <w:tcW w:w="4819" w:type="dxa"/>
            <w:tcBorders>
              <w:left w:val="single" w:sz="1" w:space="0" w:color="000000"/>
              <w:bottom w:val="single" w:sz="1" w:space="0" w:color="000000"/>
            </w:tcBorders>
            <w:shd w:val="clear" w:color="auto" w:fill="auto"/>
          </w:tcPr>
          <w:p w14:paraId="1020A4EB" w14:textId="77777777" w:rsidR="00B76CE7" w:rsidRDefault="00B76CE7" w:rsidP="00730928">
            <w:pPr>
              <w:pStyle w:val="Listenabsatz1"/>
              <w:ind w:left="0"/>
              <w:rPr>
                <w:rFonts w:hint="eastAsia"/>
              </w:rPr>
            </w:pPr>
            <w:r>
              <w:rPr>
                <w:rFonts w:ascii="Calibri" w:eastAsia="Times New Roman" w:hAnsi="Calibri" w:cs="Calibri"/>
                <w:lang w:eastAsia="de-DE"/>
              </w:rPr>
              <w:t>(1) Beispiele für das kulturell-materielle und</w:t>
            </w:r>
            <w:r>
              <w:rPr>
                <w:rFonts w:ascii="Calibri" w:eastAsia="Times New Roman" w:hAnsi="Calibri" w:cs="Calibri"/>
                <w:lang w:eastAsia="de-DE"/>
              </w:rPr>
              <w:br/>
              <w:t xml:space="preserve">      sprachliche Erbe der Römer in </w:t>
            </w:r>
            <w:r>
              <w:rPr>
                <w:rFonts w:ascii="Calibri" w:eastAsia="Times New Roman" w:hAnsi="Calibri" w:cs="Calibri"/>
                <w:lang w:eastAsia="de-DE"/>
              </w:rPr>
              <w:br/>
              <w:t xml:space="preserve">      unterschiedlichen Epochen und </w:t>
            </w:r>
            <w:r>
              <w:rPr>
                <w:rFonts w:ascii="Calibri" w:eastAsia="Times New Roman" w:hAnsi="Calibri" w:cs="Calibri"/>
                <w:lang w:eastAsia="de-DE"/>
              </w:rPr>
              <w:br/>
              <w:t xml:space="preserve">      geographischen Räumen entdecken und </w:t>
            </w:r>
            <w:r>
              <w:rPr>
                <w:rFonts w:ascii="Calibri" w:eastAsia="Times New Roman" w:hAnsi="Calibri" w:cs="Calibri"/>
                <w:lang w:eastAsia="de-DE"/>
              </w:rPr>
              <w:br/>
              <w:t xml:space="preserve">      nennen</w:t>
            </w:r>
          </w:p>
        </w:tc>
        <w:tc>
          <w:tcPr>
            <w:tcW w:w="9923" w:type="dxa"/>
            <w:gridSpan w:val="2"/>
            <w:tcBorders>
              <w:left w:val="single" w:sz="1" w:space="0" w:color="000000"/>
              <w:bottom w:val="single" w:sz="1" w:space="0" w:color="000000"/>
              <w:right w:val="single" w:sz="1" w:space="0" w:color="000000"/>
            </w:tcBorders>
            <w:shd w:val="clear" w:color="auto" w:fill="auto"/>
          </w:tcPr>
          <w:p w14:paraId="4F63775A" w14:textId="77777777" w:rsidR="00B76CE7" w:rsidRPr="000E2BFE" w:rsidRDefault="00B76CE7" w:rsidP="00730928">
            <w:pPr>
              <w:autoSpaceDE w:val="0"/>
              <w:rPr>
                <w:rFonts w:ascii="Cambria" w:hAnsi="Cambria" w:cs="Helvetica"/>
                <w:sz w:val="22"/>
                <w:szCs w:val="22"/>
              </w:rPr>
            </w:pPr>
            <w:r w:rsidRPr="000E2BFE">
              <w:rPr>
                <w:rFonts w:ascii="Cambria" w:hAnsi="Cambria" w:cs="Helvetica"/>
                <w:sz w:val="22"/>
                <w:szCs w:val="22"/>
              </w:rPr>
              <w:t>- Zeilen mit Fremd</w:t>
            </w:r>
            <w:r w:rsidRPr="000E2BFE">
              <w:rPr>
                <w:rFonts w:ascii="Cambria" w:hAnsi="Cambria" w:cs="Helvetica"/>
                <w:color w:val="000000"/>
                <w:sz w:val="22"/>
                <w:szCs w:val="22"/>
              </w:rPr>
              <w:t>- und Lehn</w:t>
            </w:r>
            <w:r w:rsidRPr="000E2BFE">
              <w:rPr>
                <w:rFonts w:ascii="Cambria" w:hAnsi="Cambria" w:cs="Helvetica"/>
                <w:sz w:val="22"/>
                <w:szCs w:val="22"/>
              </w:rPr>
              <w:t xml:space="preserve">wörtern auf jeder Wortschatzseite unten </w:t>
            </w:r>
          </w:p>
          <w:p w14:paraId="35E6A970" w14:textId="6506E054" w:rsidR="00B76CE7" w:rsidRPr="000E2BFE" w:rsidRDefault="00B76CE7" w:rsidP="00730928">
            <w:pPr>
              <w:autoSpaceDE w:val="0"/>
              <w:rPr>
                <w:rFonts w:ascii="Cambria" w:hAnsi="Cambria" w:cs="Helvetica"/>
                <w:sz w:val="22"/>
                <w:szCs w:val="22"/>
              </w:rPr>
            </w:pPr>
            <w:r w:rsidRPr="000E2BFE">
              <w:rPr>
                <w:rFonts w:ascii="Cambria" w:hAnsi="Cambria" w:cs="Helvetica"/>
                <w:sz w:val="22"/>
                <w:szCs w:val="22"/>
              </w:rPr>
              <w:t>- lateinische Lehnwörter im Deutschen (z.</w:t>
            </w:r>
            <w:r w:rsidR="000B28A0">
              <w:rPr>
                <w:rFonts w:ascii="Cambria" w:hAnsi="Cambria" w:cs="Helvetica"/>
                <w:sz w:val="22"/>
                <w:szCs w:val="22"/>
              </w:rPr>
              <w:t xml:space="preserve"> </w:t>
            </w:r>
            <w:r w:rsidRPr="000E2BFE">
              <w:rPr>
                <w:rFonts w:ascii="Cambria" w:hAnsi="Cambria" w:cs="Helvetica"/>
                <w:sz w:val="22"/>
                <w:szCs w:val="22"/>
              </w:rPr>
              <w:t>B. L3 K, S. 25 + Insel 4, S. 103)</w:t>
            </w:r>
          </w:p>
          <w:p w14:paraId="6CFEFD2F" w14:textId="77777777" w:rsidR="00B76CE7" w:rsidRPr="0035153D" w:rsidRDefault="00B76CE7" w:rsidP="00730928">
            <w:pPr>
              <w:autoSpaceDE w:val="0"/>
              <w:snapToGrid w:val="0"/>
              <w:rPr>
                <w:rFonts w:ascii="Cambria" w:hAnsi="Cambria" w:cs="Helvetica"/>
                <w:color w:val="000000"/>
                <w:sz w:val="22"/>
                <w:szCs w:val="22"/>
                <w:highlight w:val="yellow"/>
              </w:rPr>
            </w:pPr>
            <w:r w:rsidRPr="000E2BFE">
              <w:rPr>
                <w:rFonts w:ascii="Cambria" w:hAnsi="Cambria" w:cs="Helvetica"/>
                <w:sz w:val="22"/>
                <w:szCs w:val="22"/>
              </w:rPr>
              <w:t>- Fremdwörter, z. B. L1 Ü5b (S. 16), L7 Ü5 (S. 48), L23 Ü4b (S. 144)</w:t>
            </w:r>
            <w:r>
              <w:rPr>
                <w:rFonts w:ascii="Cambria" w:hAnsi="Cambria" w:cs="Helvetica"/>
                <w:sz w:val="22"/>
                <w:szCs w:val="22"/>
              </w:rPr>
              <w:t>, Insel 7 Ü12 (S. 179), L32 Ü5 (S. 196)</w:t>
            </w:r>
          </w:p>
          <w:p w14:paraId="0D43E991" w14:textId="77777777" w:rsidR="00B76CE7" w:rsidRPr="0035153D" w:rsidRDefault="00B76CE7" w:rsidP="00730928">
            <w:pPr>
              <w:autoSpaceDE w:val="0"/>
              <w:snapToGrid w:val="0"/>
              <w:rPr>
                <w:rFonts w:ascii="Cambria" w:hAnsi="Cambria"/>
                <w:sz w:val="22"/>
                <w:szCs w:val="22"/>
                <w:highlight w:val="yellow"/>
              </w:rPr>
            </w:pPr>
            <w:r w:rsidRPr="000E2BFE">
              <w:rPr>
                <w:rFonts w:ascii="Cambria" w:hAnsi="Cambria" w:cs="Helvetica"/>
                <w:color w:val="000000"/>
                <w:sz w:val="22"/>
                <w:szCs w:val="22"/>
              </w:rPr>
              <w:t>- Spuren der Römer, z. B. L3 K2a (S. 25), L14 K2 (S. 93)</w:t>
            </w:r>
          </w:p>
        </w:tc>
      </w:tr>
      <w:tr w:rsidR="00B76CE7" w14:paraId="2C896B13" w14:textId="77777777" w:rsidTr="0083127A">
        <w:tc>
          <w:tcPr>
            <w:tcW w:w="4819" w:type="dxa"/>
            <w:tcBorders>
              <w:left w:val="single" w:sz="1" w:space="0" w:color="000000"/>
              <w:bottom w:val="single" w:sz="1" w:space="0" w:color="000000"/>
            </w:tcBorders>
            <w:shd w:val="clear" w:color="auto" w:fill="auto"/>
          </w:tcPr>
          <w:p w14:paraId="762B9D41" w14:textId="77777777" w:rsidR="00B76CE7" w:rsidRDefault="00B76CE7" w:rsidP="00730928">
            <w:pPr>
              <w:pStyle w:val="Listenabsatz1"/>
              <w:ind w:left="0"/>
              <w:rPr>
                <w:rFonts w:hint="eastAsia"/>
              </w:rPr>
            </w:pPr>
            <w:r>
              <w:rPr>
                <w:rFonts w:ascii="Calibri" w:eastAsia="Times New Roman" w:hAnsi="Calibri" w:cs="Calibri"/>
                <w:lang w:eastAsia="de-DE"/>
              </w:rPr>
              <w:t xml:space="preserve">(2) Vertrautes und Fremdes im Leben, Handeln </w:t>
            </w:r>
            <w:r>
              <w:rPr>
                <w:rFonts w:ascii="Calibri" w:eastAsia="Times New Roman" w:hAnsi="Calibri" w:cs="Calibri"/>
                <w:lang w:eastAsia="de-DE"/>
              </w:rPr>
              <w:br/>
              <w:t xml:space="preserve">      und Denken der Menschen in verschiedenen</w:t>
            </w:r>
            <w:r>
              <w:rPr>
                <w:rFonts w:ascii="Calibri" w:eastAsia="Times New Roman" w:hAnsi="Calibri" w:cs="Calibri"/>
                <w:lang w:eastAsia="de-DE"/>
              </w:rPr>
              <w:br/>
            </w:r>
            <w:r>
              <w:rPr>
                <w:rFonts w:ascii="Calibri" w:eastAsia="Times New Roman" w:hAnsi="Calibri" w:cs="Calibri"/>
                <w:lang w:eastAsia="de-DE"/>
              </w:rPr>
              <w:lastRenderedPageBreak/>
              <w:t xml:space="preserve">      Epochen beschreiben</w:t>
            </w:r>
          </w:p>
        </w:tc>
        <w:tc>
          <w:tcPr>
            <w:tcW w:w="9923" w:type="dxa"/>
            <w:gridSpan w:val="2"/>
            <w:tcBorders>
              <w:left w:val="single" w:sz="1" w:space="0" w:color="000000"/>
              <w:bottom w:val="single" w:sz="1" w:space="0" w:color="000000"/>
              <w:right w:val="single" w:sz="1" w:space="0" w:color="000000"/>
            </w:tcBorders>
            <w:shd w:val="clear" w:color="auto" w:fill="auto"/>
          </w:tcPr>
          <w:p w14:paraId="023CABFF" w14:textId="77777777" w:rsidR="00B76CE7" w:rsidRPr="000E2BFE" w:rsidRDefault="00B76CE7" w:rsidP="00730928">
            <w:pPr>
              <w:autoSpaceDE w:val="0"/>
              <w:snapToGrid w:val="0"/>
              <w:rPr>
                <w:rFonts w:ascii="Cambria" w:hAnsi="Cambria" w:cs="Helvetica"/>
                <w:sz w:val="22"/>
                <w:szCs w:val="22"/>
              </w:rPr>
            </w:pPr>
            <w:r w:rsidRPr="000E2BFE">
              <w:rPr>
                <w:rFonts w:ascii="Cambria" w:hAnsi="Cambria" w:cs="Helvetica"/>
                <w:sz w:val="22"/>
                <w:szCs w:val="22"/>
              </w:rPr>
              <w:lastRenderedPageBreak/>
              <w:t>- s.</w:t>
            </w:r>
            <w:r>
              <w:rPr>
                <w:rFonts w:ascii="Cambria" w:hAnsi="Cambria" w:cs="Helvetica"/>
                <w:sz w:val="22"/>
                <w:szCs w:val="22"/>
              </w:rPr>
              <w:t xml:space="preserve"> </w:t>
            </w:r>
            <w:r w:rsidRPr="000E2BFE">
              <w:rPr>
                <w:rFonts w:ascii="Cambria" w:hAnsi="Cambria" w:cs="Helvetica"/>
                <w:sz w:val="22"/>
                <w:szCs w:val="22"/>
              </w:rPr>
              <w:t>o</w:t>
            </w:r>
            <w:r>
              <w:rPr>
                <w:rFonts w:ascii="Cambria" w:hAnsi="Cambria" w:cs="Helvetica"/>
                <w:sz w:val="22"/>
                <w:szCs w:val="22"/>
              </w:rPr>
              <w:t>.</w:t>
            </w:r>
          </w:p>
          <w:p w14:paraId="6C9F0B82" w14:textId="77777777" w:rsidR="00B76CE7" w:rsidRPr="000E2BFE" w:rsidRDefault="00B76CE7" w:rsidP="00730928">
            <w:pPr>
              <w:snapToGrid w:val="0"/>
              <w:rPr>
                <w:rFonts w:ascii="Cambria" w:hAnsi="Cambria"/>
                <w:sz w:val="22"/>
                <w:szCs w:val="22"/>
              </w:rPr>
            </w:pPr>
            <w:r w:rsidRPr="000E2BFE">
              <w:rPr>
                <w:rFonts w:ascii="Cambria" w:hAnsi="Cambria" w:cs="Helvetica"/>
                <w:sz w:val="22"/>
                <w:szCs w:val="22"/>
              </w:rPr>
              <w:t>- [Unterrichtspraxis]</w:t>
            </w:r>
          </w:p>
        </w:tc>
      </w:tr>
      <w:tr w:rsidR="00B76CE7" w14:paraId="35C7BC82" w14:textId="77777777" w:rsidTr="0083127A">
        <w:tc>
          <w:tcPr>
            <w:tcW w:w="4819" w:type="dxa"/>
            <w:tcBorders>
              <w:left w:val="single" w:sz="1" w:space="0" w:color="000000"/>
              <w:bottom w:val="single" w:sz="1" w:space="0" w:color="000000"/>
            </w:tcBorders>
            <w:shd w:val="clear" w:color="auto" w:fill="auto"/>
          </w:tcPr>
          <w:p w14:paraId="2EDD7139" w14:textId="7BE1F5B4" w:rsidR="00B76CE7" w:rsidRDefault="00B76CE7" w:rsidP="00730928">
            <w:pPr>
              <w:pStyle w:val="Listenabsatz1"/>
              <w:ind w:left="0"/>
              <w:rPr>
                <w:rFonts w:hint="eastAsia"/>
              </w:rPr>
            </w:pPr>
            <w:r>
              <w:rPr>
                <w:rFonts w:ascii="Calibri" w:eastAsia="Times New Roman" w:hAnsi="Calibri" w:cs="Calibri"/>
                <w:lang w:eastAsia="de-DE"/>
              </w:rPr>
              <w:t>(3) ihre Sicht auf die eigene Lebenswelt durch</w:t>
            </w:r>
            <w:r>
              <w:rPr>
                <w:rFonts w:ascii="Calibri" w:eastAsia="Times New Roman" w:hAnsi="Calibri" w:cs="Calibri"/>
                <w:lang w:eastAsia="de-DE"/>
              </w:rPr>
              <w:br/>
              <w:t xml:space="preserve">      den Vergleich mit der Antike differenzieren</w:t>
            </w:r>
          </w:p>
        </w:tc>
        <w:tc>
          <w:tcPr>
            <w:tcW w:w="9923" w:type="dxa"/>
            <w:gridSpan w:val="2"/>
            <w:tcBorders>
              <w:left w:val="single" w:sz="1" w:space="0" w:color="000000"/>
              <w:bottom w:val="single" w:sz="1" w:space="0" w:color="000000"/>
              <w:right w:val="single" w:sz="1" w:space="0" w:color="000000"/>
            </w:tcBorders>
            <w:shd w:val="clear" w:color="auto" w:fill="auto"/>
          </w:tcPr>
          <w:p w14:paraId="004D6FD4" w14:textId="77777777" w:rsidR="00B76CE7" w:rsidRPr="0035153D" w:rsidRDefault="00B76CE7" w:rsidP="00730928">
            <w:pPr>
              <w:snapToGrid w:val="0"/>
              <w:rPr>
                <w:rFonts w:ascii="Cambria" w:hAnsi="Cambria"/>
                <w:sz w:val="22"/>
                <w:szCs w:val="22"/>
                <w:highlight w:val="yellow"/>
              </w:rPr>
            </w:pPr>
            <w:r w:rsidRPr="00F2607A">
              <w:rPr>
                <w:rFonts w:ascii="Cambria" w:hAnsi="Cambria" w:cs="Helvetica"/>
                <w:sz w:val="22"/>
                <w:szCs w:val="22"/>
              </w:rPr>
              <w:t>- Darstellung aus verschiedenen Perspektiven und Fragen dazu, z. B. Sklavenhändler – Sklave: L8 Lesestück (S. 50), Herrin – Sklavin: L10 Lektionstext (S. 67), Stellungnahme: L20c (S. 123), Streitschlichtung: L21c (S. 135), philosophische Haltungen: L32 K (S. 197)</w:t>
            </w:r>
          </w:p>
        </w:tc>
      </w:tr>
      <w:tr w:rsidR="00B76CE7" w14:paraId="71384BC5" w14:textId="77777777" w:rsidTr="0083127A">
        <w:tc>
          <w:tcPr>
            <w:tcW w:w="4819" w:type="dxa"/>
            <w:tcBorders>
              <w:left w:val="single" w:sz="1" w:space="0" w:color="000000"/>
              <w:bottom w:val="single" w:sz="1" w:space="0" w:color="000000"/>
            </w:tcBorders>
            <w:shd w:val="clear" w:color="auto" w:fill="auto"/>
          </w:tcPr>
          <w:p w14:paraId="4A978C50" w14:textId="77777777" w:rsidR="00B76CE7" w:rsidRDefault="00B76CE7" w:rsidP="00730928">
            <w:pPr>
              <w:pStyle w:val="Listenabsatz1"/>
              <w:ind w:left="0"/>
              <w:rPr>
                <w:rFonts w:hint="eastAsia"/>
              </w:rPr>
            </w:pPr>
            <w:r>
              <w:rPr>
                <w:rFonts w:ascii="Calibri" w:eastAsia="Times New Roman" w:hAnsi="Calibri" w:cs="Calibri"/>
                <w:lang w:eastAsia="de-DE"/>
              </w:rPr>
              <w:t>(4) den Umgang der Römer mit verschiedenen</w:t>
            </w:r>
            <w:r>
              <w:rPr>
                <w:rFonts w:ascii="Calibri" w:eastAsia="Times New Roman" w:hAnsi="Calibri" w:cs="Calibri"/>
                <w:lang w:eastAsia="de-DE"/>
              </w:rPr>
              <w:br/>
              <w:t xml:space="preserve">      Religionen und Kulturen in das </w:t>
            </w:r>
            <w:r>
              <w:rPr>
                <w:rFonts w:ascii="Calibri" w:eastAsia="Times New Roman" w:hAnsi="Calibri" w:cs="Calibri"/>
                <w:lang w:eastAsia="de-DE"/>
              </w:rPr>
              <w:br/>
              <w:t xml:space="preserve">      Spannungsfeld zwischen Toleranz und</w:t>
            </w:r>
            <w:r>
              <w:rPr>
                <w:rFonts w:ascii="Calibri" w:eastAsia="Times New Roman" w:hAnsi="Calibri" w:cs="Calibri"/>
                <w:lang w:eastAsia="de-DE"/>
              </w:rPr>
              <w:br/>
              <w:t xml:space="preserve">      Verfolgung einordnen und sich damit</w:t>
            </w:r>
            <w:r>
              <w:rPr>
                <w:rFonts w:ascii="Calibri" w:eastAsia="Times New Roman" w:hAnsi="Calibri" w:cs="Calibri"/>
                <w:lang w:eastAsia="de-DE"/>
              </w:rPr>
              <w:br/>
              <w:t xml:space="preserve">      auseinandersetzen</w:t>
            </w:r>
          </w:p>
        </w:tc>
        <w:tc>
          <w:tcPr>
            <w:tcW w:w="9923" w:type="dxa"/>
            <w:gridSpan w:val="2"/>
            <w:tcBorders>
              <w:left w:val="single" w:sz="1" w:space="0" w:color="000000"/>
              <w:bottom w:val="single" w:sz="1" w:space="0" w:color="000000"/>
              <w:right w:val="single" w:sz="1" w:space="0" w:color="000000"/>
            </w:tcBorders>
            <w:shd w:val="clear" w:color="auto" w:fill="auto"/>
          </w:tcPr>
          <w:p w14:paraId="32EEAD0F" w14:textId="5EA185FF" w:rsidR="00B76CE7" w:rsidRPr="0035153D" w:rsidRDefault="00B76CE7" w:rsidP="00730928">
            <w:pPr>
              <w:snapToGrid w:val="0"/>
              <w:rPr>
                <w:rFonts w:ascii="Cambria" w:hAnsi="Cambria" w:cs="Helvetica"/>
                <w:color w:val="000000"/>
                <w:sz w:val="22"/>
                <w:szCs w:val="22"/>
                <w:highlight w:val="yellow"/>
              </w:rPr>
            </w:pPr>
            <w:r w:rsidRPr="00F2607A">
              <w:rPr>
                <w:rFonts w:ascii="Cambria" w:hAnsi="Cambria" w:cs="Helvetica"/>
                <w:color w:val="000000"/>
                <w:sz w:val="22"/>
                <w:szCs w:val="22"/>
              </w:rPr>
              <w:t xml:space="preserve">- Sachinformationen in den Info-Texten (Seite 1 der Lektion) und auf K (ggf. ergänzt durch die Seiten 3 und 4 der Inseln): </w:t>
            </w:r>
            <w:r>
              <w:rPr>
                <w:rFonts w:ascii="Cambria" w:hAnsi="Cambria" w:cs="Helvetica"/>
                <w:color w:val="000000"/>
                <w:sz w:val="22"/>
                <w:szCs w:val="22"/>
              </w:rPr>
              <w:t>z</w:t>
            </w:r>
            <w:r w:rsidRPr="00F2607A">
              <w:rPr>
                <w:rFonts w:ascii="Cambria" w:hAnsi="Cambria" w:cs="Helvetica"/>
                <w:color w:val="000000"/>
                <w:sz w:val="22"/>
                <w:szCs w:val="22"/>
              </w:rPr>
              <w:t>.</w:t>
            </w:r>
            <w:r w:rsidR="000B28A0">
              <w:rPr>
                <w:rFonts w:ascii="Cambria" w:hAnsi="Cambria" w:cs="Helvetica"/>
                <w:color w:val="000000"/>
                <w:sz w:val="22"/>
                <w:szCs w:val="22"/>
              </w:rPr>
              <w:t xml:space="preserve"> </w:t>
            </w:r>
            <w:r w:rsidRPr="00F2607A">
              <w:rPr>
                <w:rFonts w:ascii="Cambria" w:hAnsi="Cambria" w:cs="Helvetica"/>
                <w:color w:val="000000"/>
                <w:sz w:val="22"/>
                <w:szCs w:val="22"/>
              </w:rPr>
              <w:t>B. L11 (S. 70), L20 (S. 125)</w:t>
            </w:r>
          </w:p>
          <w:p w14:paraId="0971E3AE" w14:textId="77777777" w:rsidR="00B76CE7" w:rsidRPr="0035153D" w:rsidRDefault="00B76CE7" w:rsidP="00730928">
            <w:pPr>
              <w:snapToGrid w:val="0"/>
              <w:rPr>
                <w:rFonts w:ascii="Cambria" w:hAnsi="Cambria"/>
                <w:sz w:val="22"/>
                <w:szCs w:val="22"/>
                <w:highlight w:val="yellow"/>
              </w:rPr>
            </w:pPr>
            <w:r w:rsidRPr="00E33076">
              <w:rPr>
                <w:rFonts w:ascii="Cambria" w:hAnsi="Cambria" w:cs="Helvetica"/>
                <w:color w:val="000000"/>
                <w:sz w:val="22"/>
                <w:szCs w:val="22"/>
              </w:rPr>
              <w:t>- Übersetzungstexte: L8 (S. 51), L10 (S. 67), L10 Ü6 (S. 68), L20 (S. 123), L29 (S. 183)</w:t>
            </w:r>
          </w:p>
        </w:tc>
      </w:tr>
      <w:tr w:rsidR="00B76CE7" w14:paraId="78BB7889" w14:textId="77777777" w:rsidTr="0083127A">
        <w:tc>
          <w:tcPr>
            <w:tcW w:w="4819" w:type="dxa"/>
            <w:tcBorders>
              <w:left w:val="single" w:sz="1" w:space="0" w:color="000000"/>
              <w:bottom w:val="single" w:sz="1" w:space="0" w:color="000000"/>
            </w:tcBorders>
            <w:shd w:val="clear" w:color="auto" w:fill="auto"/>
          </w:tcPr>
          <w:p w14:paraId="17BFC24D" w14:textId="77777777" w:rsidR="00B76CE7" w:rsidRDefault="00B76CE7" w:rsidP="00730928">
            <w:pPr>
              <w:pStyle w:val="Listenabsatz1"/>
              <w:ind w:left="0"/>
              <w:rPr>
                <w:rFonts w:hint="eastAsia"/>
              </w:rPr>
            </w:pPr>
            <w:r>
              <w:rPr>
                <w:rFonts w:ascii="Calibri" w:eastAsia="Times New Roman" w:hAnsi="Calibri" w:cs="Calibri"/>
                <w:lang w:eastAsia="de-DE"/>
              </w:rPr>
              <w:t>(5) eigene Einstellungen im Umgang mit dem</w:t>
            </w:r>
            <w:r>
              <w:rPr>
                <w:rFonts w:ascii="Calibri" w:eastAsia="Times New Roman" w:hAnsi="Calibri" w:cs="Calibri"/>
                <w:lang w:eastAsia="de-DE"/>
              </w:rPr>
              <w:br/>
              <w:t xml:space="preserve">      Fremden reflektieren </w:t>
            </w:r>
          </w:p>
        </w:tc>
        <w:tc>
          <w:tcPr>
            <w:tcW w:w="9923" w:type="dxa"/>
            <w:gridSpan w:val="2"/>
            <w:tcBorders>
              <w:left w:val="single" w:sz="1" w:space="0" w:color="000000"/>
              <w:bottom w:val="single" w:sz="1" w:space="0" w:color="000000"/>
              <w:right w:val="single" w:sz="1" w:space="0" w:color="000000"/>
            </w:tcBorders>
            <w:shd w:val="clear" w:color="auto" w:fill="auto"/>
          </w:tcPr>
          <w:p w14:paraId="328DAFA8" w14:textId="77777777" w:rsidR="00B76CE7" w:rsidRPr="00E33076" w:rsidRDefault="00B76CE7" w:rsidP="00730928">
            <w:pPr>
              <w:autoSpaceDE w:val="0"/>
              <w:snapToGrid w:val="0"/>
              <w:rPr>
                <w:rFonts w:ascii="Cambria" w:hAnsi="Cambria" w:cs="Helvetica"/>
                <w:sz w:val="22"/>
                <w:szCs w:val="22"/>
              </w:rPr>
            </w:pPr>
            <w:r w:rsidRPr="00E33076">
              <w:rPr>
                <w:rFonts w:ascii="Cambria" w:hAnsi="Cambria" w:cs="Helvetica"/>
                <w:sz w:val="22"/>
                <w:szCs w:val="22"/>
              </w:rPr>
              <w:t>- s.</w:t>
            </w:r>
            <w:r>
              <w:rPr>
                <w:rFonts w:ascii="Cambria" w:hAnsi="Cambria" w:cs="Helvetica"/>
                <w:sz w:val="22"/>
                <w:szCs w:val="22"/>
              </w:rPr>
              <w:t xml:space="preserve"> </w:t>
            </w:r>
            <w:r w:rsidRPr="00E33076">
              <w:rPr>
                <w:rFonts w:ascii="Cambria" w:hAnsi="Cambria" w:cs="Helvetica"/>
                <w:sz w:val="22"/>
                <w:szCs w:val="22"/>
              </w:rPr>
              <w:t>o</w:t>
            </w:r>
            <w:r>
              <w:rPr>
                <w:rFonts w:ascii="Cambria" w:hAnsi="Cambria" w:cs="Helvetica"/>
                <w:sz w:val="22"/>
                <w:szCs w:val="22"/>
              </w:rPr>
              <w:t>.</w:t>
            </w:r>
          </w:p>
          <w:p w14:paraId="009895E7" w14:textId="77777777" w:rsidR="00B76CE7" w:rsidRPr="00E33076" w:rsidRDefault="00B76CE7" w:rsidP="00730928">
            <w:pPr>
              <w:snapToGrid w:val="0"/>
              <w:rPr>
                <w:rFonts w:ascii="Cambria" w:hAnsi="Cambria"/>
                <w:sz w:val="22"/>
                <w:szCs w:val="22"/>
              </w:rPr>
            </w:pPr>
            <w:r w:rsidRPr="00E33076">
              <w:rPr>
                <w:rFonts w:ascii="Cambria" w:hAnsi="Cambria" w:cs="Helvetica"/>
                <w:sz w:val="22"/>
                <w:szCs w:val="22"/>
              </w:rPr>
              <w:t>- [Unterrichtspraxis]</w:t>
            </w:r>
          </w:p>
        </w:tc>
      </w:tr>
      <w:tr w:rsidR="00B76CE7" w14:paraId="38A0BC49" w14:textId="77777777" w:rsidTr="0083127A">
        <w:tc>
          <w:tcPr>
            <w:tcW w:w="4819" w:type="dxa"/>
            <w:tcBorders>
              <w:left w:val="single" w:sz="1" w:space="0" w:color="000000"/>
              <w:bottom w:val="single" w:sz="1" w:space="0" w:color="000000"/>
            </w:tcBorders>
            <w:shd w:val="clear" w:color="auto" w:fill="auto"/>
          </w:tcPr>
          <w:p w14:paraId="4B0C13C2" w14:textId="77777777" w:rsidR="00B76CE7" w:rsidRDefault="00B76CE7" w:rsidP="00730928">
            <w:pPr>
              <w:pStyle w:val="Listenabsatz1"/>
              <w:ind w:left="0"/>
              <w:rPr>
                <w:rFonts w:hint="eastAsia"/>
              </w:rPr>
            </w:pPr>
            <w:r>
              <w:rPr>
                <w:rFonts w:ascii="Calibri" w:eastAsia="Times New Roman" w:hAnsi="Calibri" w:cs="Calibri"/>
                <w:lang w:eastAsia="de-DE"/>
              </w:rPr>
              <w:t xml:space="preserve">(6) Ursachen und Hintergründe sozialer </w:t>
            </w:r>
            <w:r>
              <w:rPr>
                <w:rFonts w:ascii="Calibri" w:eastAsia="Times New Roman" w:hAnsi="Calibri" w:cs="Calibri"/>
                <w:lang w:eastAsia="de-DE"/>
              </w:rPr>
              <w:br/>
              <w:t xml:space="preserve">      Konflikte analysieren</w:t>
            </w:r>
          </w:p>
        </w:tc>
        <w:tc>
          <w:tcPr>
            <w:tcW w:w="9923" w:type="dxa"/>
            <w:gridSpan w:val="2"/>
            <w:tcBorders>
              <w:left w:val="single" w:sz="1" w:space="0" w:color="000000"/>
              <w:bottom w:val="single" w:sz="1" w:space="0" w:color="000000"/>
              <w:right w:val="single" w:sz="1" w:space="0" w:color="000000"/>
            </w:tcBorders>
            <w:shd w:val="clear" w:color="auto" w:fill="auto"/>
          </w:tcPr>
          <w:p w14:paraId="295EE5C0" w14:textId="77777777" w:rsidR="00B76CE7" w:rsidRPr="0035153D" w:rsidRDefault="00B76CE7" w:rsidP="00730928">
            <w:pPr>
              <w:pStyle w:val="TabellenInhalt"/>
              <w:snapToGrid w:val="0"/>
              <w:rPr>
                <w:rFonts w:ascii="Cambria" w:hAnsi="Cambria"/>
                <w:sz w:val="22"/>
                <w:szCs w:val="22"/>
                <w:highlight w:val="yellow"/>
              </w:rPr>
            </w:pPr>
            <w:r w:rsidRPr="00E33076">
              <w:rPr>
                <w:rFonts w:ascii="Cambria" w:hAnsi="Cambria"/>
                <w:sz w:val="22"/>
                <w:szCs w:val="22"/>
              </w:rPr>
              <w:t>-</w:t>
            </w:r>
            <w:r w:rsidRPr="00E33076">
              <w:rPr>
                <w:rFonts w:ascii="Cambria" w:hAnsi="Cambria" w:cs="Helvetica"/>
                <w:color w:val="000000"/>
                <w:sz w:val="22"/>
                <w:szCs w:val="22"/>
              </w:rPr>
              <w:t xml:space="preserve"> Insel 6 (150ff.)</w:t>
            </w:r>
          </w:p>
        </w:tc>
      </w:tr>
      <w:tr w:rsidR="00B76CE7" w14:paraId="11A75DFB" w14:textId="77777777" w:rsidTr="0083127A">
        <w:tc>
          <w:tcPr>
            <w:tcW w:w="4819" w:type="dxa"/>
            <w:tcBorders>
              <w:left w:val="single" w:sz="1" w:space="0" w:color="000000"/>
              <w:bottom w:val="single" w:sz="1" w:space="0" w:color="000000"/>
            </w:tcBorders>
            <w:shd w:val="clear" w:color="auto" w:fill="auto"/>
          </w:tcPr>
          <w:p w14:paraId="09640594" w14:textId="77777777" w:rsidR="00B76CE7" w:rsidRDefault="00B76CE7" w:rsidP="00730928">
            <w:pPr>
              <w:pStyle w:val="Listenabsatz1"/>
              <w:ind w:left="0"/>
              <w:rPr>
                <w:rFonts w:hint="eastAsia"/>
              </w:rPr>
            </w:pPr>
            <w:r>
              <w:rPr>
                <w:rFonts w:ascii="Calibri" w:eastAsia="Times New Roman" w:hAnsi="Calibri" w:cs="Calibri"/>
                <w:lang w:eastAsia="de-DE"/>
              </w:rPr>
              <w:t xml:space="preserve">(7) ausgehend von antiken Texten Werte, </w:t>
            </w:r>
            <w:r>
              <w:rPr>
                <w:rFonts w:ascii="Calibri" w:eastAsia="Times New Roman" w:hAnsi="Calibri" w:cs="Calibri"/>
                <w:lang w:eastAsia="de-DE"/>
              </w:rPr>
              <w:br/>
              <w:t xml:space="preserve">      Normen und Rollenbilder verschiedener </w:t>
            </w:r>
            <w:r>
              <w:rPr>
                <w:rFonts w:ascii="Calibri" w:eastAsia="Times New Roman" w:hAnsi="Calibri" w:cs="Calibri"/>
                <w:lang w:eastAsia="de-DE"/>
              </w:rPr>
              <w:br/>
              <w:t xml:space="preserve">       Epochen vergleichen und hinterfragen</w:t>
            </w:r>
          </w:p>
        </w:tc>
        <w:tc>
          <w:tcPr>
            <w:tcW w:w="9923" w:type="dxa"/>
            <w:gridSpan w:val="2"/>
            <w:tcBorders>
              <w:left w:val="single" w:sz="1" w:space="0" w:color="000000"/>
              <w:bottom w:val="single" w:sz="1" w:space="0" w:color="000000"/>
              <w:right w:val="single" w:sz="1" w:space="0" w:color="000000"/>
            </w:tcBorders>
            <w:shd w:val="clear" w:color="auto" w:fill="auto"/>
          </w:tcPr>
          <w:p w14:paraId="5D36B610" w14:textId="77777777" w:rsidR="00B76CE7" w:rsidRPr="00E33076" w:rsidRDefault="00B76CE7" w:rsidP="00730928">
            <w:pPr>
              <w:autoSpaceDE w:val="0"/>
              <w:rPr>
                <w:rFonts w:ascii="Cambria" w:hAnsi="Cambria" w:cs="Helvetica"/>
                <w:sz w:val="22"/>
                <w:szCs w:val="22"/>
              </w:rPr>
            </w:pPr>
            <w:r w:rsidRPr="00E33076">
              <w:rPr>
                <w:rFonts w:ascii="Cambria" w:hAnsi="Cambria" w:cs="Helvetica"/>
                <w:sz w:val="22"/>
                <w:szCs w:val="22"/>
              </w:rPr>
              <w:t>- s.</w:t>
            </w:r>
            <w:r>
              <w:rPr>
                <w:rFonts w:ascii="Cambria" w:hAnsi="Cambria" w:cs="Helvetica"/>
                <w:sz w:val="22"/>
                <w:szCs w:val="22"/>
              </w:rPr>
              <w:t xml:space="preserve"> </w:t>
            </w:r>
            <w:r w:rsidRPr="00E33076">
              <w:rPr>
                <w:rFonts w:ascii="Cambria" w:hAnsi="Cambria" w:cs="Helvetica"/>
                <w:sz w:val="22"/>
                <w:szCs w:val="22"/>
              </w:rPr>
              <w:t>o</w:t>
            </w:r>
            <w:r>
              <w:rPr>
                <w:rFonts w:ascii="Cambria" w:hAnsi="Cambria" w:cs="Helvetica"/>
                <w:sz w:val="22"/>
                <w:szCs w:val="22"/>
              </w:rPr>
              <w:t>.</w:t>
            </w:r>
          </w:p>
          <w:p w14:paraId="16F35F9A" w14:textId="77777777" w:rsidR="00B76CE7" w:rsidRPr="0035153D" w:rsidRDefault="00B76CE7" w:rsidP="00730928">
            <w:pPr>
              <w:snapToGrid w:val="0"/>
              <w:rPr>
                <w:rFonts w:ascii="Cambria" w:hAnsi="Cambria"/>
                <w:sz w:val="22"/>
                <w:szCs w:val="22"/>
                <w:highlight w:val="yellow"/>
              </w:rPr>
            </w:pPr>
            <w:r w:rsidRPr="00E33076">
              <w:rPr>
                <w:rFonts w:ascii="Cambria" w:hAnsi="Cambria" w:cs="Helvetica"/>
                <w:sz w:val="22"/>
                <w:szCs w:val="22"/>
              </w:rPr>
              <w:t>- [Unterrichtspraxis]</w:t>
            </w:r>
          </w:p>
        </w:tc>
      </w:tr>
      <w:tr w:rsidR="00B76CE7" w14:paraId="3E55182E" w14:textId="77777777" w:rsidTr="0083127A">
        <w:tc>
          <w:tcPr>
            <w:tcW w:w="4819" w:type="dxa"/>
            <w:tcBorders>
              <w:left w:val="single" w:sz="1" w:space="0" w:color="000000"/>
              <w:bottom w:val="single" w:sz="1" w:space="0" w:color="000000"/>
            </w:tcBorders>
            <w:shd w:val="clear" w:color="auto" w:fill="auto"/>
          </w:tcPr>
          <w:p w14:paraId="5CCD2127" w14:textId="77777777" w:rsidR="00B76CE7" w:rsidRDefault="00B76CE7" w:rsidP="00730928">
            <w:pPr>
              <w:pStyle w:val="Listenabsatz1"/>
              <w:numPr>
                <w:ilvl w:val="0"/>
                <w:numId w:val="24"/>
              </w:numPr>
              <w:ind w:left="360"/>
              <w:rPr>
                <w:rFonts w:ascii="Calibri" w:eastAsia="Times New Roman" w:hAnsi="Calibri" w:cs="Calibri"/>
                <w:lang w:eastAsia="de-DE"/>
              </w:rPr>
            </w:pPr>
            <w:r>
              <w:rPr>
                <w:rFonts w:ascii="Calibri" w:eastAsia="Times New Roman" w:hAnsi="Calibri" w:cs="Calibri"/>
                <w:lang w:eastAsia="de-DE"/>
              </w:rPr>
              <w:t>historische Bedingtheit und überzeitliche Geltung von Wertvorstellungen unterscheiden</w:t>
            </w:r>
          </w:p>
        </w:tc>
        <w:tc>
          <w:tcPr>
            <w:tcW w:w="9923" w:type="dxa"/>
            <w:gridSpan w:val="2"/>
            <w:tcBorders>
              <w:left w:val="single" w:sz="1" w:space="0" w:color="000000"/>
              <w:bottom w:val="single" w:sz="1" w:space="0" w:color="000000"/>
              <w:right w:val="single" w:sz="1" w:space="0" w:color="000000"/>
            </w:tcBorders>
            <w:shd w:val="clear" w:color="auto" w:fill="auto"/>
          </w:tcPr>
          <w:p w14:paraId="447DAD22" w14:textId="77777777" w:rsidR="00B76CE7" w:rsidRDefault="00B76CE7" w:rsidP="00730928">
            <w:pPr>
              <w:autoSpaceDE w:val="0"/>
              <w:rPr>
                <w:rFonts w:ascii="Cambria" w:hAnsi="Cambria" w:cs="Helvetica"/>
                <w:sz w:val="22"/>
                <w:szCs w:val="22"/>
              </w:rPr>
            </w:pPr>
            <w:r w:rsidRPr="00AE003E">
              <w:rPr>
                <w:rFonts w:ascii="Cambria" w:hAnsi="Cambria" w:cs="Helvetica"/>
                <w:sz w:val="22"/>
                <w:szCs w:val="22"/>
              </w:rPr>
              <w:t>- Merkmale der drei großen Epochen, z.</w:t>
            </w:r>
            <w:r>
              <w:rPr>
                <w:rFonts w:ascii="Cambria" w:hAnsi="Cambria" w:cs="Helvetica"/>
                <w:sz w:val="22"/>
                <w:szCs w:val="22"/>
              </w:rPr>
              <w:t xml:space="preserve"> </w:t>
            </w:r>
            <w:r w:rsidRPr="00AE003E">
              <w:rPr>
                <w:rFonts w:ascii="Cambria" w:hAnsi="Cambria" w:cs="Helvetica"/>
                <w:sz w:val="22"/>
                <w:szCs w:val="22"/>
              </w:rPr>
              <w:t>B. L21 (S. 134ff.), L23 (S. 142ff.), L25 (S. 158ff).</w:t>
            </w:r>
          </w:p>
          <w:p w14:paraId="2467D4A2" w14:textId="77777777" w:rsidR="00B76CE7" w:rsidRPr="0035153D" w:rsidRDefault="00B76CE7" w:rsidP="00730928">
            <w:pPr>
              <w:autoSpaceDE w:val="0"/>
              <w:rPr>
                <w:rFonts w:ascii="Cambria" w:hAnsi="Cambria" w:cs="Helvetica"/>
                <w:sz w:val="22"/>
                <w:szCs w:val="22"/>
                <w:highlight w:val="yellow"/>
              </w:rPr>
            </w:pPr>
            <w:r w:rsidRPr="00E33076">
              <w:rPr>
                <w:rFonts w:ascii="Cambria" w:hAnsi="Cambria" w:cs="Helvetica"/>
                <w:sz w:val="22"/>
                <w:szCs w:val="22"/>
              </w:rPr>
              <w:t>- Persönlichkeiten</w:t>
            </w:r>
            <w:r>
              <w:rPr>
                <w:rFonts w:ascii="Cambria" w:hAnsi="Cambria" w:cs="Helvetica"/>
                <w:sz w:val="22"/>
                <w:szCs w:val="22"/>
              </w:rPr>
              <w:t xml:space="preserve"> der römischen Geschichte</w:t>
            </w:r>
            <w:r w:rsidRPr="00E33076">
              <w:rPr>
                <w:rFonts w:ascii="Cambria" w:hAnsi="Cambria" w:cs="Helvetica"/>
                <w:sz w:val="22"/>
                <w:szCs w:val="22"/>
              </w:rPr>
              <w:t>, z.</w:t>
            </w:r>
            <w:r>
              <w:rPr>
                <w:rFonts w:ascii="Cambria" w:hAnsi="Cambria" w:cs="Helvetica"/>
                <w:sz w:val="22"/>
                <w:szCs w:val="22"/>
              </w:rPr>
              <w:t xml:space="preserve"> </w:t>
            </w:r>
            <w:r w:rsidRPr="00E33076">
              <w:rPr>
                <w:rFonts w:ascii="Cambria" w:hAnsi="Cambria" w:cs="Helvetica"/>
                <w:sz w:val="22"/>
                <w:szCs w:val="22"/>
              </w:rPr>
              <w:t xml:space="preserve">B. </w:t>
            </w:r>
            <w:r>
              <w:rPr>
                <w:rFonts w:ascii="Cambria" w:hAnsi="Cambria" w:cs="Helvetica"/>
                <w:sz w:val="22"/>
                <w:szCs w:val="22"/>
              </w:rPr>
              <w:t>Caesar (S.146), Augustus (S. 158), Nero (S. 162), Trajan (S. 170), Cicero (S. 186)</w:t>
            </w:r>
          </w:p>
        </w:tc>
      </w:tr>
      <w:tr w:rsidR="00B76CE7" w14:paraId="794DFB94" w14:textId="77777777" w:rsidTr="0083127A">
        <w:tc>
          <w:tcPr>
            <w:tcW w:w="4819" w:type="dxa"/>
            <w:tcBorders>
              <w:left w:val="single" w:sz="1" w:space="0" w:color="000000"/>
              <w:bottom w:val="single" w:sz="1" w:space="0" w:color="000000"/>
            </w:tcBorders>
            <w:shd w:val="clear" w:color="auto" w:fill="auto"/>
          </w:tcPr>
          <w:p w14:paraId="618D6191" w14:textId="77777777" w:rsidR="00B76CE7" w:rsidRDefault="00B76CE7" w:rsidP="00730928">
            <w:pPr>
              <w:pStyle w:val="Listenabsatz1"/>
              <w:numPr>
                <w:ilvl w:val="0"/>
                <w:numId w:val="24"/>
              </w:numPr>
              <w:ind w:left="360"/>
              <w:rPr>
                <w:rFonts w:ascii="Calibri" w:eastAsia="Times New Roman" w:hAnsi="Calibri" w:cs="Calibri"/>
                <w:lang w:eastAsia="de-DE"/>
              </w:rPr>
            </w:pPr>
            <w:r>
              <w:rPr>
                <w:rFonts w:ascii="Calibri" w:eastAsia="Times New Roman" w:hAnsi="Calibri" w:cs="Calibri"/>
                <w:lang w:eastAsia="de-DE"/>
              </w:rPr>
              <w:t>sich mit Darstellungen menschlicher Grundsituationen in lateinischer Literatur auseinandersetzen und erhalten so Anstöße zur selbstbestimmten Weiterentwicklung ihrer Persönlichkeit</w:t>
            </w:r>
          </w:p>
        </w:tc>
        <w:tc>
          <w:tcPr>
            <w:tcW w:w="9923" w:type="dxa"/>
            <w:gridSpan w:val="2"/>
            <w:tcBorders>
              <w:left w:val="single" w:sz="1" w:space="0" w:color="000000"/>
              <w:bottom w:val="single" w:sz="1" w:space="0" w:color="000000"/>
              <w:right w:val="single" w:sz="1" w:space="0" w:color="000000"/>
            </w:tcBorders>
            <w:shd w:val="clear" w:color="auto" w:fill="auto"/>
          </w:tcPr>
          <w:p w14:paraId="07E4F51C" w14:textId="77777777" w:rsidR="00B76CE7" w:rsidRPr="00E33076" w:rsidRDefault="00B76CE7" w:rsidP="00730928">
            <w:pPr>
              <w:autoSpaceDE w:val="0"/>
              <w:rPr>
                <w:rFonts w:ascii="Cambria" w:hAnsi="Cambria" w:cs="Helvetica"/>
                <w:sz w:val="22"/>
                <w:szCs w:val="22"/>
              </w:rPr>
            </w:pPr>
            <w:r w:rsidRPr="00E33076">
              <w:rPr>
                <w:rFonts w:ascii="Cambria" w:hAnsi="Cambria" w:cs="Helvetica"/>
                <w:sz w:val="22"/>
                <w:szCs w:val="22"/>
              </w:rPr>
              <w:t>- s.</w:t>
            </w:r>
            <w:r>
              <w:rPr>
                <w:rFonts w:ascii="Cambria" w:hAnsi="Cambria" w:cs="Helvetica"/>
                <w:sz w:val="22"/>
                <w:szCs w:val="22"/>
              </w:rPr>
              <w:t xml:space="preserve"> </w:t>
            </w:r>
            <w:r w:rsidRPr="00E33076">
              <w:rPr>
                <w:rFonts w:ascii="Cambria" w:hAnsi="Cambria" w:cs="Helvetica"/>
                <w:sz w:val="22"/>
                <w:szCs w:val="22"/>
              </w:rPr>
              <w:t>o</w:t>
            </w:r>
            <w:r>
              <w:rPr>
                <w:rFonts w:ascii="Cambria" w:hAnsi="Cambria" w:cs="Helvetica"/>
                <w:sz w:val="22"/>
                <w:szCs w:val="22"/>
              </w:rPr>
              <w:t>.</w:t>
            </w:r>
          </w:p>
          <w:p w14:paraId="759BE931" w14:textId="77777777" w:rsidR="00B76CE7" w:rsidRPr="0035153D" w:rsidRDefault="00B76CE7" w:rsidP="00730928">
            <w:pPr>
              <w:autoSpaceDE w:val="0"/>
              <w:rPr>
                <w:rFonts w:ascii="Cambria" w:hAnsi="Cambria" w:cs="Helvetica"/>
                <w:sz w:val="22"/>
                <w:szCs w:val="22"/>
                <w:highlight w:val="yellow"/>
              </w:rPr>
            </w:pPr>
            <w:r w:rsidRPr="00E33076">
              <w:rPr>
                <w:rFonts w:ascii="Cambria" w:hAnsi="Cambria" w:cs="Helvetica"/>
                <w:sz w:val="22"/>
                <w:szCs w:val="22"/>
              </w:rPr>
              <w:t>- [Unterrichtspraxis]</w:t>
            </w:r>
          </w:p>
        </w:tc>
      </w:tr>
      <w:tr w:rsidR="00B76CE7" w14:paraId="32C1B165" w14:textId="77777777" w:rsidTr="0083127A">
        <w:tc>
          <w:tcPr>
            <w:tcW w:w="4819" w:type="dxa"/>
            <w:tcBorders>
              <w:left w:val="single" w:sz="1" w:space="0" w:color="000000"/>
              <w:bottom w:val="single" w:sz="1" w:space="0" w:color="000000"/>
            </w:tcBorders>
            <w:shd w:val="clear" w:color="auto" w:fill="auto"/>
          </w:tcPr>
          <w:p w14:paraId="3FB9437E" w14:textId="77777777" w:rsidR="00B76CE7" w:rsidRDefault="00B76CE7" w:rsidP="00730928">
            <w:pPr>
              <w:rPr>
                <w:rFonts w:ascii="Calibri" w:eastAsia="Times New Roman" w:hAnsi="Calibri" w:cs="Calibri"/>
              </w:rPr>
            </w:pPr>
            <w:r>
              <w:rPr>
                <w:rFonts w:ascii="Calibri" w:eastAsia="Times New Roman" w:hAnsi="Calibri" w:cs="Calibri"/>
                <w:b/>
              </w:rPr>
              <w:t>2.4 Methodenkompetenz</w:t>
            </w:r>
          </w:p>
          <w:p w14:paraId="415F13D0" w14:textId="77777777" w:rsidR="00B76CE7" w:rsidRDefault="00B76CE7" w:rsidP="00730928">
            <w:r>
              <w:rPr>
                <w:rFonts w:ascii="Calibri" w:eastAsia="Times New Roman" w:hAnsi="Calibri" w:cs="Calibri"/>
              </w:rPr>
              <w:lastRenderedPageBreak/>
              <w:t>Die Schülerinnen und Schüler können …</w:t>
            </w:r>
          </w:p>
        </w:tc>
        <w:tc>
          <w:tcPr>
            <w:tcW w:w="9923" w:type="dxa"/>
            <w:gridSpan w:val="2"/>
            <w:tcBorders>
              <w:left w:val="single" w:sz="1" w:space="0" w:color="000000"/>
              <w:bottom w:val="single" w:sz="1" w:space="0" w:color="000000"/>
              <w:right w:val="single" w:sz="1" w:space="0" w:color="000000"/>
            </w:tcBorders>
            <w:shd w:val="clear" w:color="auto" w:fill="auto"/>
          </w:tcPr>
          <w:p w14:paraId="7787E0A2" w14:textId="77777777" w:rsidR="00B76CE7" w:rsidRPr="0035153D" w:rsidRDefault="00B76CE7" w:rsidP="00730928">
            <w:pPr>
              <w:pStyle w:val="TabellenInhalt"/>
              <w:snapToGrid w:val="0"/>
              <w:rPr>
                <w:rFonts w:ascii="Cambria" w:hAnsi="Cambria"/>
                <w:sz w:val="22"/>
                <w:szCs w:val="22"/>
                <w:highlight w:val="yellow"/>
              </w:rPr>
            </w:pPr>
          </w:p>
        </w:tc>
      </w:tr>
      <w:tr w:rsidR="00B76CE7" w14:paraId="4964BC40" w14:textId="77777777" w:rsidTr="0083127A">
        <w:tc>
          <w:tcPr>
            <w:tcW w:w="4819" w:type="dxa"/>
            <w:tcBorders>
              <w:left w:val="single" w:sz="1" w:space="0" w:color="000000"/>
              <w:bottom w:val="single" w:sz="1" w:space="0" w:color="000000"/>
            </w:tcBorders>
            <w:shd w:val="clear" w:color="auto" w:fill="auto"/>
          </w:tcPr>
          <w:p w14:paraId="4BBF43FC" w14:textId="77777777" w:rsidR="00B76CE7" w:rsidRPr="00C15DB5" w:rsidRDefault="00B76CE7" w:rsidP="00730928">
            <w:pPr>
              <w:pStyle w:val="Listenabsatz1"/>
              <w:numPr>
                <w:ilvl w:val="0"/>
                <w:numId w:val="25"/>
              </w:numPr>
              <w:ind w:left="360"/>
              <w:rPr>
                <w:rFonts w:asciiTheme="majorHAnsi" w:eastAsia="Times New Roman" w:hAnsiTheme="majorHAnsi" w:cstheme="majorHAnsi"/>
                <w:lang w:eastAsia="de-DE"/>
              </w:rPr>
            </w:pPr>
            <w:r w:rsidRPr="00C15DB5">
              <w:rPr>
                <w:rFonts w:asciiTheme="majorHAnsi" w:eastAsia="Times New Roman" w:hAnsiTheme="majorHAnsi" w:cstheme="majorHAnsi"/>
                <w:lang w:eastAsia="de-DE"/>
              </w:rPr>
              <w:t>ihr Vorgehen beim Übersetzen beschreiben</w:t>
            </w:r>
          </w:p>
        </w:tc>
        <w:tc>
          <w:tcPr>
            <w:tcW w:w="9923" w:type="dxa"/>
            <w:gridSpan w:val="2"/>
            <w:tcBorders>
              <w:left w:val="single" w:sz="1" w:space="0" w:color="000000"/>
              <w:bottom w:val="single" w:sz="1" w:space="0" w:color="000000"/>
              <w:right w:val="single" w:sz="1" w:space="0" w:color="000000"/>
            </w:tcBorders>
            <w:shd w:val="clear" w:color="auto" w:fill="auto"/>
          </w:tcPr>
          <w:p w14:paraId="03A001A7" w14:textId="77777777" w:rsidR="00B76CE7" w:rsidRPr="00632036" w:rsidRDefault="00B76CE7" w:rsidP="00730928">
            <w:pPr>
              <w:autoSpaceDE w:val="0"/>
              <w:snapToGrid w:val="0"/>
              <w:rPr>
                <w:rFonts w:ascii="Cambria" w:hAnsi="Cambria" w:cs="Helvetica"/>
                <w:sz w:val="22"/>
                <w:szCs w:val="22"/>
              </w:rPr>
            </w:pPr>
            <w:r w:rsidRPr="00632036">
              <w:rPr>
                <w:rFonts w:ascii="Cambria" w:hAnsi="Cambria" w:cs="Helvetica"/>
                <w:sz w:val="22"/>
                <w:szCs w:val="22"/>
              </w:rPr>
              <w:t>- [Unterrichtspraxis]</w:t>
            </w:r>
          </w:p>
          <w:p w14:paraId="2C6C14BF" w14:textId="77777777" w:rsidR="00B76CE7" w:rsidRPr="00632036" w:rsidRDefault="00B76CE7" w:rsidP="00730928">
            <w:pPr>
              <w:autoSpaceDE w:val="0"/>
              <w:snapToGrid w:val="0"/>
              <w:rPr>
                <w:rFonts w:ascii="Cambria" w:hAnsi="Cambria" w:cs="Helvetica"/>
                <w:sz w:val="22"/>
                <w:szCs w:val="22"/>
                <w:highlight w:val="yellow"/>
              </w:rPr>
            </w:pPr>
            <w:r w:rsidRPr="00632036">
              <w:rPr>
                <w:rFonts w:ascii="Cambria" w:hAnsi="Cambria" w:cs="Helvetica"/>
                <w:sz w:val="22"/>
                <w:szCs w:val="22"/>
              </w:rPr>
              <w:t>- [Lernpraxis]</w:t>
            </w:r>
          </w:p>
        </w:tc>
      </w:tr>
      <w:tr w:rsidR="00B76CE7" w14:paraId="7782A0B7" w14:textId="77777777" w:rsidTr="0083127A">
        <w:tc>
          <w:tcPr>
            <w:tcW w:w="4819" w:type="dxa"/>
            <w:tcBorders>
              <w:left w:val="single" w:sz="1" w:space="0" w:color="000000"/>
              <w:bottom w:val="single" w:sz="1" w:space="0" w:color="000000"/>
            </w:tcBorders>
            <w:shd w:val="clear" w:color="auto" w:fill="auto"/>
          </w:tcPr>
          <w:p w14:paraId="3896CD6D" w14:textId="77777777" w:rsidR="00B76CE7" w:rsidRPr="00C15DB5" w:rsidRDefault="00B76CE7" w:rsidP="00730928">
            <w:pPr>
              <w:pStyle w:val="Listenabsatz1"/>
              <w:numPr>
                <w:ilvl w:val="0"/>
                <w:numId w:val="25"/>
              </w:numPr>
              <w:ind w:left="360"/>
              <w:rPr>
                <w:rFonts w:asciiTheme="majorHAnsi" w:hAnsiTheme="majorHAnsi" w:cstheme="majorHAnsi"/>
              </w:rPr>
            </w:pPr>
            <w:r w:rsidRPr="00C15DB5">
              <w:rPr>
                <w:rFonts w:asciiTheme="majorHAnsi" w:eastAsia="Times New Roman" w:hAnsiTheme="majorHAnsi" w:cstheme="majorHAnsi"/>
                <w:lang w:eastAsia="de-DE"/>
              </w:rPr>
              <w:t>verschiedene Methoden zum Aufbau und zur Festigung eines Wortschatzes beschreiben und eine für sich geeignete anwenden</w:t>
            </w:r>
          </w:p>
        </w:tc>
        <w:tc>
          <w:tcPr>
            <w:tcW w:w="9923" w:type="dxa"/>
            <w:gridSpan w:val="2"/>
            <w:tcBorders>
              <w:left w:val="single" w:sz="1" w:space="0" w:color="000000"/>
              <w:bottom w:val="single" w:sz="1" w:space="0" w:color="000000"/>
              <w:right w:val="single" w:sz="1" w:space="0" w:color="000000"/>
            </w:tcBorders>
            <w:shd w:val="clear" w:color="auto" w:fill="auto"/>
          </w:tcPr>
          <w:p w14:paraId="0C5390D6" w14:textId="77777777" w:rsidR="00B76CE7" w:rsidRPr="00632036" w:rsidRDefault="00B76CE7" w:rsidP="00730928">
            <w:pPr>
              <w:autoSpaceDE w:val="0"/>
              <w:snapToGrid w:val="0"/>
              <w:rPr>
                <w:rFonts w:ascii="Cambria" w:hAnsi="Cambria" w:cs="Helvetica"/>
                <w:bCs/>
                <w:sz w:val="22"/>
                <w:szCs w:val="22"/>
              </w:rPr>
            </w:pPr>
            <w:r w:rsidRPr="00632036">
              <w:rPr>
                <w:rFonts w:ascii="Cambria" w:hAnsi="Cambria" w:cs="Arial"/>
                <w:bCs/>
                <w:sz w:val="22"/>
                <w:szCs w:val="22"/>
              </w:rPr>
              <w:t>- Wortschatz (S. 222–257)</w:t>
            </w:r>
          </w:p>
          <w:p w14:paraId="7CE82B18" w14:textId="77777777" w:rsidR="00B76CE7" w:rsidRPr="00F54990" w:rsidRDefault="00B76CE7" w:rsidP="00730928">
            <w:pPr>
              <w:autoSpaceDE w:val="0"/>
              <w:snapToGrid w:val="0"/>
              <w:rPr>
                <w:rFonts w:ascii="Cambria" w:hAnsi="Cambria" w:cs="Helvetica"/>
                <w:bCs/>
                <w:sz w:val="22"/>
                <w:szCs w:val="22"/>
              </w:rPr>
            </w:pPr>
            <w:r w:rsidRPr="00F54990">
              <w:rPr>
                <w:rFonts w:ascii="Cambria" w:hAnsi="Cambria" w:cs="Helvetica"/>
                <w:bCs/>
                <w:sz w:val="22"/>
                <w:szCs w:val="22"/>
              </w:rPr>
              <w:t>- Kasten mit Wiederholungswörtern für die jeweilige Lektion auf jeder Wortschatzseite (S. 222‒257)</w:t>
            </w:r>
          </w:p>
          <w:p w14:paraId="71CA3140" w14:textId="77777777" w:rsidR="00B76CE7" w:rsidRPr="00F54990" w:rsidRDefault="00B76CE7" w:rsidP="00730928">
            <w:pPr>
              <w:autoSpaceDE w:val="0"/>
              <w:snapToGrid w:val="0"/>
              <w:rPr>
                <w:rFonts w:ascii="Cambria" w:hAnsi="Cambria" w:cs="Arial"/>
                <w:bCs/>
                <w:sz w:val="22"/>
                <w:szCs w:val="22"/>
              </w:rPr>
            </w:pPr>
            <w:r w:rsidRPr="00F54990">
              <w:rPr>
                <w:rFonts w:ascii="Cambria" w:hAnsi="Cambria" w:cs="Helvetica"/>
                <w:bCs/>
                <w:sz w:val="22"/>
                <w:szCs w:val="22"/>
              </w:rPr>
              <w:t xml:space="preserve">- Zusatzangebot: </w:t>
            </w:r>
            <w:r w:rsidRPr="00F54990">
              <w:rPr>
                <w:rFonts w:ascii="Cambria" w:hAnsi="Cambria" w:cs="Helvetica"/>
                <w:bCs/>
                <w:color w:val="000000"/>
                <w:sz w:val="22"/>
                <w:szCs w:val="22"/>
              </w:rPr>
              <w:t>Vokabelheft, Vokabelkartei</w:t>
            </w:r>
          </w:p>
          <w:p w14:paraId="74D05610" w14:textId="77777777" w:rsidR="00B76CE7" w:rsidRPr="0035153D" w:rsidRDefault="00B76CE7" w:rsidP="00730928">
            <w:pPr>
              <w:autoSpaceDE w:val="0"/>
              <w:snapToGrid w:val="0"/>
              <w:rPr>
                <w:rFonts w:ascii="Cambria" w:hAnsi="Cambria"/>
                <w:sz w:val="22"/>
                <w:szCs w:val="22"/>
                <w:highlight w:val="yellow"/>
              </w:rPr>
            </w:pPr>
            <w:r w:rsidRPr="00F54990">
              <w:rPr>
                <w:rFonts w:ascii="Cambria" w:hAnsi="Cambria" w:cs="Arial"/>
                <w:bCs/>
                <w:sz w:val="22"/>
                <w:szCs w:val="22"/>
              </w:rPr>
              <w:t>- Insel 1 (S. 31), Insel 2 (S. 55), Insel 3 (S. 79), Insel 4 (S. 103);</w:t>
            </w:r>
            <w:r>
              <w:rPr>
                <w:rFonts w:ascii="Cambria" w:hAnsi="Cambria" w:cs="Arial"/>
                <w:bCs/>
                <w:sz w:val="22"/>
                <w:szCs w:val="22"/>
              </w:rPr>
              <w:t xml:space="preserve"> Insel 5 (S. 127</w:t>
            </w:r>
            <w:r w:rsidRPr="00F54990">
              <w:rPr>
                <w:rFonts w:ascii="Cambria" w:hAnsi="Cambria" w:cs="Arial"/>
                <w:bCs/>
                <w:sz w:val="22"/>
                <w:szCs w:val="22"/>
              </w:rPr>
              <w:t>),  Vokabeln lernen und behalten (S. 263f.), dazu eine Fülle von Übungen, z. B. die W-Übungen auf jeder Übungsseite und in jeder Insel</w:t>
            </w:r>
          </w:p>
        </w:tc>
      </w:tr>
      <w:tr w:rsidR="00B76CE7" w14:paraId="726787D1" w14:textId="77777777" w:rsidTr="0083127A">
        <w:tc>
          <w:tcPr>
            <w:tcW w:w="4819" w:type="dxa"/>
            <w:tcBorders>
              <w:left w:val="single" w:sz="1" w:space="0" w:color="000000"/>
              <w:bottom w:val="single" w:sz="1" w:space="0" w:color="000000"/>
            </w:tcBorders>
            <w:shd w:val="clear" w:color="auto" w:fill="auto"/>
          </w:tcPr>
          <w:p w14:paraId="695C84E3" w14:textId="77777777" w:rsidR="00B76CE7" w:rsidRPr="00C15DB5" w:rsidRDefault="00B76CE7" w:rsidP="00730928">
            <w:pPr>
              <w:pStyle w:val="Listenabsatz1"/>
              <w:numPr>
                <w:ilvl w:val="0"/>
                <w:numId w:val="25"/>
              </w:numPr>
              <w:ind w:left="360"/>
              <w:rPr>
                <w:rFonts w:asciiTheme="majorHAnsi" w:hAnsiTheme="majorHAnsi" w:cstheme="majorHAnsi"/>
              </w:rPr>
            </w:pPr>
            <w:r w:rsidRPr="00C15DB5">
              <w:rPr>
                <w:rFonts w:asciiTheme="majorHAnsi" w:eastAsia="Times New Roman" w:hAnsiTheme="majorHAnsi" w:cstheme="majorHAnsi"/>
                <w:lang w:eastAsia="de-DE"/>
              </w:rPr>
              <w:t>ihre Kenntnisse im Bereich der Grammatik durch Induktion, Deduktion und Analogie sukzessive erweitern und verschiedene Methoden zur Sicherung und Systematisierung anwenden</w:t>
            </w:r>
          </w:p>
        </w:tc>
        <w:tc>
          <w:tcPr>
            <w:tcW w:w="9923" w:type="dxa"/>
            <w:gridSpan w:val="2"/>
            <w:tcBorders>
              <w:left w:val="single" w:sz="1" w:space="0" w:color="000000"/>
              <w:bottom w:val="single" w:sz="1" w:space="0" w:color="000000"/>
              <w:right w:val="single" w:sz="1" w:space="0" w:color="000000"/>
            </w:tcBorders>
            <w:shd w:val="clear" w:color="auto" w:fill="auto"/>
          </w:tcPr>
          <w:p w14:paraId="1D62F4C6" w14:textId="77777777" w:rsidR="00B76CE7" w:rsidRPr="00F54990" w:rsidRDefault="00B76CE7" w:rsidP="00730928">
            <w:pPr>
              <w:snapToGrid w:val="0"/>
              <w:rPr>
                <w:rFonts w:ascii="Cambria" w:hAnsi="Cambria" w:cs="Calibri"/>
                <w:color w:val="000000"/>
                <w:sz w:val="22"/>
                <w:szCs w:val="22"/>
              </w:rPr>
            </w:pPr>
            <w:r w:rsidRPr="00F54990">
              <w:rPr>
                <w:rFonts w:ascii="Cambria" w:hAnsi="Cambria" w:cs="Helvetica"/>
                <w:sz w:val="22"/>
                <w:szCs w:val="22"/>
              </w:rPr>
              <w:t>- Einstiegsaufgaben am Anfang jeder Lektion zur (induktiven) Grammatikerschließung</w:t>
            </w:r>
          </w:p>
          <w:p w14:paraId="78551084" w14:textId="77777777" w:rsidR="00B76CE7" w:rsidRPr="0035153D" w:rsidRDefault="00B76CE7" w:rsidP="00730928">
            <w:pPr>
              <w:autoSpaceDE w:val="0"/>
              <w:snapToGrid w:val="0"/>
              <w:rPr>
                <w:rFonts w:ascii="Cambria" w:hAnsi="Cambria"/>
                <w:sz w:val="22"/>
                <w:szCs w:val="22"/>
                <w:highlight w:val="yellow"/>
              </w:rPr>
            </w:pPr>
            <w:r w:rsidRPr="00F54990">
              <w:rPr>
                <w:rFonts w:ascii="Cambria" w:hAnsi="Cambria" w:cs="Calibri"/>
                <w:color w:val="000000"/>
                <w:sz w:val="22"/>
                <w:szCs w:val="22"/>
              </w:rPr>
              <w:t>- sinngemäße Übertragung von Insel 1 Methode: Vokabeln lernen: Grundlagen und Tipps (S. 31), dazu zahlreiche Übungen</w:t>
            </w:r>
          </w:p>
        </w:tc>
      </w:tr>
      <w:tr w:rsidR="00B76CE7" w14:paraId="5ABAF301" w14:textId="77777777" w:rsidTr="0083127A">
        <w:tc>
          <w:tcPr>
            <w:tcW w:w="4819" w:type="dxa"/>
            <w:tcBorders>
              <w:left w:val="single" w:sz="1" w:space="0" w:color="000000"/>
              <w:bottom w:val="single" w:sz="1" w:space="0" w:color="000000"/>
            </w:tcBorders>
            <w:shd w:val="clear" w:color="auto" w:fill="auto"/>
          </w:tcPr>
          <w:p w14:paraId="08D2647A" w14:textId="77777777" w:rsidR="00B76CE7" w:rsidRPr="00C15DB5" w:rsidRDefault="00B76CE7" w:rsidP="00730928">
            <w:pPr>
              <w:pStyle w:val="Listenabsatz1"/>
              <w:numPr>
                <w:ilvl w:val="0"/>
                <w:numId w:val="26"/>
              </w:numPr>
              <w:ind w:left="360"/>
              <w:rPr>
                <w:rFonts w:asciiTheme="majorHAnsi" w:eastAsia="Times New Roman" w:hAnsiTheme="majorHAnsi" w:cstheme="majorHAnsi"/>
                <w:lang w:eastAsia="de-DE"/>
              </w:rPr>
            </w:pPr>
            <w:r w:rsidRPr="00C15DB5">
              <w:rPr>
                <w:rFonts w:asciiTheme="majorHAnsi" w:eastAsia="Times New Roman" w:hAnsiTheme="majorHAnsi" w:cstheme="majorHAnsi"/>
                <w:lang w:eastAsia="de-DE"/>
              </w:rPr>
              <w:t>das Ziel von Übungen beschreiben und unter verschiedenen Übungsformen die für sie geeigneten auswählen</w:t>
            </w:r>
          </w:p>
        </w:tc>
        <w:tc>
          <w:tcPr>
            <w:tcW w:w="9923" w:type="dxa"/>
            <w:gridSpan w:val="2"/>
            <w:tcBorders>
              <w:left w:val="single" w:sz="1" w:space="0" w:color="000000"/>
              <w:bottom w:val="single" w:sz="1" w:space="0" w:color="000000"/>
              <w:right w:val="single" w:sz="1" w:space="0" w:color="000000"/>
            </w:tcBorders>
            <w:shd w:val="clear" w:color="auto" w:fill="auto"/>
          </w:tcPr>
          <w:p w14:paraId="0A654011" w14:textId="77777777" w:rsidR="00B76CE7" w:rsidRPr="00632036" w:rsidRDefault="00B76CE7" w:rsidP="00730928">
            <w:pPr>
              <w:autoSpaceDE w:val="0"/>
              <w:snapToGrid w:val="0"/>
              <w:rPr>
                <w:rFonts w:ascii="Cambria" w:hAnsi="Cambria" w:cs="Helvetica"/>
                <w:sz w:val="22"/>
                <w:szCs w:val="22"/>
              </w:rPr>
            </w:pPr>
            <w:r w:rsidRPr="00632036">
              <w:rPr>
                <w:rFonts w:ascii="Cambria" w:hAnsi="Cambria" w:cs="Helvetica"/>
                <w:sz w:val="22"/>
                <w:szCs w:val="22"/>
              </w:rPr>
              <w:t>- [Unterrichtspraxis]</w:t>
            </w:r>
          </w:p>
          <w:p w14:paraId="695771F0" w14:textId="77777777" w:rsidR="00B76CE7" w:rsidRPr="0035153D" w:rsidRDefault="00B76CE7" w:rsidP="00730928">
            <w:pPr>
              <w:snapToGrid w:val="0"/>
              <w:rPr>
                <w:rFonts w:ascii="Cambria" w:hAnsi="Cambria" w:cs="Helvetica"/>
                <w:sz w:val="22"/>
                <w:szCs w:val="22"/>
                <w:highlight w:val="yellow"/>
              </w:rPr>
            </w:pPr>
            <w:r w:rsidRPr="00632036">
              <w:rPr>
                <w:rFonts w:ascii="Cambria" w:hAnsi="Cambria" w:cs="Helvetica"/>
                <w:sz w:val="22"/>
                <w:szCs w:val="22"/>
              </w:rPr>
              <w:t>- [Lernpraxis]</w:t>
            </w:r>
          </w:p>
        </w:tc>
      </w:tr>
      <w:tr w:rsidR="00B76CE7" w14:paraId="68CD922D" w14:textId="77777777" w:rsidTr="0083127A">
        <w:tc>
          <w:tcPr>
            <w:tcW w:w="4819" w:type="dxa"/>
            <w:tcBorders>
              <w:left w:val="single" w:sz="1" w:space="0" w:color="000000"/>
              <w:bottom w:val="single" w:sz="1" w:space="0" w:color="000000"/>
            </w:tcBorders>
            <w:shd w:val="clear" w:color="auto" w:fill="auto"/>
          </w:tcPr>
          <w:p w14:paraId="51096001" w14:textId="77777777" w:rsidR="00B76CE7" w:rsidRPr="00C15DB5" w:rsidRDefault="00B76CE7" w:rsidP="00730928">
            <w:pPr>
              <w:pStyle w:val="Listenabsatz1"/>
              <w:numPr>
                <w:ilvl w:val="0"/>
                <w:numId w:val="26"/>
              </w:numPr>
              <w:ind w:left="360"/>
              <w:rPr>
                <w:rFonts w:asciiTheme="majorHAnsi" w:hAnsiTheme="majorHAnsi" w:cstheme="majorHAnsi"/>
              </w:rPr>
            </w:pPr>
            <w:r w:rsidRPr="00C15DB5">
              <w:rPr>
                <w:rFonts w:asciiTheme="majorHAnsi" w:eastAsia="Times New Roman" w:hAnsiTheme="majorHAnsi" w:cstheme="majorHAnsi"/>
                <w:lang w:eastAsia="de-DE"/>
              </w:rPr>
              <w:t>ihr eigenes Lernverhalten kritisch überprüfen und vor diesem Hintergrund effizienter organisieren</w:t>
            </w:r>
          </w:p>
        </w:tc>
        <w:tc>
          <w:tcPr>
            <w:tcW w:w="9923" w:type="dxa"/>
            <w:gridSpan w:val="2"/>
            <w:tcBorders>
              <w:left w:val="single" w:sz="1" w:space="0" w:color="000000"/>
              <w:bottom w:val="single" w:sz="1" w:space="0" w:color="000000"/>
              <w:right w:val="single" w:sz="1" w:space="0" w:color="000000"/>
            </w:tcBorders>
            <w:shd w:val="clear" w:color="auto" w:fill="auto"/>
          </w:tcPr>
          <w:p w14:paraId="6FB4DCC1" w14:textId="77777777" w:rsidR="00B76CE7" w:rsidRPr="00F54990" w:rsidRDefault="00B76CE7" w:rsidP="00730928">
            <w:pPr>
              <w:autoSpaceDE w:val="0"/>
              <w:snapToGrid w:val="0"/>
              <w:rPr>
                <w:rFonts w:ascii="Cambria" w:hAnsi="Cambria" w:cs="Helvetica"/>
                <w:sz w:val="22"/>
                <w:szCs w:val="22"/>
              </w:rPr>
            </w:pPr>
            <w:r w:rsidRPr="00F54990">
              <w:rPr>
                <w:rFonts w:ascii="Cambria" w:hAnsi="Cambria" w:cs="Helvetica"/>
                <w:sz w:val="22"/>
                <w:szCs w:val="22"/>
              </w:rPr>
              <w:t>- [Lernpraxis]</w:t>
            </w:r>
          </w:p>
          <w:p w14:paraId="7703D349" w14:textId="77777777" w:rsidR="00B76CE7" w:rsidRPr="0035153D" w:rsidRDefault="00B76CE7" w:rsidP="00730928">
            <w:pPr>
              <w:autoSpaceDE w:val="0"/>
              <w:snapToGrid w:val="0"/>
              <w:rPr>
                <w:rFonts w:ascii="Cambria" w:hAnsi="Cambria"/>
                <w:sz w:val="22"/>
                <w:szCs w:val="22"/>
                <w:highlight w:val="yellow"/>
              </w:rPr>
            </w:pPr>
          </w:p>
        </w:tc>
      </w:tr>
      <w:tr w:rsidR="00B76CE7" w14:paraId="346BF51A" w14:textId="77777777" w:rsidTr="0083127A">
        <w:tc>
          <w:tcPr>
            <w:tcW w:w="4819" w:type="dxa"/>
            <w:tcBorders>
              <w:left w:val="single" w:sz="1" w:space="0" w:color="000000"/>
              <w:bottom w:val="single" w:sz="1" w:space="0" w:color="000000"/>
            </w:tcBorders>
            <w:shd w:val="clear" w:color="auto" w:fill="auto"/>
          </w:tcPr>
          <w:p w14:paraId="316DAF86" w14:textId="77777777" w:rsidR="00B76CE7" w:rsidRPr="00C15DB5" w:rsidRDefault="00B76CE7" w:rsidP="00730928">
            <w:pPr>
              <w:pStyle w:val="Listenabsatz1"/>
              <w:numPr>
                <w:ilvl w:val="0"/>
                <w:numId w:val="26"/>
              </w:numPr>
              <w:ind w:left="360"/>
              <w:rPr>
                <w:rFonts w:asciiTheme="majorHAnsi" w:hAnsiTheme="majorHAnsi" w:cstheme="majorHAnsi"/>
                <w:noProof/>
                <w:lang w:eastAsia="de-DE" w:bidi="ar-SA"/>
              </w:rPr>
            </w:pPr>
            <w:r w:rsidRPr="00C15DB5">
              <w:rPr>
                <w:rFonts w:asciiTheme="majorHAnsi" w:hAnsiTheme="majorHAnsi" w:cstheme="majorHAnsi"/>
                <w:noProof/>
                <w:lang w:eastAsia="de-DE" w:bidi="ar-SA"/>
              </w:rPr>
              <w:t>persönliche Lernmaterialien so gestalten, dass diese ihren Lernprozess unterstützen</w:t>
            </w:r>
          </w:p>
        </w:tc>
        <w:tc>
          <w:tcPr>
            <w:tcW w:w="9923" w:type="dxa"/>
            <w:gridSpan w:val="2"/>
            <w:tcBorders>
              <w:left w:val="single" w:sz="1" w:space="0" w:color="000000"/>
              <w:bottom w:val="single" w:sz="1" w:space="0" w:color="000000"/>
              <w:right w:val="single" w:sz="1" w:space="0" w:color="000000"/>
            </w:tcBorders>
            <w:shd w:val="clear" w:color="auto" w:fill="auto"/>
          </w:tcPr>
          <w:p w14:paraId="57F38617" w14:textId="77777777" w:rsidR="00B76CE7" w:rsidRPr="0035153D" w:rsidRDefault="00B76CE7" w:rsidP="00730928">
            <w:pPr>
              <w:autoSpaceDE w:val="0"/>
              <w:snapToGrid w:val="0"/>
              <w:rPr>
                <w:rFonts w:ascii="Cambria" w:hAnsi="Cambria" w:cs="Helvetica"/>
                <w:sz w:val="22"/>
                <w:szCs w:val="22"/>
                <w:highlight w:val="yellow"/>
              </w:rPr>
            </w:pPr>
            <w:r w:rsidRPr="00632036">
              <w:rPr>
                <w:rFonts w:ascii="Cambria" w:hAnsi="Cambria" w:cs="Helvetica"/>
                <w:sz w:val="22"/>
                <w:szCs w:val="22"/>
              </w:rPr>
              <w:t>- [Lernpraxis]</w:t>
            </w:r>
          </w:p>
        </w:tc>
      </w:tr>
      <w:tr w:rsidR="00B76CE7" w14:paraId="66B0E0C9" w14:textId="77777777" w:rsidTr="0083127A">
        <w:tc>
          <w:tcPr>
            <w:tcW w:w="4819" w:type="dxa"/>
            <w:tcBorders>
              <w:left w:val="single" w:sz="1" w:space="0" w:color="000000"/>
              <w:bottom w:val="single" w:sz="1" w:space="0" w:color="000000"/>
            </w:tcBorders>
            <w:shd w:val="clear" w:color="auto" w:fill="auto"/>
          </w:tcPr>
          <w:p w14:paraId="2CA6AAA2" w14:textId="77777777" w:rsidR="00B76CE7" w:rsidRPr="00C15DB5" w:rsidRDefault="00B76CE7" w:rsidP="00730928">
            <w:pPr>
              <w:pStyle w:val="Listenabsatz1"/>
              <w:numPr>
                <w:ilvl w:val="0"/>
                <w:numId w:val="26"/>
              </w:numPr>
              <w:ind w:left="360"/>
              <w:rPr>
                <w:rFonts w:asciiTheme="majorHAnsi" w:hAnsiTheme="majorHAnsi" w:cstheme="majorHAnsi"/>
                <w:noProof/>
                <w:lang w:eastAsia="de-DE" w:bidi="ar-SA"/>
              </w:rPr>
            </w:pPr>
            <w:r w:rsidRPr="00C15DB5">
              <w:rPr>
                <w:rFonts w:asciiTheme="majorHAnsi" w:hAnsiTheme="majorHAnsi" w:cstheme="majorHAnsi"/>
                <w:noProof/>
                <w:lang w:eastAsia="de-DE" w:bidi="ar-SA"/>
              </w:rPr>
              <w:t xml:space="preserve">geeignete Hilfsmittel einsetzen, um ihre sprachlichen Kenntnisse zu erweitern und einen lateinischen Text zu entschlüsseln, sowie den Nutzen unterschiedlicher </w:t>
            </w:r>
            <w:r w:rsidRPr="00C15DB5">
              <w:rPr>
                <w:rFonts w:asciiTheme="majorHAnsi" w:hAnsiTheme="majorHAnsi" w:cstheme="majorHAnsi"/>
                <w:noProof/>
                <w:lang w:eastAsia="de-DE" w:bidi="ar-SA"/>
              </w:rPr>
              <w:lastRenderedPageBreak/>
              <w:t>Hilfsmittel bewerten</w:t>
            </w:r>
          </w:p>
        </w:tc>
        <w:tc>
          <w:tcPr>
            <w:tcW w:w="9923" w:type="dxa"/>
            <w:gridSpan w:val="2"/>
            <w:tcBorders>
              <w:left w:val="single" w:sz="1" w:space="0" w:color="000000"/>
              <w:bottom w:val="single" w:sz="1" w:space="0" w:color="000000"/>
              <w:right w:val="single" w:sz="1" w:space="0" w:color="000000"/>
            </w:tcBorders>
            <w:shd w:val="clear" w:color="auto" w:fill="auto"/>
          </w:tcPr>
          <w:p w14:paraId="10ECC792" w14:textId="77777777" w:rsidR="00B76CE7" w:rsidRPr="0035153D" w:rsidRDefault="00B76CE7" w:rsidP="00730928">
            <w:pPr>
              <w:autoSpaceDE w:val="0"/>
              <w:snapToGrid w:val="0"/>
              <w:rPr>
                <w:rFonts w:ascii="Cambria" w:hAnsi="Cambria" w:cs="Helvetica"/>
                <w:sz w:val="22"/>
                <w:szCs w:val="22"/>
                <w:highlight w:val="yellow"/>
              </w:rPr>
            </w:pPr>
            <w:r w:rsidRPr="00632036">
              <w:rPr>
                <w:rFonts w:ascii="Cambria" w:hAnsi="Cambria" w:cs="Helvetica"/>
                <w:sz w:val="22"/>
                <w:szCs w:val="22"/>
              </w:rPr>
              <w:lastRenderedPageBreak/>
              <w:t>- [Lernpraxis]</w:t>
            </w:r>
          </w:p>
        </w:tc>
      </w:tr>
      <w:tr w:rsidR="00B76CE7" w14:paraId="281E0CA1" w14:textId="77777777" w:rsidTr="0083127A">
        <w:tc>
          <w:tcPr>
            <w:tcW w:w="4819" w:type="dxa"/>
            <w:tcBorders>
              <w:left w:val="single" w:sz="1" w:space="0" w:color="000000"/>
              <w:bottom w:val="single" w:sz="1" w:space="0" w:color="000000"/>
            </w:tcBorders>
            <w:shd w:val="clear" w:color="auto" w:fill="auto"/>
          </w:tcPr>
          <w:p w14:paraId="2AAC7A6E" w14:textId="77777777" w:rsidR="00B76CE7" w:rsidRPr="00C15DB5" w:rsidRDefault="00B76CE7" w:rsidP="00730928">
            <w:pPr>
              <w:pStyle w:val="Listenabsatz1"/>
              <w:numPr>
                <w:ilvl w:val="0"/>
                <w:numId w:val="26"/>
              </w:numPr>
              <w:ind w:left="360"/>
              <w:rPr>
                <w:rFonts w:asciiTheme="majorHAnsi" w:hAnsiTheme="majorHAnsi" w:cstheme="majorHAnsi"/>
              </w:rPr>
            </w:pPr>
            <w:r w:rsidRPr="00C15DB5">
              <w:rPr>
                <w:rFonts w:asciiTheme="majorHAnsi" w:eastAsia="Times New Roman" w:hAnsiTheme="majorHAnsi" w:cstheme="majorHAnsi"/>
                <w:lang w:eastAsia="de-DE"/>
              </w:rPr>
              <w:t>Texte gezielt als Informationsquelle auswerten</w:t>
            </w:r>
          </w:p>
        </w:tc>
        <w:tc>
          <w:tcPr>
            <w:tcW w:w="9923" w:type="dxa"/>
            <w:gridSpan w:val="2"/>
            <w:tcBorders>
              <w:left w:val="single" w:sz="1" w:space="0" w:color="000000"/>
              <w:bottom w:val="single" w:sz="1" w:space="0" w:color="000000"/>
              <w:right w:val="single" w:sz="1" w:space="0" w:color="000000"/>
            </w:tcBorders>
            <w:shd w:val="clear" w:color="auto" w:fill="auto"/>
          </w:tcPr>
          <w:p w14:paraId="35E187A8" w14:textId="77777777" w:rsidR="00B76CE7" w:rsidRPr="0035153D" w:rsidRDefault="00B76CE7" w:rsidP="00730928">
            <w:pPr>
              <w:snapToGrid w:val="0"/>
              <w:rPr>
                <w:rFonts w:ascii="Cambria" w:hAnsi="Cambria"/>
                <w:sz w:val="22"/>
                <w:szCs w:val="22"/>
                <w:highlight w:val="yellow"/>
              </w:rPr>
            </w:pPr>
            <w:r w:rsidRPr="00F54990">
              <w:rPr>
                <w:rFonts w:ascii="Cambria" w:hAnsi="Cambria" w:cs="Helvetica"/>
                <w:sz w:val="22"/>
                <w:szCs w:val="22"/>
              </w:rPr>
              <w:t>- [Unterrichtspraxis]</w:t>
            </w:r>
          </w:p>
        </w:tc>
      </w:tr>
      <w:tr w:rsidR="00B76CE7" w14:paraId="3D76BAED" w14:textId="77777777" w:rsidTr="0083127A">
        <w:tc>
          <w:tcPr>
            <w:tcW w:w="4819" w:type="dxa"/>
            <w:tcBorders>
              <w:left w:val="single" w:sz="1" w:space="0" w:color="000000"/>
              <w:bottom w:val="single" w:sz="1" w:space="0" w:color="000000"/>
            </w:tcBorders>
            <w:shd w:val="clear" w:color="auto" w:fill="auto"/>
          </w:tcPr>
          <w:p w14:paraId="23D732BD" w14:textId="77777777" w:rsidR="00B76CE7" w:rsidRPr="00C15DB5" w:rsidRDefault="00B76CE7" w:rsidP="00730928">
            <w:pPr>
              <w:pStyle w:val="Listenabsatz1"/>
              <w:numPr>
                <w:ilvl w:val="0"/>
                <w:numId w:val="26"/>
              </w:numPr>
              <w:ind w:left="360"/>
              <w:rPr>
                <w:rFonts w:asciiTheme="majorHAnsi" w:hAnsiTheme="majorHAnsi" w:cstheme="majorHAnsi"/>
              </w:rPr>
            </w:pPr>
            <w:r w:rsidRPr="00C15DB5">
              <w:rPr>
                <w:rFonts w:asciiTheme="majorHAnsi" w:eastAsia="Times New Roman" w:hAnsiTheme="majorHAnsi" w:cstheme="majorHAnsi"/>
                <w:lang w:eastAsia="de-DE"/>
              </w:rPr>
              <w:t>antike Werke der Kunst und Architektur beschreiben und deuten</w:t>
            </w:r>
          </w:p>
        </w:tc>
        <w:tc>
          <w:tcPr>
            <w:tcW w:w="9923" w:type="dxa"/>
            <w:gridSpan w:val="2"/>
            <w:tcBorders>
              <w:left w:val="single" w:sz="1" w:space="0" w:color="000000"/>
              <w:bottom w:val="single" w:sz="1" w:space="0" w:color="000000"/>
              <w:right w:val="single" w:sz="1" w:space="0" w:color="000000"/>
            </w:tcBorders>
            <w:shd w:val="clear" w:color="auto" w:fill="auto"/>
          </w:tcPr>
          <w:p w14:paraId="11C2439F" w14:textId="77777777" w:rsidR="00B76CE7" w:rsidRPr="00F54990" w:rsidRDefault="00B76CE7" w:rsidP="00730928">
            <w:pPr>
              <w:rPr>
                <w:rFonts w:ascii="Cambria" w:hAnsi="Cambria" w:cs="Helvetica"/>
                <w:color w:val="000000"/>
                <w:sz w:val="22"/>
                <w:szCs w:val="22"/>
              </w:rPr>
            </w:pPr>
            <w:r w:rsidRPr="002D6A1E">
              <w:rPr>
                <w:rFonts w:ascii="Cambria" w:hAnsi="Cambria" w:cs="Helvetica"/>
                <w:color w:val="000000"/>
                <w:sz w:val="22"/>
                <w:szCs w:val="22"/>
              </w:rPr>
              <w:t xml:space="preserve">- </w:t>
            </w:r>
            <w:r w:rsidRPr="00BC0230">
              <w:rPr>
                <w:rFonts w:ascii="Cambria" w:hAnsi="Cambria" w:cs="Helvetica"/>
                <w:color w:val="000000"/>
                <w:sz w:val="22"/>
                <w:szCs w:val="22"/>
              </w:rPr>
              <w:t>Rezeption in Kunstwerken: z. B. Dido/Europa/ Caesar/</w:t>
            </w:r>
            <w:proofErr w:type="spellStart"/>
            <w:r w:rsidRPr="00BC0230">
              <w:rPr>
                <w:rFonts w:ascii="Cambria" w:hAnsi="Cambria" w:cs="Helvetica"/>
                <w:color w:val="000000"/>
                <w:sz w:val="22"/>
                <w:szCs w:val="22"/>
              </w:rPr>
              <w:t>Catilina</w:t>
            </w:r>
            <w:proofErr w:type="spellEnd"/>
            <w:r w:rsidRPr="00BC0230">
              <w:rPr>
                <w:rFonts w:ascii="Cambria" w:hAnsi="Cambria" w:cs="Helvetica"/>
                <w:color w:val="000000"/>
                <w:sz w:val="22"/>
                <w:szCs w:val="22"/>
              </w:rPr>
              <w:t>/</w:t>
            </w:r>
            <w:proofErr w:type="spellStart"/>
            <w:r w:rsidRPr="00BC0230">
              <w:rPr>
                <w:rFonts w:ascii="Cambria" w:hAnsi="Cambria" w:cs="Helvetica"/>
                <w:color w:val="000000"/>
                <w:sz w:val="22"/>
                <w:szCs w:val="22"/>
              </w:rPr>
              <w:t>Alkibiades</w:t>
            </w:r>
            <w:proofErr w:type="spellEnd"/>
            <w:r w:rsidRPr="00BC0230">
              <w:rPr>
                <w:rFonts w:ascii="Cambria" w:hAnsi="Cambria" w:cs="Helvetica"/>
                <w:color w:val="000000"/>
                <w:sz w:val="22"/>
                <w:szCs w:val="22"/>
              </w:rPr>
              <w:t xml:space="preserve"> → Gemälde (L20, S. 122/Insel 5, S. 128/L24, S. 149/L30, S. 186/L31 S.1 90); Caesar/Cicero → Statue (L24, S.146/L30, S.189); hl. Julian → Holzschnitt (L35, S. 210); Tro</w:t>
            </w:r>
            <w:r>
              <w:rPr>
                <w:rFonts w:ascii="Cambria" w:hAnsi="Cambria" w:cs="Helvetica"/>
                <w:color w:val="000000"/>
                <w:sz w:val="22"/>
                <w:szCs w:val="22"/>
              </w:rPr>
              <w:t>i</w:t>
            </w:r>
            <w:r w:rsidRPr="00BC0230">
              <w:rPr>
                <w:rFonts w:ascii="Cambria" w:hAnsi="Cambria" w:cs="Helvetica"/>
                <w:color w:val="000000"/>
                <w:sz w:val="22"/>
                <w:szCs w:val="22"/>
              </w:rPr>
              <w:t xml:space="preserve">a → Film </w:t>
            </w:r>
            <w:r w:rsidRPr="00F54990">
              <w:rPr>
                <w:rFonts w:ascii="Cambria" w:hAnsi="Cambria" w:cs="Helvetica"/>
                <w:color w:val="000000"/>
                <w:sz w:val="22"/>
                <w:szCs w:val="22"/>
              </w:rPr>
              <w:t>(L18, S. 117), dazu jeweils Arbeitsaufträge</w:t>
            </w:r>
          </w:p>
          <w:p w14:paraId="64A8DEC3" w14:textId="77777777" w:rsidR="00B76CE7" w:rsidRPr="00012B85" w:rsidRDefault="00B76CE7" w:rsidP="00730928">
            <w:pPr>
              <w:rPr>
                <w:rFonts w:ascii="Cambria" w:hAnsi="Cambria" w:cs="Helvetica"/>
                <w:color w:val="000000"/>
                <w:sz w:val="22"/>
                <w:szCs w:val="22"/>
                <w:highlight w:val="yellow"/>
              </w:rPr>
            </w:pPr>
            <w:r w:rsidRPr="00012B85">
              <w:rPr>
                <w:rFonts w:ascii="Cambria" w:hAnsi="Cambria" w:cs="Helvetica"/>
                <w:sz w:val="22"/>
                <w:szCs w:val="22"/>
              </w:rPr>
              <w:t xml:space="preserve">- Rezeption von Architektur: </w:t>
            </w:r>
            <w:r>
              <w:rPr>
                <w:rFonts w:ascii="Cambria" w:hAnsi="Cambria" w:cs="Helvetica"/>
                <w:sz w:val="22"/>
                <w:szCs w:val="22"/>
              </w:rPr>
              <w:t xml:space="preserve">z. B. </w:t>
            </w:r>
            <w:r w:rsidRPr="00012B85">
              <w:rPr>
                <w:rFonts w:ascii="Cambria" w:hAnsi="Cambria" w:cs="Helvetica"/>
                <w:sz w:val="22"/>
                <w:szCs w:val="22"/>
              </w:rPr>
              <w:t xml:space="preserve">Straßenbau (L14 K, </w:t>
            </w:r>
            <w:r w:rsidRPr="00012B85">
              <w:rPr>
                <w:rFonts w:ascii="Cambria" w:hAnsi="Cambria" w:cs="Helvetica"/>
                <w:color w:val="000000"/>
                <w:sz w:val="22"/>
                <w:szCs w:val="22"/>
              </w:rPr>
              <w:t xml:space="preserve">S. </w:t>
            </w:r>
            <w:r>
              <w:rPr>
                <w:rFonts w:ascii="Cambria" w:hAnsi="Cambria" w:cs="Helvetica"/>
                <w:color w:val="000000"/>
                <w:sz w:val="22"/>
                <w:szCs w:val="22"/>
              </w:rPr>
              <w:t>93</w:t>
            </w:r>
            <w:r w:rsidRPr="00012B85">
              <w:rPr>
                <w:rFonts w:ascii="Cambria" w:hAnsi="Cambria" w:cs="Helvetica"/>
                <w:color w:val="000000"/>
                <w:sz w:val="22"/>
                <w:szCs w:val="22"/>
              </w:rPr>
              <w:t>), Säule, Bogen, Gewölbe, Brücke (Insel 8, S. 200f.), dazu Arbeitsaufträge, z. B. L15 K1a (S. 93)</w:t>
            </w:r>
          </w:p>
        </w:tc>
      </w:tr>
      <w:tr w:rsidR="00B76CE7" w14:paraId="62E8A7C9" w14:textId="77777777" w:rsidTr="0083127A">
        <w:tc>
          <w:tcPr>
            <w:tcW w:w="4819" w:type="dxa"/>
            <w:tcBorders>
              <w:left w:val="single" w:sz="1" w:space="0" w:color="000000"/>
              <w:bottom w:val="single" w:sz="1" w:space="0" w:color="000000"/>
            </w:tcBorders>
            <w:shd w:val="clear" w:color="auto" w:fill="auto"/>
          </w:tcPr>
          <w:p w14:paraId="0EEDF902" w14:textId="5563D716" w:rsidR="00B76CE7" w:rsidRPr="00C15DB5" w:rsidRDefault="00B76CE7" w:rsidP="00D97D78">
            <w:pPr>
              <w:pStyle w:val="Listenabsatz1"/>
              <w:numPr>
                <w:ilvl w:val="0"/>
                <w:numId w:val="26"/>
              </w:numPr>
              <w:ind w:left="457" w:hanging="425"/>
              <w:rPr>
                <w:rFonts w:asciiTheme="majorHAnsi" w:hAnsiTheme="majorHAnsi" w:cstheme="majorHAnsi"/>
              </w:rPr>
            </w:pPr>
            <w:r w:rsidRPr="00C15DB5">
              <w:rPr>
                <w:rFonts w:asciiTheme="majorHAnsi" w:eastAsia="Times New Roman" w:hAnsiTheme="majorHAnsi" w:cstheme="majorHAnsi"/>
                <w:lang w:eastAsia="de-DE"/>
              </w:rPr>
              <w:t>Informationen zum Hintergrund eines Textes oder zu übergreifenden Themen beschaffen und sich dabei je nach gesuchter Information begründet für eine geeignete Recherchemethode entscheiden</w:t>
            </w:r>
          </w:p>
        </w:tc>
        <w:tc>
          <w:tcPr>
            <w:tcW w:w="9923" w:type="dxa"/>
            <w:gridSpan w:val="2"/>
            <w:tcBorders>
              <w:left w:val="single" w:sz="1" w:space="0" w:color="000000"/>
              <w:bottom w:val="single" w:sz="1" w:space="0" w:color="000000"/>
              <w:right w:val="single" w:sz="1" w:space="0" w:color="000000"/>
            </w:tcBorders>
            <w:shd w:val="clear" w:color="auto" w:fill="auto"/>
          </w:tcPr>
          <w:p w14:paraId="5A766C36" w14:textId="77777777" w:rsidR="00B76CE7" w:rsidRPr="00012B85" w:rsidRDefault="00B76CE7" w:rsidP="00730928">
            <w:pPr>
              <w:rPr>
                <w:rFonts w:ascii="Cambria" w:hAnsi="Cambria" w:cs="Helvetica"/>
                <w:color w:val="000000"/>
                <w:sz w:val="22"/>
                <w:szCs w:val="22"/>
              </w:rPr>
            </w:pPr>
            <w:r w:rsidRPr="00012B85">
              <w:rPr>
                <w:rFonts w:ascii="Cambria" w:hAnsi="Cambria" w:cs="Helvetica"/>
                <w:color w:val="000000"/>
                <w:sz w:val="22"/>
                <w:szCs w:val="22"/>
              </w:rPr>
              <w:t>- Eigennamenverzeichnis mit Erläuterungen (S. 265–275)</w:t>
            </w:r>
          </w:p>
          <w:p w14:paraId="0C222D16" w14:textId="77777777" w:rsidR="00B76CE7" w:rsidRPr="00012B85" w:rsidRDefault="00B76CE7" w:rsidP="00730928">
            <w:pPr>
              <w:rPr>
                <w:rFonts w:ascii="Cambria" w:hAnsi="Cambria" w:cs="Helvetica"/>
                <w:color w:val="000000"/>
                <w:sz w:val="22"/>
                <w:szCs w:val="22"/>
              </w:rPr>
            </w:pPr>
            <w:r w:rsidRPr="00012B85">
              <w:rPr>
                <w:rFonts w:ascii="Cambria" w:hAnsi="Cambria" w:cs="Helvetica"/>
                <w:color w:val="000000"/>
                <w:sz w:val="22"/>
                <w:szCs w:val="22"/>
              </w:rPr>
              <w:t>- Zeitleiste mit Abbildungen (S. 294f.)</w:t>
            </w:r>
          </w:p>
          <w:p w14:paraId="162853D3" w14:textId="77777777" w:rsidR="00B76CE7" w:rsidRPr="0035153D" w:rsidRDefault="00B76CE7" w:rsidP="00730928">
            <w:pPr>
              <w:rPr>
                <w:rFonts w:ascii="Cambria" w:hAnsi="Cambria" w:cs="Helvetica"/>
                <w:color w:val="000000"/>
                <w:sz w:val="22"/>
                <w:szCs w:val="22"/>
                <w:highlight w:val="yellow"/>
              </w:rPr>
            </w:pPr>
            <w:r w:rsidRPr="00012B85">
              <w:rPr>
                <w:rFonts w:ascii="Cambria" w:hAnsi="Cambria" w:cs="Helvetica"/>
                <w:color w:val="000000"/>
                <w:sz w:val="22"/>
                <w:szCs w:val="22"/>
              </w:rPr>
              <w:t xml:space="preserve">- Abbildungen im Lehrbuch bei allen Einführungen und Sachinformationen; dazu Aufgaben, z. B. L2 K1a (S. 21), L4 K2a (S. 29), L13 K1 (S. 89), L 15 K2a (s. 97) </w:t>
            </w:r>
          </w:p>
          <w:p w14:paraId="24248D49" w14:textId="77777777" w:rsidR="00B76CE7" w:rsidRPr="0035153D" w:rsidRDefault="00B76CE7" w:rsidP="00730928">
            <w:pPr>
              <w:rPr>
                <w:rFonts w:ascii="Cambria" w:hAnsi="Cambria" w:cs="Helvetica"/>
                <w:color w:val="000000"/>
                <w:sz w:val="22"/>
                <w:szCs w:val="22"/>
                <w:highlight w:val="yellow"/>
              </w:rPr>
            </w:pPr>
            <w:r w:rsidRPr="008C387D">
              <w:rPr>
                <w:rFonts w:ascii="Cambria" w:hAnsi="Cambria" w:cs="Helvetica"/>
                <w:color w:val="000000"/>
                <w:sz w:val="22"/>
                <w:szCs w:val="22"/>
              </w:rPr>
              <w:t>- Karten: Italien (S. 141)</w:t>
            </w:r>
            <w:r>
              <w:rPr>
                <w:rFonts w:ascii="Cambria" w:hAnsi="Cambria" w:cs="Helvetica"/>
                <w:color w:val="000000"/>
                <w:sz w:val="22"/>
                <w:szCs w:val="22"/>
              </w:rPr>
              <w:t>,</w:t>
            </w:r>
            <w:r w:rsidRPr="008C387D">
              <w:rPr>
                <w:rFonts w:ascii="Cambria" w:hAnsi="Cambria" w:cs="Helvetica"/>
                <w:color w:val="000000"/>
                <w:sz w:val="22"/>
                <w:szCs w:val="22"/>
              </w:rPr>
              <w:t xml:space="preserve"> Imperium Romanum (S. 298f.), Griechenland (S. 319), Italien ‒ Griechenland (S. 22), Mittelmeerraum (S. </w:t>
            </w:r>
            <w:r w:rsidRPr="00BF1ECB">
              <w:rPr>
                <w:rFonts w:ascii="Cambria" w:hAnsi="Cambria" w:cs="Helvetica"/>
                <w:color w:val="000000"/>
                <w:sz w:val="22"/>
                <w:szCs w:val="22"/>
              </w:rPr>
              <w:t>57), Limes (S. 296); dazu Aufgaben, z. B. L3 K1a (S. 25), Insel 2 3b+c (S. 57)</w:t>
            </w:r>
          </w:p>
          <w:p w14:paraId="294CF5E0" w14:textId="77777777" w:rsidR="00B76CE7" w:rsidRDefault="00B76CE7" w:rsidP="00730928">
            <w:pPr>
              <w:rPr>
                <w:rFonts w:ascii="Cambria" w:hAnsi="Cambria" w:cs="Helvetica"/>
                <w:color w:val="000000"/>
                <w:sz w:val="22"/>
                <w:szCs w:val="22"/>
                <w:highlight w:val="yellow"/>
              </w:rPr>
            </w:pPr>
            <w:r w:rsidRPr="00BF1ECB">
              <w:rPr>
                <w:rFonts w:ascii="Cambria" w:hAnsi="Cambria" w:cs="Helvetica"/>
                <w:color w:val="000000"/>
                <w:sz w:val="22"/>
                <w:szCs w:val="22"/>
              </w:rPr>
              <w:t xml:space="preserve">- Schaubilder: z. B. röm. </w:t>
            </w:r>
            <w:proofErr w:type="spellStart"/>
            <w:r w:rsidRPr="00BF1ECB">
              <w:rPr>
                <w:rFonts w:ascii="Cambria" w:hAnsi="Cambria" w:cs="Helvetica"/>
                <w:color w:val="000000"/>
                <w:sz w:val="22"/>
                <w:szCs w:val="22"/>
              </w:rPr>
              <w:t>villa</w:t>
            </w:r>
            <w:proofErr w:type="spellEnd"/>
            <w:r w:rsidRPr="00BF1ECB">
              <w:rPr>
                <w:rFonts w:ascii="Cambria" w:hAnsi="Cambria" w:cs="Helvetica"/>
                <w:color w:val="000000"/>
                <w:sz w:val="22"/>
                <w:szCs w:val="22"/>
              </w:rPr>
              <w:t xml:space="preserve"> (L1, S. 17), Forum Romanum (L5, S. 41), Thermenanlage (L7, S. 49), Kolosseum (L9, S. 65), röm. Straße (L14, S. 93), politische Ämter (L25, S. 145)</w:t>
            </w:r>
            <w:r>
              <w:rPr>
                <w:rFonts w:ascii="Cambria" w:hAnsi="Cambria" w:cs="Helvetica"/>
                <w:color w:val="000000"/>
                <w:sz w:val="22"/>
                <w:szCs w:val="22"/>
              </w:rPr>
              <w:t xml:space="preserve">; </w:t>
            </w:r>
            <w:r w:rsidRPr="00BF1ECB">
              <w:rPr>
                <w:rFonts w:ascii="Cambria" w:hAnsi="Cambria" w:cs="Helvetica"/>
                <w:color w:val="000000"/>
                <w:sz w:val="22"/>
                <w:szCs w:val="22"/>
              </w:rPr>
              <w:t xml:space="preserve">Forum </w:t>
            </w:r>
            <w:proofErr w:type="spellStart"/>
            <w:r w:rsidRPr="00BF1ECB">
              <w:rPr>
                <w:rFonts w:ascii="Cambria" w:hAnsi="Cambria" w:cs="Helvetica"/>
                <w:color w:val="000000"/>
                <w:sz w:val="22"/>
                <w:szCs w:val="22"/>
              </w:rPr>
              <w:t>Traianum</w:t>
            </w:r>
            <w:proofErr w:type="spellEnd"/>
            <w:r w:rsidRPr="00BF1ECB">
              <w:rPr>
                <w:rFonts w:ascii="Cambria" w:hAnsi="Cambria" w:cs="Helvetica"/>
                <w:color w:val="000000"/>
                <w:sz w:val="22"/>
                <w:szCs w:val="22"/>
              </w:rPr>
              <w:t xml:space="preserve"> (L28, S. 170)</w:t>
            </w:r>
            <w:r>
              <w:rPr>
                <w:rFonts w:ascii="Cambria" w:hAnsi="Cambria" w:cs="Helvetica"/>
                <w:color w:val="000000"/>
                <w:sz w:val="22"/>
                <w:szCs w:val="22"/>
              </w:rPr>
              <w:t>;</w:t>
            </w:r>
            <w:r w:rsidRPr="00BF1ECB">
              <w:rPr>
                <w:rFonts w:ascii="Cambria" w:hAnsi="Cambria" w:cs="Helvetica"/>
                <w:color w:val="000000"/>
                <w:sz w:val="22"/>
                <w:szCs w:val="22"/>
              </w:rPr>
              <w:t xml:space="preserve"> dazu jeweils Aufgaben</w:t>
            </w:r>
          </w:p>
          <w:p w14:paraId="08814960" w14:textId="77777777" w:rsidR="00B76CE7" w:rsidRPr="0035153D" w:rsidRDefault="00B76CE7" w:rsidP="00730928">
            <w:pPr>
              <w:rPr>
                <w:rFonts w:ascii="Cambria" w:hAnsi="Cambria"/>
                <w:sz w:val="22"/>
                <w:szCs w:val="22"/>
                <w:highlight w:val="yellow"/>
              </w:rPr>
            </w:pPr>
            <w:r w:rsidRPr="00395844">
              <w:rPr>
                <w:rFonts w:ascii="Cambria" w:hAnsi="Cambria" w:cs="Helvetica"/>
                <w:color w:val="000000"/>
                <w:sz w:val="22"/>
                <w:szCs w:val="22"/>
              </w:rPr>
              <w:t>- Aufgaben zur Arbeit mit weiteren Hilfsmitteln wie Lexikon, Reiseführer, Internet, z. B. L3</w:t>
            </w:r>
            <w:r>
              <w:rPr>
                <w:rFonts w:ascii="Cambria" w:hAnsi="Cambria" w:cs="Helvetica"/>
                <w:color w:val="000000"/>
                <w:sz w:val="22"/>
                <w:szCs w:val="22"/>
              </w:rPr>
              <w:t>a (S.23) +</w:t>
            </w:r>
            <w:r w:rsidRPr="00395844">
              <w:rPr>
                <w:rFonts w:ascii="Cambria" w:hAnsi="Cambria" w:cs="Helvetica"/>
                <w:color w:val="000000"/>
                <w:sz w:val="22"/>
                <w:szCs w:val="22"/>
              </w:rPr>
              <w:t xml:space="preserve"> K1b (S. 25), L5 </w:t>
            </w:r>
            <w:proofErr w:type="spellStart"/>
            <w:r w:rsidRPr="00395844">
              <w:rPr>
                <w:rFonts w:ascii="Cambria" w:hAnsi="Cambria" w:cs="Helvetica"/>
                <w:color w:val="000000"/>
                <w:sz w:val="22"/>
                <w:szCs w:val="22"/>
              </w:rPr>
              <w:t>Kb</w:t>
            </w:r>
            <w:proofErr w:type="spellEnd"/>
            <w:r w:rsidRPr="00395844">
              <w:rPr>
                <w:rFonts w:ascii="Cambria" w:hAnsi="Cambria" w:cs="Helvetica"/>
                <w:color w:val="000000"/>
                <w:sz w:val="22"/>
                <w:szCs w:val="22"/>
              </w:rPr>
              <w:t xml:space="preserve"> (S. 41), </w:t>
            </w:r>
            <w:r>
              <w:rPr>
                <w:rFonts w:ascii="Cambria" w:hAnsi="Cambria" w:cs="Helvetica"/>
                <w:color w:val="000000"/>
                <w:sz w:val="22"/>
                <w:szCs w:val="22"/>
              </w:rPr>
              <w:t xml:space="preserve">L8 Ka (S. 53), L9 </w:t>
            </w:r>
            <w:proofErr w:type="spellStart"/>
            <w:r>
              <w:rPr>
                <w:rFonts w:ascii="Cambria" w:hAnsi="Cambria" w:cs="Helvetica"/>
                <w:color w:val="000000"/>
                <w:sz w:val="22"/>
                <w:szCs w:val="22"/>
              </w:rPr>
              <w:t>Kb</w:t>
            </w:r>
            <w:proofErr w:type="spellEnd"/>
            <w:r>
              <w:rPr>
                <w:rFonts w:ascii="Cambria" w:hAnsi="Cambria" w:cs="Helvetica"/>
                <w:color w:val="000000"/>
                <w:sz w:val="22"/>
                <w:szCs w:val="22"/>
              </w:rPr>
              <w:t xml:space="preserve"> (S. 65), L10 Ka (S.69), L11 K2a (S. 73), Insel 3a (S. 85), L25 </w:t>
            </w:r>
            <w:proofErr w:type="spellStart"/>
            <w:r>
              <w:rPr>
                <w:rFonts w:ascii="Cambria" w:hAnsi="Cambria" w:cs="Helvetica"/>
                <w:color w:val="000000"/>
                <w:sz w:val="22"/>
                <w:szCs w:val="22"/>
              </w:rPr>
              <w:t>Kb</w:t>
            </w:r>
            <w:proofErr w:type="spellEnd"/>
            <w:r>
              <w:rPr>
                <w:rFonts w:ascii="Cambria" w:hAnsi="Cambria" w:cs="Helvetica"/>
                <w:color w:val="000000"/>
                <w:sz w:val="22"/>
                <w:szCs w:val="22"/>
              </w:rPr>
              <w:t xml:space="preserve"> (S. 161), L26 K1a + 2b(S. 165), L27c (S. 167), L31 K2b (S. 194), L36 </w:t>
            </w:r>
            <w:proofErr w:type="spellStart"/>
            <w:r>
              <w:rPr>
                <w:rFonts w:ascii="Cambria" w:hAnsi="Cambria" w:cs="Helvetica"/>
                <w:color w:val="000000"/>
                <w:sz w:val="22"/>
                <w:szCs w:val="22"/>
              </w:rPr>
              <w:t>Kb</w:t>
            </w:r>
            <w:proofErr w:type="spellEnd"/>
            <w:r>
              <w:rPr>
                <w:rFonts w:ascii="Cambria" w:hAnsi="Cambria" w:cs="Helvetica"/>
                <w:color w:val="000000"/>
                <w:sz w:val="22"/>
                <w:szCs w:val="22"/>
              </w:rPr>
              <w:t xml:space="preserve"> (S. 212</w:t>
            </w:r>
            <w:r w:rsidRPr="00B02B6D">
              <w:rPr>
                <w:rFonts w:ascii="Cambria" w:hAnsi="Cambria" w:cs="Helvetica"/>
                <w:color w:val="000000"/>
                <w:sz w:val="22"/>
                <w:szCs w:val="22"/>
              </w:rPr>
              <w:t>), dazu zahlreiche „Informiere-dich“-Aufgabe</w:t>
            </w:r>
            <w:r>
              <w:rPr>
                <w:rFonts w:ascii="Cambria" w:hAnsi="Cambria" w:cs="Helvetica"/>
                <w:color w:val="000000"/>
                <w:sz w:val="22"/>
                <w:szCs w:val="22"/>
              </w:rPr>
              <w:t>n</w:t>
            </w:r>
            <w:r w:rsidRPr="00B02B6D">
              <w:rPr>
                <w:rFonts w:ascii="Cambria" w:hAnsi="Cambria" w:cs="Helvetica"/>
                <w:color w:val="000000"/>
                <w:sz w:val="22"/>
                <w:szCs w:val="22"/>
              </w:rPr>
              <w:t xml:space="preserve"> ohne Verweis auf eine Informationsquelle</w:t>
            </w:r>
          </w:p>
        </w:tc>
      </w:tr>
      <w:tr w:rsidR="00B76CE7" w14:paraId="64C09604" w14:textId="77777777" w:rsidTr="0083127A">
        <w:tc>
          <w:tcPr>
            <w:tcW w:w="4819" w:type="dxa"/>
            <w:tcBorders>
              <w:left w:val="single" w:sz="1" w:space="0" w:color="000000"/>
              <w:bottom w:val="single" w:sz="1" w:space="0" w:color="000000"/>
            </w:tcBorders>
            <w:shd w:val="clear" w:color="auto" w:fill="auto"/>
          </w:tcPr>
          <w:p w14:paraId="1279C7E7" w14:textId="77777777" w:rsidR="00B76CE7" w:rsidRDefault="00B76CE7" w:rsidP="00D97D78">
            <w:pPr>
              <w:pStyle w:val="Listenabsatz1"/>
              <w:ind w:left="229" w:hanging="197"/>
              <w:rPr>
                <w:rFonts w:hint="eastAsia"/>
              </w:rPr>
            </w:pPr>
            <w:r>
              <w:rPr>
                <w:rFonts w:ascii="Calibri" w:eastAsia="Times New Roman" w:hAnsi="Calibri" w:cs="Calibri"/>
                <w:color w:val="000000"/>
                <w:lang w:eastAsia="de-DE"/>
              </w:rPr>
              <w:t>(11) die Qualität ihrer Informationsquelle kritisch überprüfen und ihr Rechercheverhalten reflektieren</w:t>
            </w:r>
          </w:p>
        </w:tc>
        <w:tc>
          <w:tcPr>
            <w:tcW w:w="9923" w:type="dxa"/>
            <w:gridSpan w:val="2"/>
            <w:tcBorders>
              <w:left w:val="single" w:sz="1" w:space="0" w:color="000000"/>
              <w:bottom w:val="single" w:sz="1" w:space="0" w:color="000000"/>
              <w:right w:val="single" w:sz="1" w:space="0" w:color="000000"/>
            </w:tcBorders>
            <w:shd w:val="clear" w:color="auto" w:fill="auto"/>
          </w:tcPr>
          <w:p w14:paraId="64F6A263" w14:textId="77777777" w:rsidR="00B76CE7" w:rsidRPr="0035153D" w:rsidRDefault="00B76CE7" w:rsidP="00730928">
            <w:pPr>
              <w:snapToGrid w:val="0"/>
              <w:rPr>
                <w:rFonts w:ascii="Cambria" w:hAnsi="Cambria"/>
                <w:sz w:val="22"/>
                <w:szCs w:val="22"/>
                <w:highlight w:val="yellow"/>
              </w:rPr>
            </w:pPr>
            <w:r w:rsidRPr="00012B85">
              <w:rPr>
                <w:rFonts w:ascii="Cambria" w:hAnsi="Cambria" w:cs="Helvetica"/>
                <w:sz w:val="22"/>
                <w:szCs w:val="22"/>
              </w:rPr>
              <w:t>- [Unterrichtspraxis]</w:t>
            </w:r>
          </w:p>
        </w:tc>
      </w:tr>
      <w:tr w:rsidR="00B76CE7" w14:paraId="0FF9EDAE" w14:textId="77777777" w:rsidTr="0083127A">
        <w:tc>
          <w:tcPr>
            <w:tcW w:w="4819" w:type="dxa"/>
            <w:tcBorders>
              <w:left w:val="single" w:sz="1" w:space="0" w:color="000000"/>
              <w:bottom w:val="single" w:sz="1" w:space="0" w:color="000000"/>
            </w:tcBorders>
            <w:shd w:val="clear" w:color="auto" w:fill="auto"/>
          </w:tcPr>
          <w:p w14:paraId="4B48006D" w14:textId="77777777" w:rsidR="00B76CE7" w:rsidRDefault="00B76CE7" w:rsidP="00730928">
            <w:pPr>
              <w:pStyle w:val="Listenabsatz1"/>
              <w:ind w:left="229" w:hanging="229"/>
              <w:rPr>
                <w:rFonts w:hint="eastAsia"/>
              </w:rPr>
            </w:pPr>
            <w:r>
              <w:rPr>
                <w:rFonts w:ascii="Calibri" w:eastAsia="Times New Roman" w:hAnsi="Calibri" w:cs="Calibri"/>
                <w:lang w:eastAsia="de-DE"/>
              </w:rPr>
              <w:t>(12) ihre Arbeitsergebnisse strukturiert, anschaulich und adressatengerecht präsentieren</w:t>
            </w:r>
          </w:p>
        </w:tc>
        <w:tc>
          <w:tcPr>
            <w:tcW w:w="9923" w:type="dxa"/>
            <w:gridSpan w:val="2"/>
            <w:tcBorders>
              <w:left w:val="single" w:sz="1" w:space="0" w:color="000000"/>
              <w:bottom w:val="single" w:sz="1" w:space="0" w:color="000000"/>
              <w:right w:val="single" w:sz="1" w:space="0" w:color="000000"/>
            </w:tcBorders>
            <w:shd w:val="clear" w:color="auto" w:fill="auto"/>
          </w:tcPr>
          <w:p w14:paraId="244541CC" w14:textId="77777777" w:rsidR="00B76CE7" w:rsidRPr="00012B85" w:rsidRDefault="00B76CE7" w:rsidP="00730928">
            <w:pPr>
              <w:autoSpaceDE w:val="0"/>
              <w:snapToGrid w:val="0"/>
              <w:rPr>
                <w:rFonts w:ascii="Cambria" w:hAnsi="Cambria" w:cs="Helvetica"/>
                <w:color w:val="000000"/>
                <w:sz w:val="22"/>
                <w:szCs w:val="22"/>
              </w:rPr>
            </w:pPr>
            <w:r w:rsidRPr="00012B85">
              <w:rPr>
                <w:rFonts w:ascii="Cambria" w:hAnsi="Cambria" w:cs="Helvetica"/>
                <w:sz w:val="22"/>
                <w:szCs w:val="22"/>
              </w:rPr>
              <w:t xml:space="preserve">- Arbeitsaufträge in den Aufgaben zur Texterschließung und Inseln sowie auf den Kulturseiten, z. B. Collage: L3 K1b (S. 25), </w:t>
            </w:r>
            <w:r w:rsidRPr="00BB3DBC">
              <w:rPr>
                <w:rFonts w:ascii="Cambria" w:hAnsi="Cambria" w:cs="Helvetica"/>
                <w:color w:val="000000"/>
                <w:sz w:val="22"/>
                <w:szCs w:val="22"/>
              </w:rPr>
              <w:t>L6c</w:t>
            </w:r>
            <w:r w:rsidRPr="003E172E">
              <w:rPr>
                <w:rFonts w:ascii="Cambria" w:hAnsi="Cambria" w:cs="Helvetica"/>
                <w:color w:val="000000"/>
                <w:sz w:val="22"/>
                <w:szCs w:val="22"/>
              </w:rPr>
              <w:t xml:space="preserve"> (S. 43), </w:t>
            </w:r>
            <w:r>
              <w:rPr>
                <w:rFonts w:ascii="Cambria" w:hAnsi="Cambria" w:cs="Helvetica"/>
                <w:color w:val="000000"/>
                <w:sz w:val="22"/>
                <w:szCs w:val="22"/>
              </w:rPr>
              <w:t xml:space="preserve">L15c (S. 91), L27 K3b (S. 169), </w:t>
            </w:r>
            <w:r w:rsidRPr="004F1552">
              <w:rPr>
                <w:rFonts w:ascii="Cambria" w:hAnsi="Cambria" w:cs="Helvetica"/>
                <w:sz w:val="22"/>
                <w:szCs w:val="22"/>
              </w:rPr>
              <w:t xml:space="preserve">Bildergeschichte: L6c (S. 43), Rechercheergebnisse vorstellen: L35 K2a(S. 210), Schaubild zu Sachtext: L23 </w:t>
            </w:r>
            <w:proofErr w:type="spellStart"/>
            <w:r w:rsidRPr="004F1552">
              <w:rPr>
                <w:rFonts w:ascii="Cambria" w:hAnsi="Cambria" w:cs="Helvetica"/>
                <w:sz w:val="22"/>
                <w:szCs w:val="22"/>
              </w:rPr>
              <w:t>Kb</w:t>
            </w:r>
            <w:proofErr w:type="spellEnd"/>
            <w:r w:rsidRPr="004F1552">
              <w:rPr>
                <w:rFonts w:ascii="Cambria" w:hAnsi="Cambria" w:cs="Helvetica"/>
                <w:sz w:val="22"/>
                <w:szCs w:val="22"/>
              </w:rPr>
              <w:t>, S. 145</w:t>
            </w:r>
          </w:p>
        </w:tc>
      </w:tr>
      <w:tr w:rsidR="00B76CE7" w14:paraId="209E0853" w14:textId="77777777" w:rsidTr="0083127A">
        <w:trPr>
          <w:gridAfter w:val="1"/>
          <w:wAfter w:w="5079" w:type="dxa"/>
        </w:trPr>
        <w:tc>
          <w:tcPr>
            <w:tcW w:w="4819" w:type="dxa"/>
            <w:shd w:val="clear" w:color="auto" w:fill="auto"/>
          </w:tcPr>
          <w:p w14:paraId="10D4368B" w14:textId="77777777" w:rsidR="00B76CE7" w:rsidRDefault="00B76CE7" w:rsidP="00730928">
            <w:r>
              <w:rPr>
                <w:rFonts w:ascii="Calibri" w:eastAsia="Times New Roman" w:hAnsi="Calibri" w:cs="Calibri"/>
                <w:b/>
              </w:rPr>
              <w:t>3. Standards für inhaltsbezogene Kompetenzen</w:t>
            </w:r>
          </w:p>
        </w:tc>
        <w:tc>
          <w:tcPr>
            <w:tcW w:w="4849" w:type="dxa"/>
            <w:shd w:val="clear" w:color="auto" w:fill="auto"/>
          </w:tcPr>
          <w:p w14:paraId="383D3EC6" w14:textId="77777777" w:rsidR="00B76CE7" w:rsidRDefault="00B76CE7" w:rsidP="00730928">
            <w:pPr>
              <w:pStyle w:val="TabellenInhalt"/>
              <w:snapToGrid w:val="0"/>
              <w:rPr>
                <w:rFonts w:hint="eastAsia"/>
              </w:rPr>
            </w:pPr>
          </w:p>
        </w:tc>
      </w:tr>
      <w:tr w:rsidR="00B76CE7" w14:paraId="4A1DF51F" w14:textId="77777777" w:rsidTr="0083127A">
        <w:trPr>
          <w:gridAfter w:val="1"/>
          <w:wAfter w:w="5079" w:type="dxa"/>
        </w:trPr>
        <w:tc>
          <w:tcPr>
            <w:tcW w:w="4819" w:type="dxa"/>
            <w:shd w:val="clear" w:color="auto" w:fill="auto"/>
          </w:tcPr>
          <w:p w14:paraId="69B21C2F" w14:textId="77777777" w:rsidR="00B76CE7" w:rsidRDefault="00B76CE7" w:rsidP="00730928">
            <w:r>
              <w:rPr>
                <w:rFonts w:ascii="Calibri" w:eastAsia="Times New Roman" w:hAnsi="Calibri" w:cs="Calibri"/>
                <w:b/>
              </w:rPr>
              <w:lastRenderedPageBreak/>
              <w:t>3.1 Klassen 6/7/8</w:t>
            </w:r>
          </w:p>
        </w:tc>
        <w:tc>
          <w:tcPr>
            <w:tcW w:w="4849" w:type="dxa"/>
            <w:shd w:val="clear" w:color="auto" w:fill="auto"/>
          </w:tcPr>
          <w:p w14:paraId="70F03494" w14:textId="77777777" w:rsidR="00B76CE7" w:rsidRDefault="00B76CE7" w:rsidP="00730928">
            <w:pPr>
              <w:pStyle w:val="TabellenInhalt"/>
              <w:snapToGrid w:val="0"/>
              <w:rPr>
                <w:rFonts w:hint="eastAsia"/>
              </w:rPr>
            </w:pPr>
          </w:p>
        </w:tc>
      </w:tr>
    </w:tbl>
    <w:p w14:paraId="7A517AB4" w14:textId="77777777" w:rsidR="00B76CE7" w:rsidRPr="00A235B0" w:rsidRDefault="00B76CE7" w:rsidP="00730928">
      <w:pPr>
        <w:ind w:left="142"/>
        <w:rPr>
          <w:rFonts w:ascii="Cambria" w:hAnsi="Cambria"/>
          <w:i/>
          <w:color w:val="00B050"/>
          <w:sz w:val="22"/>
          <w:szCs w:val="22"/>
        </w:rPr>
      </w:pPr>
      <w:r w:rsidRPr="00A235B0">
        <w:rPr>
          <w:rFonts w:ascii="Cambria" w:hAnsi="Cambria"/>
          <w:i/>
          <w:color w:val="00B050"/>
          <w:sz w:val="22"/>
          <w:szCs w:val="22"/>
        </w:rPr>
        <w:t>Im Folgenden werden in grüner Farbe zur Veranschaulichung des Spektrums gewisser inhaltsbezogener Kompetenzen bereits inhaltliche Aspekte dargestellt, die erst nach Klasse 8 behandelt werden und die entsprechenden Kompetenzen erweitern oder vertiefen.</w:t>
      </w:r>
    </w:p>
    <w:p w14:paraId="22DD406E" w14:textId="77777777" w:rsidR="00B76CE7" w:rsidRDefault="00B76CE7" w:rsidP="00B76CE7"/>
    <w:p w14:paraId="1CFD8B50" w14:textId="77777777" w:rsidR="00B76CE7" w:rsidRPr="00A671ED" w:rsidRDefault="00B76CE7" w:rsidP="00730928">
      <w:pPr>
        <w:ind w:left="142"/>
        <w:rPr>
          <w:rFonts w:ascii="Calibri" w:eastAsia="Times New Roman" w:hAnsi="Calibri" w:cs="Calibri"/>
          <w:b/>
        </w:rPr>
      </w:pPr>
      <w:r w:rsidRPr="00A671ED">
        <w:rPr>
          <w:rFonts w:ascii="Calibri" w:eastAsia="Times New Roman" w:hAnsi="Calibri" w:cs="Calibri"/>
          <w:b/>
        </w:rPr>
        <w:t>3.1.1 Wortschatz</w:t>
      </w:r>
    </w:p>
    <w:p w14:paraId="45D63D40" w14:textId="77777777" w:rsidR="00B76CE7" w:rsidRDefault="00B76CE7" w:rsidP="00B76CE7"/>
    <w:p w14:paraId="46F89B23" w14:textId="77777777" w:rsidR="00B76CE7" w:rsidRPr="006A36D1" w:rsidRDefault="00B76CE7" w:rsidP="00730928">
      <w:pPr>
        <w:ind w:left="142"/>
        <w:rPr>
          <w:rFonts w:ascii="Calibri" w:hAnsi="Calibri"/>
        </w:rPr>
      </w:pPr>
      <w:r w:rsidRPr="006A36D1">
        <w:rPr>
          <w:rFonts w:ascii="Calibri" w:hAnsi="Calibri"/>
        </w:rPr>
        <w:t>Die Schülerinnen und Schüler erarbeiten sich einen Wortschatz von etwa 800 Wörtern</w:t>
      </w:r>
      <w:r w:rsidRPr="00206F8B">
        <w:rPr>
          <w:rFonts w:ascii="Calibri" w:hAnsi="Calibri"/>
          <w:color w:val="FF0000"/>
        </w:rPr>
        <w:t xml:space="preserve"> </w:t>
      </w:r>
      <w:r w:rsidRPr="00FB71D3">
        <w:rPr>
          <w:rFonts w:ascii="Calibri" w:hAnsi="Calibri"/>
          <w:color w:val="000000" w:themeColor="text1"/>
        </w:rPr>
        <w:t>(Lektion 1‒30 = ca. 870 Wörter) …</w:t>
      </w:r>
    </w:p>
    <w:p w14:paraId="4A647437" w14:textId="77777777" w:rsidR="00B76CE7" w:rsidRDefault="00B76CE7" w:rsidP="00B76CE7"/>
    <w:tbl>
      <w:tblPr>
        <w:tblW w:w="14742" w:type="dxa"/>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9923"/>
      </w:tblGrid>
      <w:tr w:rsidR="00B76CE7" w14:paraId="2AE528FD" w14:textId="77777777" w:rsidTr="00730928">
        <w:tc>
          <w:tcPr>
            <w:tcW w:w="4819" w:type="dxa"/>
            <w:tcBorders>
              <w:bottom w:val="single" w:sz="4" w:space="0" w:color="auto"/>
            </w:tcBorders>
            <w:shd w:val="clear" w:color="auto" w:fill="auto"/>
          </w:tcPr>
          <w:p w14:paraId="0ACB4E68" w14:textId="77777777" w:rsidR="00B76CE7" w:rsidRDefault="00B76CE7" w:rsidP="00730928">
            <w:r>
              <w:rPr>
                <w:rFonts w:ascii="Calibri" w:eastAsia="Times New Roman" w:hAnsi="Calibri" w:cs="Calibri"/>
              </w:rPr>
              <w:t>Die Schülerinnen und Schüler können …</w:t>
            </w:r>
          </w:p>
        </w:tc>
        <w:tc>
          <w:tcPr>
            <w:tcW w:w="9923" w:type="dxa"/>
            <w:tcBorders>
              <w:bottom w:val="single" w:sz="4" w:space="0" w:color="auto"/>
            </w:tcBorders>
            <w:shd w:val="clear" w:color="auto" w:fill="auto"/>
          </w:tcPr>
          <w:p w14:paraId="348B98E4" w14:textId="77777777" w:rsidR="00B76CE7" w:rsidRDefault="00B76CE7" w:rsidP="00730928">
            <w:pPr>
              <w:snapToGrid w:val="0"/>
              <w:rPr>
                <w:rFonts w:ascii="Helvetica" w:hAnsi="Helvetica" w:cs="Helvetica"/>
                <w:sz w:val="20"/>
                <w:szCs w:val="20"/>
              </w:rPr>
            </w:pPr>
          </w:p>
          <w:p w14:paraId="6A7523A4" w14:textId="77777777" w:rsidR="00B76CE7" w:rsidRDefault="00B76CE7" w:rsidP="00730928"/>
        </w:tc>
      </w:tr>
      <w:tr w:rsidR="00B76CE7" w14:paraId="0655315D" w14:textId="77777777" w:rsidTr="00730928">
        <w:tc>
          <w:tcPr>
            <w:tcW w:w="4819" w:type="dxa"/>
            <w:tcBorders>
              <w:top w:val="single" w:sz="4" w:space="0" w:color="auto"/>
              <w:left w:val="single" w:sz="2" w:space="0" w:color="000000"/>
              <w:bottom w:val="single" w:sz="2" w:space="0" w:color="000000"/>
              <w:right w:val="single" w:sz="2" w:space="0" w:color="000000"/>
            </w:tcBorders>
            <w:shd w:val="clear" w:color="auto" w:fill="auto"/>
          </w:tcPr>
          <w:p w14:paraId="346246A8" w14:textId="77777777" w:rsidR="00B76CE7" w:rsidRDefault="00B76CE7" w:rsidP="00730928">
            <w:pPr>
              <w:pStyle w:val="Listenabsatz1"/>
              <w:ind w:left="0"/>
              <w:rPr>
                <w:rFonts w:hint="eastAsia"/>
              </w:rPr>
            </w:pPr>
            <w:r>
              <w:rPr>
                <w:rFonts w:ascii="Calibri" w:eastAsia="Times New Roman" w:hAnsi="Calibri" w:cs="Calibri"/>
                <w:lang w:eastAsia="de-DE"/>
              </w:rPr>
              <w:t>(1) lateinische Wörter regelkonform aussprechen</w:t>
            </w:r>
          </w:p>
        </w:tc>
        <w:tc>
          <w:tcPr>
            <w:tcW w:w="9923" w:type="dxa"/>
            <w:tcBorders>
              <w:top w:val="single" w:sz="4" w:space="0" w:color="auto"/>
              <w:left w:val="single" w:sz="2" w:space="0" w:color="000000"/>
              <w:bottom w:val="single" w:sz="2" w:space="0" w:color="000000"/>
              <w:right w:val="single" w:sz="2" w:space="0" w:color="000000"/>
            </w:tcBorders>
            <w:shd w:val="clear" w:color="auto" w:fill="auto"/>
          </w:tcPr>
          <w:p w14:paraId="393D5F37" w14:textId="77777777" w:rsidR="00B76CE7" w:rsidRPr="009C74A8" w:rsidRDefault="00B76CE7" w:rsidP="00730928">
            <w:pPr>
              <w:rPr>
                <w:rFonts w:ascii="Cambria" w:hAnsi="Cambria" w:cs="Helvetica"/>
                <w:sz w:val="22"/>
                <w:szCs w:val="22"/>
              </w:rPr>
            </w:pPr>
            <w:r w:rsidRPr="009C74A8">
              <w:rPr>
                <w:rFonts w:ascii="Cambria" w:hAnsi="Cambria" w:cs="Helvetica"/>
                <w:sz w:val="22"/>
                <w:szCs w:val="22"/>
              </w:rPr>
              <w:t>- Betonungsregeln (BG, S. 133, Nr. 7–9)</w:t>
            </w:r>
          </w:p>
          <w:p w14:paraId="027AA610" w14:textId="77777777" w:rsidR="00B76CE7" w:rsidRDefault="00B76CE7" w:rsidP="00730928">
            <w:pPr>
              <w:snapToGrid w:val="0"/>
              <w:rPr>
                <w:rFonts w:ascii="Cambria" w:hAnsi="Cambria" w:cs="Helvetica"/>
                <w:color w:val="000000"/>
                <w:sz w:val="22"/>
                <w:szCs w:val="22"/>
              </w:rPr>
            </w:pPr>
            <w:r w:rsidRPr="009C74A8">
              <w:rPr>
                <w:rFonts w:ascii="Cambria" w:hAnsi="Cambria" w:cs="Helvetica"/>
                <w:sz w:val="22"/>
                <w:szCs w:val="22"/>
              </w:rPr>
              <w:t xml:space="preserve">- </w:t>
            </w:r>
            <w:r w:rsidRPr="009C74A8">
              <w:rPr>
                <w:rFonts w:ascii="Cambria" w:hAnsi="Cambria" w:cs="Helvetica"/>
                <w:color w:val="000000"/>
                <w:sz w:val="22"/>
                <w:szCs w:val="22"/>
              </w:rPr>
              <w:t>Quantitäten im Wortschatz angegeben</w:t>
            </w:r>
          </w:p>
          <w:p w14:paraId="36416890" w14:textId="77777777" w:rsidR="00B76CE7" w:rsidRPr="0035153D" w:rsidRDefault="00B76CE7" w:rsidP="00730928">
            <w:pPr>
              <w:snapToGrid w:val="0"/>
              <w:rPr>
                <w:rFonts w:ascii="Cambria" w:hAnsi="Cambria"/>
                <w:sz w:val="22"/>
                <w:szCs w:val="22"/>
                <w:highlight w:val="yellow"/>
              </w:rPr>
            </w:pPr>
            <w:r>
              <w:rPr>
                <w:rFonts w:ascii="Cambria" w:hAnsi="Cambria" w:cs="Helvetica"/>
                <w:color w:val="000000"/>
                <w:sz w:val="22"/>
                <w:szCs w:val="22"/>
              </w:rPr>
              <w:t xml:space="preserve">- </w:t>
            </w:r>
            <w:proofErr w:type="spellStart"/>
            <w:r>
              <w:rPr>
                <w:rFonts w:ascii="Cambria" w:hAnsi="Cambria" w:cs="Helvetica"/>
                <w:color w:val="000000"/>
                <w:sz w:val="22"/>
                <w:szCs w:val="22"/>
              </w:rPr>
              <w:t>Quantitätenangabe</w:t>
            </w:r>
            <w:proofErr w:type="spellEnd"/>
            <w:r>
              <w:rPr>
                <w:rFonts w:ascii="Cambria" w:hAnsi="Cambria" w:cs="Helvetica"/>
                <w:color w:val="000000"/>
                <w:sz w:val="22"/>
                <w:szCs w:val="22"/>
              </w:rPr>
              <w:t xml:space="preserve"> in den </w:t>
            </w:r>
            <w:proofErr w:type="spellStart"/>
            <w:r>
              <w:rPr>
                <w:rFonts w:ascii="Cambria" w:hAnsi="Cambria" w:cs="Helvetica"/>
                <w:color w:val="000000"/>
                <w:sz w:val="22"/>
                <w:szCs w:val="22"/>
              </w:rPr>
              <w:t>Lektionstexten</w:t>
            </w:r>
            <w:proofErr w:type="spellEnd"/>
            <w:r>
              <w:rPr>
                <w:rFonts w:ascii="Cambria" w:hAnsi="Cambria" w:cs="Helvetica"/>
                <w:color w:val="000000"/>
                <w:sz w:val="22"/>
                <w:szCs w:val="22"/>
              </w:rPr>
              <w:t xml:space="preserve"> 1–30 sowie den Inseltexte 1–8 </w:t>
            </w:r>
          </w:p>
        </w:tc>
      </w:tr>
      <w:tr w:rsidR="00B76CE7" w14:paraId="4874A748" w14:textId="77777777" w:rsidTr="00730928">
        <w:tc>
          <w:tcPr>
            <w:tcW w:w="4819" w:type="dxa"/>
            <w:tcBorders>
              <w:top w:val="single" w:sz="2" w:space="0" w:color="000000"/>
              <w:left w:val="single" w:sz="1" w:space="0" w:color="000000"/>
              <w:bottom w:val="single" w:sz="1" w:space="0" w:color="000000"/>
            </w:tcBorders>
            <w:shd w:val="clear" w:color="auto" w:fill="auto"/>
          </w:tcPr>
          <w:p w14:paraId="0D536720" w14:textId="77777777" w:rsidR="00B76CE7" w:rsidRDefault="00B76CE7" w:rsidP="00730928">
            <w:pPr>
              <w:pStyle w:val="Listenabsatz1"/>
              <w:ind w:left="0"/>
              <w:rPr>
                <w:rFonts w:hint="eastAsia"/>
              </w:rPr>
            </w:pPr>
            <w:r>
              <w:rPr>
                <w:rFonts w:ascii="Calibri" w:eastAsia="Times New Roman" w:hAnsi="Calibri" w:cs="Calibri"/>
                <w:lang w:eastAsia="de-DE"/>
              </w:rPr>
              <w:t>(2) die Bedeutung unbekannter Vokabeln zunehmend selbstständig aus dem Text herausarbeiten</w:t>
            </w:r>
          </w:p>
        </w:tc>
        <w:tc>
          <w:tcPr>
            <w:tcW w:w="9923" w:type="dxa"/>
            <w:tcBorders>
              <w:top w:val="single" w:sz="2" w:space="0" w:color="000000"/>
              <w:left w:val="single" w:sz="1" w:space="0" w:color="000000"/>
              <w:bottom w:val="single" w:sz="1" w:space="0" w:color="000000"/>
              <w:right w:val="single" w:sz="1" w:space="0" w:color="000000"/>
            </w:tcBorders>
            <w:shd w:val="clear" w:color="auto" w:fill="auto"/>
          </w:tcPr>
          <w:p w14:paraId="53A7DBCA" w14:textId="77777777" w:rsidR="00B76CE7" w:rsidRPr="009C74A8" w:rsidRDefault="00B76CE7" w:rsidP="00730928">
            <w:pPr>
              <w:autoSpaceDE w:val="0"/>
              <w:snapToGrid w:val="0"/>
              <w:rPr>
                <w:rFonts w:ascii="Cambria" w:hAnsi="Cambria" w:cs="Helvetica"/>
                <w:sz w:val="22"/>
                <w:szCs w:val="22"/>
              </w:rPr>
            </w:pPr>
            <w:r w:rsidRPr="009C74A8">
              <w:rPr>
                <w:rFonts w:ascii="Cambria" w:hAnsi="Cambria" w:cs="Helvetica"/>
                <w:sz w:val="22"/>
                <w:szCs w:val="22"/>
              </w:rPr>
              <w:t>- Übersetzungspraxis</w:t>
            </w:r>
          </w:p>
          <w:p w14:paraId="69A7B1D1" w14:textId="77777777" w:rsidR="00B76CE7" w:rsidRDefault="00B76CE7" w:rsidP="00730928">
            <w:pPr>
              <w:autoSpaceDE w:val="0"/>
              <w:snapToGrid w:val="0"/>
              <w:rPr>
                <w:rFonts w:ascii="Cambria" w:hAnsi="Cambria" w:cs="Helvetica"/>
                <w:sz w:val="22"/>
                <w:szCs w:val="22"/>
              </w:rPr>
            </w:pPr>
            <w:r w:rsidRPr="009C74A8">
              <w:rPr>
                <w:rFonts w:ascii="Cambria" w:hAnsi="Cambria" w:cs="Helvetica"/>
                <w:sz w:val="22"/>
                <w:szCs w:val="22"/>
              </w:rPr>
              <w:t>- Methode der Worterschließung über Simplex – Kompositum: Insel 3 (S. 79 m. Ü2)</w:t>
            </w:r>
          </w:p>
          <w:p w14:paraId="615D8C2B" w14:textId="77777777" w:rsidR="00B76CE7" w:rsidRPr="009C74A8" w:rsidRDefault="00B76CE7" w:rsidP="00730928">
            <w:pPr>
              <w:autoSpaceDE w:val="0"/>
              <w:snapToGrid w:val="0"/>
              <w:rPr>
                <w:rFonts w:ascii="Cambria" w:hAnsi="Cambria" w:cs="Helvetica"/>
                <w:sz w:val="22"/>
                <w:szCs w:val="22"/>
              </w:rPr>
            </w:pPr>
            <w:r w:rsidRPr="009C74A8">
              <w:rPr>
                <w:rFonts w:ascii="Cambria" w:hAnsi="Cambria" w:cs="Helvetica"/>
                <w:sz w:val="22"/>
                <w:szCs w:val="22"/>
              </w:rPr>
              <w:t xml:space="preserve">- Methode Verben und Stammformen erschließen: Insel 5 (S. 127 m. </w:t>
            </w:r>
            <w:proofErr w:type="spellStart"/>
            <w:r w:rsidRPr="009C74A8">
              <w:rPr>
                <w:rFonts w:ascii="Cambria" w:hAnsi="Cambria" w:cs="Helvetica"/>
                <w:sz w:val="22"/>
                <w:szCs w:val="22"/>
              </w:rPr>
              <w:t>Aufg</w:t>
            </w:r>
            <w:proofErr w:type="spellEnd"/>
            <w:r w:rsidRPr="009C74A8">
              <w:rPr>
                <w:rFonts w:ascii="Cambria" w:hAnsi="Cambria" w:cs="Helvetica"/>
                <w:sz w:val="22"/>
                <w:szCs w:val="22"/>
              </w:rPr>
              <w:t>. a/b, Ü1/2)</w:t>
            </w:r>
          </w:p>
          <w:p w14:paraId="5CD74761" w14:textId="77777777" w:rsidR="00B76CE7" w:rsidRPr="009C74A8" w:rsidRDefault="00B76CE7" w:rsidP="00730928">
            <w:pPr>
              <w:autoSpaceDE w:val="0"/>
              <w:snapToGrid w:val="0"/>
              <w:rPr>
                <w:rFonts w:ascii="Cambria" w:hAnsi="Cambria" w:cs="Helvetica"/>
                <w:sz w:val="22"/>
                <w:szCs w:val="22"/>
              </w:rPr>
            </w:pPr>
            <w:r w:rsidRPr="009C74A8">
              <w:rPr>
                <w:rFonts w:ascii="Cambria" w:hAnsi="Cambria" w:cs="Helvetica"/>
                <w:sz w:val="22"/>
                <w:szCs w:val="22"/>
              </w:rPr>
              <w:t xml:space="preserve">- Methode Mehrfachbedeutungen erschließen: Insel 6 (S. 151 m. </w:t>
            </w:r>
            <w:proofErr w:type="spellStart"/>
            <w:r w:rsidRPr="009C74A8">
              <w:rPr>
                <w:rFonts w:ascii="Cambria" w:hAnsi="Cambria" w:cs="Helvetica"/>
                <w:sz w:val="22"/>
                <w:szCs w:val="22"/>
              </w:rPr>
              <w:t>Aufg</w:t>
            </w:r>
            <w:proofErr w:type="spellEnd"/>
            <w:r w:rsidRPr="009C74A8">
              <w:rPr>
                <w:rFonts w:ascii="Cambria" w:hAnsi="Cambria" w:cs="Helvetica"/>
                <w:sz w:val="22"/>
                <w:szCs w:val="22"/>
              </w:rPr>
              <w:t>. a/b, Ü2)</w:t>
            </w:r>
          </w:p>
          <w:p w14:paraId="49DA3472" w14:textId="77777777" w:rsidR="00B76CE7" w:rsidRPr="009C74A8" w:rsidRDefault="00B76CE7" w:rsidP="00730928">
            <w:pPr>
              <w:autoSpaceDE w:val="0"/>
              <w:snapToGrid w:val="0"/>
              <w:rPr>
                <w:rFonts w:ascii="Cambria" w:hAnsi="Cambria" w:cs="Helvetica"/>
                <w:color w:val="00B050"/>
                <w:sz w:val="22"/>
                <w:szCs w:val="22"/>
              </w:rPr>
            </w:pPr>
            <w:r w:rsidRPr="009C74A8">
              <w:rPr>
                <w:rFonts w:ascii="Cambria" w:hAnsi="Cambria" w:cs="Helvetica"/>
                <w:color w:val="00B050"/>
                <w:sz w:val="22"/>
                <w:szCs w:val="22"/>
              </w:rPr>
              <w:t xml:space="preserve">- Methode Wortbildungsregeln anwenden: Insel 8 (S. 199 m. </w:t>
            </w:r>
            <w:proofErr w:type="spellStart"/>
            <w:r w:rsidRPr="009C74A8">
              <w:rPr>
                <w:rFonts w:ascii="Cambria" w:hAnsi="Cambria" w:cs="Helvetica"/>
                <w:color w:val="00B050"/>
                <w:sz w:val="22"/>
                <w:szCs w:val="22"/>
              </w:rPr>
              <w:t>Aufg</w:t>
            </w:r>
            <w:proofErr w:type="spellEnd"/>
            <w:r w:rsidRPr="009C74A8">
              <w:rPr>
                <w:rFonts w:ascii="Cambria" w:hAnsi="Cambria" w:cs="Helvetica"/>
                <w:color w:val="00B050"/>
                <w:sz w:val="22"/>
                <w:szCs w:val="22"/>
              </w:rPr>
              <w:t>. a, Ü1 u. 2)</w:t>
            </w:r>
          </w:p>
          <w:p w14:paraId="531ADBF2" w14:textId="77777777" w:rsidR="00B76CE7" w:rsidRPr="0035153D" w:rsidRDefault="00B76CE7" w:rsidP="00730928">
            <w:pPr>
              <w:autoSpaceDE w:val="0"/>
              <w:snapToGrid w:val="0"/>
              <w:rPr>
                <w:rFonts w:ascii="Cambria" w:hAnsi="Cambria"/>
                <w:sz w:val="22"/>
                <w:szCs w:val="22"/>
                <w:highlight w:val="yellow"/>
              </w:rPr>
            </w:pPr>
            <w:r w:rsidRPr="009C74A8">
              <w:rPr>
                <w:rFonts w:ascii="Cambria" w:hAnsi="Cambria" w:cs="Helvetica"/>
                <w:i/>
                <w:iCs/>
                <w:color w:val="000000"/>
                <w:sz w:val="22"/>
                <w:szCs w:val="22"/>
              </w:rPr>
              <w:t>(dies hängt ab von der Arbeitsweise der Lehrkraft; bei entsprechender Arbeitsanleitung (Pendelmethode + Leerstelle für unbekanntes Wort, gefüllt mit 3 Fragezeichen oder 3 Punkten, können bereits in L 3 über die Hälfte der neuen Wörter ohne Zuhilfenahme des Wortschatzes genau oder sinngemäß erschlossen werden)</w:t>
            </w:r>
          </w:p>
        </w:tc>
      </w:tr>
      <w:tr w:rsidR="00B76CE7" w14:paraId="04EC2E99" w14:textId="77777777" w:rsidTr="00730928">
        <w:tc>
          <w:tcPr>
            <w:tcW w:w="4819" w:type="dxa"/>
            <w:tcBorders>
              <w:left w:val="single" w:sz="1" w:space="0" w:color="000000"/>
              <w:bottom w:val="single" w:sz="1" w:space="0" w:color="000000"/>
            </w:tcBorders>
            <w:shd w:val="clear" w:color="auto" w:fill="auto"/>
          </w:tcPr>
          <w:p w14:paraId="3E42633A" w14:textId="77777777" w:rsidR="00B76CE7" w:rsidRDefault="00B76CE7" w:rsidP="00730928">
            <w:pPr>
              <w:pStyle w:val="Listenabsatz1"/>
              <w:ind w:left="0"/>
              <w:rPr>
                <w:rFonts w:ascii="Calibri" w:eastAsia="Times New Roman" w:hAnsi="Calibri" w:cs="Calibri"/>
                <w:lang w:eastAsia="de-DE"/>
              </w:rPr>
            </w:pPr>
            <w:r>
              <w:rPr>
                <w:rFonts w:ascii="Calibri" w:eastAsia="Times New Roman" w:hAnsi="Calibri" w:cs="Calibri"/>
                <w:lang w:eastAsia="de-DE"/>
              </w:rPr>
              <w:t xml:space="preserve">(3) zum Lernen, Wiederholen und Sichern des Wortschatzes individuell geeignete Methoden (zum Beispiel:) </w:t>
            </w:r>
          </w:p>
          <w:p w14:paraId="13E57B65" w14:textId="77777777" w:rsidR="00B76CE7" w:rsidRDefault="00B76CE7" w:rsidP="00730928">
            <w:pPr>
              <w:pStyle w:val="Listenabsatz1"/>
              <w:numPr>
                <w:ilvl w:val="0"/>
                <w:numId w:val="5"/>
              </w:numPr>
              <w:ind w:left="0"/>
              <w:rPr>
                <w:rFonts w:ascii="Calibri" w:eastAsia="Times New Roman" w:hAnsi="Calibri" w:cs="Calibri"/>
                <w:lang w:eastAsia="de-DE"/>
              </w:rPr>
            </w:pPr>
            <w:r>
              <w:rPr>
                <w:rFonts w:ascii="Calibri" w:eastAsia="Times New Roman" w:hAnsi="Calibri" w:cs="Calibri"/>
                <w:lang w:eastAsia="de-DE"/>
              </w:rPr>
              <w:t xml:space="preserve">Visualisierung, </w:t>
            </w:r>
          </w:p>
          <w:p w14:paraId="65BB8491" w14:textId="77777777" w:rsidR="00B76CE7" w:rsidRDefault="00B76CE7" w:rsidP="00730928">
            <w:pPr>
              <w:pStyle w:val="Listenabsatz1"/>
              <w:numPr>
                <w:ilvl w:val="0"/>
                <w:numId w:val="5"/>
              </w:numPr>
              <w:ind w:left="0"/>
              <w:rPr>
                <w:rFonts w:ascii="Calibri" w:eastAsia="Times New Roman" w:hAnsi="Calibri" w:cs="Calibri"/>
                <w:lang w:eastAsia="de-DE"/>
              </w:rPr>
            </w:pPr>
            <w:r>
              <w:rPr>
                <w:rFonts w:ascii="Calibri" w:eastAsia="Times New Roman" w:hAnsi="Calibri" w:cs="Calibri"/>
                <w:lang w:eastAsia="de-DE"/>
              </w:rPr>
              <w:t xml:space="preserve">lautes Sprechen, </w:t>
            </w:r>
          </w:p>
          <w:p w14:paraId="65D99553" w14:textId="77777777" w:rsidR="00B76CE7" w:rsidRDefault="00B76CE7" w:rsidP="00730928">
            <w:pPr>
              <w:pStyle w:val="Listenabsatz1"/>
              <w:numPr>
                <w:ilvl w:val="0"/>
                <w:numId w:val="5"/>
              </w:numPr>
              <w:ind w:left="0"/>
              <w:rPr>
                <w:rFonts w:ascii="Calibri" w:eastAsia="Times New Roman" w:hAnsi="Calibri" w:cs="Calibri"/>
                <w:lang w:eastAsia="de-DE"/>
              </w:rPr>
            </w:pPr>
            <w:r>
              <w:rPr>
                <w:rFonts w:ascii="Calibri" w:eastAsia="Times New Roman" w:hAnsi="Calibri" w:cs="Calibri"/>
                <w:lang w:eastAsia="de-DE"/>
              </w:rPr>
              <w:t xml:space="preserve">Lernspiele </w:t>
            </w:r>
          </w:p>
          <w:p w14:paraId="67428B82" w14:textId="77777777" w:rsidR="00B76CE7" w:rsidRDefault="00B76CE7" w:rsidP="00730928">
            <w:pPr>
              <w:pStyle w:val="Listenabsatz1"/>
              <w:ind w:left="0"/>
              <w:rPr>
                <w:rFonts w:ascii="Calibri" w:eastAsia="Times New Roman" w:hAnsi="Calibri" w:cs="Calibri"/>
                <w:lang w:eastAsia="de-DE"/>
              </w:rPr>
            </w:pPr>
            <w:r>
              <w:rPr>
                <w:rFonts w:ascii="Calibri" w:eastAsia="Times New Roman" w:hAnsi="Calibri" w:cs="Calibri"/>
                <w:lang w:eastAsia="de-DE"/>
              </w:rPr>
              <w:t>und Medien anwenden (zum Beispiel:)</w:t>
            </w:r>
          </w:p>
          <w:p w14:paraId="7EEEEBD0" w14:textId="77777777" w:rsidR="00B76CE7" w:rsidRDefault="00B76CE7" w:rsidP="00730928">
            <w:pPr>
              <w:pStyle w:val="Listenabsatz1"/>
              <w:numPr>
                <w:ilvl w:val="0"/>
                <w:numId w:val="5"/>
              </w:numPr>
              <w:ind w:left="0"/>
              <w:rPr>
                <w:rFonts w:ascii="Calibri" w:eastAsia="Times New Roman" w:hAnsi="Calibri" w:cs="Calibri"/>
                <w:lang w:eastAsia="de-DE"/>
              </w:rPr>
            </w:pPr>
            <w:r>
              <w:rPr>
                <w:rFonts w:ascii="Calibri" w:eastAsia="Times New Roman" w:hAnsi="Calibri" w:cs="Calibri"/>
                <w:lang w:eastAsia="de-DE"/>
              </w:rPr>
              <w:lastRenderedPageBreak/>
              <w:t xml:space="preserve">Vokabelheft, </w:t>
            </w:r>
          </w:p>
          <w:p w14:paraId="2ED998DA" w14:textId="77777777" w:rsidR="00B76CE7" w:rsidRDefault="00B76CE7" w:rsidP="00730928">
            <w:pPr>
              <w:pStyle w:val="Listenabsatz1"/>
              <w:numPr>
                <w:ilvl w:val="0"/>
                <w:numId w:val="5"/>
              </w:numPr>
              <w:ind w:left="0"/>
              <w:rPr>
                <w:rFonts w:ascii="Calibri" w:eastAsia="Times New Roman" w:hAnsi="Calibri" w:cs="Calibri"/>
                <w:lang w:eastAsia="de-DE"/>
              </w:rPr>
            </w:pPr>
            <w:r>
              <w:rPr>
                <w:rFonts w:ascii="Calibri" w:eastAsia="Times New Roman" w:hAnsi="Calibri" w:cs="Calibri"/>
                <w:lang w:eastAsia="de-DE"/>
              </w:rPr>
              <w:t>Vokabelkartei,</w:t>
            </w:r>
          </w:p>
          <w:p w14:paraId="6CC9BAA2" w14:textId="77777777" w:rsidR="00B76CE7" w:rsidRDefault="00B76CE7" w:rsidP="00730928">
            <w:pPr>
              <w:pStyle w:val="Listenabsatz1"/>
              <w:numPr>
                <w:ilvl w:val="0"/>
                <w:numId w:val="5"/>
              </w:numPr>
              <w:ind w:left="0"/>
              <w:rPr>
                <w:rFonts w:hint="eastAsia"/>
              </w:rPr>
            </w:pPr>
            <w:r>
              <w:rPr>
                <w:rFonts w:ascii="Calibri" w:eastAsia="Times New Roman" w:hAnsi="Calibri" w:cs="Calibri"/>
                <w:lang w:eastAsia="de-DE"/>
              </w:rPr>
              <w:t>Vokabellernprogramm</w:t>
            </w:r>
          </w:p>
        </w:tc>
        <w:tc>
          <w:tcPr>
            <w:tcW w:w="9923" w:type="dxa"/>
            <w:tcBorders>
              <w:left w:val="single" w:sz="1" w:space="0" w:color="000000"/>
              <w:bottom w:val="single" w:sz="1" w:space="0" w:color="000000"/>
              <w:right w:val="single" w:sz="1" w:space="0" w:color="000000"/>
            </w:tcBorders>
            <w:shd w:val="clear" w:color="auto" w:fill="auto"/>
          </w:tcPr>
          <w:p w14:paraId="1209D815" w14:textId="77777777" w:rsidR="00B76CE7" w:rsidRPr="00206F8B" w:rsidRDefault="00B76CE7" w:rsidP="00730928">
            <w:pPr>
              <w:autoSpaceDE w:val="0"/>
              <w:rPr>
                <w:rFonts w:ascii="Cambria" w:hAnsi="Cambria" w:cs="Helvetica"/>
                <w:bCs/>
                <w:sz w:val="22"/>
                <w:szCs w:val="22"/>
              </w:rPr>
            </w:pPr>
            <w:r w:rsidRPr="00206F8B">
              <w:rPr>
                <w:rFonts w:ascii="Cambria" w:hAnsi="Cambria" w:cs="Arial"/>
                <w:bCs/>
                <w:sz w:val="22"/>
                <w:szCs w:val="22"/>
              </w:rPr>
              <w:lastRenderedPageBreak/>
              <w:t>- Wortschatz (S. 222–257; Insel 1 (S. 31); Insel 2 (S. 55); Insel 3 (S. 79); Insel 4 (S. 103); Vokabeln lernen und behalten (S. 263f.)</w:t>
            </w:r>
          </w:p>
          <w:p w14:paraId="1EB36197" w14:textId="77777777" w:rsidR="00B76CE7" w:rsidRPr="00206F8B" w:rsidRDefault="00B76CE7" w:rsidP="00730928">
            <w:pPr>
              <w:autoSpaceDE w:val="0"/>
              <w:snapToGrid w:val="0"/>
              <w:rPr>
                <w:rFonts w:ascii="Cambria" w:hAnsi="Cambria" w:cs="Arial"/>
                <w:bCs/>
                <w:sz w:val="22"/>
                <w:szCs w:val="22"/>
              </w:rPr>
            </w:pPr>
            <w:r w:rsidRPr="00206F8B">
              <w:rPr>
                <w:rFonts w:ascii="Cambria" w:hAnsi="Cambria" w:cs="Helvetica"/>
                <w:bCs/>
                <w:sz w:val="22"/>
                <w:szCs w:val="22"/>
              </w:rPr>
              <w:t>- Kasten mit Wiederholungswörtern für die jeweilige Lektion auf jeder Wortschatzseite</w:t>
            </w:r>
            <w:r w:rsidRPr="00206F8B">
              <w:rPr>
                <w:rFonts w:ascii="Cambria" w:hAnsi="Cambria" w:cs="Arial"/>
                <w:bCs/>
                <w:sz w:val="22"/>
                <w:szCs w:val="22"/>
              </w:rPr>
              <w:t xml:space="preserve"> (S. 222</w:t>
            </w:r>
            <w:r>
              <w:rPr>
                <w:rFonts w:ascii="Cambria" w:hAnsi="Cambria" w:cs="Arial"/>
                <w:bCs/>
                <w:sz w:val="22"/>
                <w:szCs w:val="22"/>
              </w:rPr>
              <w:t>–</w:t>
            </w:r>
            <w:r w:rsidRPr="00206F8B">
              <w:rPr>
                <w:rFonts w:ascii="Cambria" w:hAnsi="Cambria" w:cs="Arial"/>
                <w:bCs/>
                <w:sz w:val="22"/>
                <w:szCs w:val="22"/>
              </w:rPr>
              <w:t>257)</w:t>
            </w:r>
          </w:p>
          <w:p w14:paraId="62B3AE07" w14:textId="77777777" w:rsidR="00B76CE7" w:rsidRPr="00206F8B" w:rsidRDefault="00B76CE7" w:rsidP="00730928">
            <w:pPr>
              <w:autoSpaceDE w:val="0"/>
              <w:snapToGrid w:val="0"/>
              <w:rPr>
                <w:rFonts w:ascii="Cambria" w:hAnsi="Cambria" w:cs="Arial"/>
                <w:bCs/>
                <w:sz w:val="22"/>
                <w:szCs w:val="22"/>
              </w:rPr>
            </w:pPr>
            <w:r w:rsidRPr="00206F8B">
              <w:rPr>
                <w:rFonts w:ascii="Cambria" w:hAnsi="Cambria" w:cs="Arial"/>
                <w:bCs/>
                <w:sz w:val="22"/>
                <w:szCs w:val="22"/>
              </w:rPr>
              <w:t>- Übersetzungen und Übungen</w:t>
            </w:r>
          </w:p>
          <w:p w14:paraId="22282A05" w14:textId="77777777" w:rsidR="00B76CE7" w:rsidRPr="00206F8B" w:rsidRDefault="00B76CE7" w:rsidP="00730928">
            <w:pPr>
              <w:autoSpaceDE w:val="0"/>
              <w:rPr>
                <w:rFonts w:ascii="Cambria" w:hAnsi="Cambria" w:cs="Helvetica"/>
                <w:sz w:val="22"/>
                <w:szCs w:val="22"/>
              </w:rPr>
            </w:pPr>
            <w:r w:rsidRPr="00206F8B">
              <w:rPr>
                <w:rFonts w:ascii="Cambria" w:hAnsi="Cambria" w:cs="Helvetica"/>
                <w:sz w:val="22"/>
                <w:szCs w:val="22"/>
              </w:rPr>
              <w:t>- Vokabelverzeichnis L – D (S. 276–293)</w:t>
            </w:r>
          </w:p>
          <w:p w14:paraId="79E0D5BC" w14:textId="77777777" w:rsidR="00B76CE7" w:rsidRPr="00206F8B" w:rsidRDefault="00B76CE7" w:rsidP="00730928">
            <w:pPr>
              <w:autoSpaceDE w:val="0"/>
              <w:rPr>
                <w:rFonts w:ascii="Cambria" w:hAnsi="Cambria" w:cs="Helvetica"/>
                <w:color w:val="000000"/>
                <w:sz w:val="22"/>
                <w:szCs w:val="22"/>
              </w:rPr>
            </w:pPr>
            <w:r w:rsidRPr="00206F8B">
              <w:rPr>
                <w:rFonts w:ascii="Cambria" w:hAnsi="Cambria" w:cs="Helvetica"/>
                <w:sz w:val="22"/>
                <w:szCs w:val="22"/>
              </w:rPr>
              <w:t>- Einführung in die Arbeit mit dem Wörterbuch</w:t>
            </w:r>
            <w:r w:rsidRPr="00206F8B">
              <w:rPr>
                <w:rFonts w:ascii="Cambria" w:hAnsi="Cambria" w:cs="Helvetica"/>
                <w:color w:val="000000"/>
                <w:sz w:val="22"/>
                <w:szCs w:val="22"/>
              </w:rPr>
              <w:t xml:space="preserve"> (S.258ff.)</w:t>
            </w:r>
          </w:p>
          <w:p w14:paraId="417477EC" w14:textId="77777777" w:rsidR="00B76CE7" w:rsidRPr="00206F8B" w:rsidRDefault="00B76CE7" w:rsidP="00730928">
            <w:pPr>
              <w:autoSpaceDE w:val="0"/>
              <w:rPr>
                <w:rFonts w:ascii="Cambria" w:hAnsi="Cambria" w:cs="Helvetica"/>
                <w:bCs/>
                <w:color w:val="000000"/>
                <w:sz w:val="22"/>
                <w:szCs w:val="22"/>
              </w:rPr>
            </w:pPr>
            <w:r w:rsidRPr="00206F8B">
              <w:rPr>
                <w:rFonts w:ascii="Cambria" w:hAnsi="Cambria" w:cs="Helvetica"/>
                <w:color w:val="000000"/>
                <w:sz w:val="22"/>
                <w:szCs w:val="22"/>
              </w:rPr>
              <w:t xml:space="preserve">- </w:t>
            </w:r>
            <w:r w:rsidRPr="00206F8B">
              <w:rPr>
                <w:rFonts w:ascii="Cambria" w:hAnsi="Cambria" w:cs="Arial"/>
                <w:bCs/>
                <w:sz w:val="22"/>
                <w:szCs w:val="22"/>
              </w:rPr>
              <w:t>W-</w:t>
            </w:r>
            <w:r w:rsidRPr="00206F8B">
              <w:rPr>
                <w:rFonts w:ascii="Cambria" w:hAnsi="Cambria" w:cs="Helvetica"/>
                <w:color w:val="000000"/>
                <w:sz w:val="22"/>
                <w:szCs w:val="22"/>
              </w:rPr>
              <w:t>Übungen auf der Übungsseite jeder Lektion</w:t>
            </w:r>
            <w:r w:rsidRPr="00206F8B">
              <w:rPr>
                <w:rFonts w:ascii="Cambria" w:hAnsi="Cambria" w:cs="Helvetica"/>
                <w:bCs/>
                <w:color w:val="000000"/>
                <w:sz w:val="22"/>
                <w:szCs w:val="22"/>
              </w:rPr>
              <w:t xml:space="preserve"> und in jeder Insel</w:t>
            </w:r>
          </w:p>
          <w:p w14:paraId="2C295E7F" w14:textId="77777777" w:rsidR="00B76CE7" w:rsidRPr="00206F8B" w:rsidRDefault="00B76CE7" w:rsidP="00730928">
            <w:pPr>
              <w:autoSpaceDE w:val="0"/>
              <w:snapToGrid w:val="0"/>
              <w:rPr>
                <w:rFonts w:ascii="Cambria" w:hAnsi="Cambria" w:cs="Helvetica"/>
                <w:bCs/>
                <w:sz w:val="22"/>
                <w:szCs w:val="22"/>
              </w:rPr>
            </w:pPr>
            <w:r w:rsidRPr="00206F8B">
              <w:rPr>
                <w:rFonts w:ascii="Cambria" w:hAnsi="Cambria" w:cs="Helvetica"/>
                <w:bCs/>
                <w:color w:val="000000"/>
                <w:sz w:val="22"/>
                <w:szCs w:val="22"/>
              </w:rPr>
              <w:t>- [Unterrichtspraxis]</w:t>
            </w:r>
          </w:p>
          <w:p w14:paraId="4A1AE5BC" w14:textId="77777777" w:rsidR="00B76CE7" w:rsidRPr="0035153D" w:rsidRDefault="00B76CE7" w:rsidP="00730928">
            <w:pPr>
              <w:autoSpaceDE w:val="0"/>
              <w:snapToGrid w:val="0"/>
              <w:rPr>
                <w:rFonts w:ascii="Cambria" w:hAnsi="Cambria"/>
                <w:sz w:val="22"/>
                <w:szCs w:val="22"/>
                <w:highlight w:val="yellow"/>
              </w:rPr>
            </w:pPr>
            <w:r w:rsidRPr="00206F8B">
              <w:rPr>
                <w:rFonts w:ascii="Cambria" w:hAnsi="Cambria" w:cs="Helvetica"/>
                <w:bCs/>
                <w:sz w:val="22"/>
                <w:szCs w:val="22"/>
              </w:rPr>
              <w:t xml:space="preserve">Zusatzangebot: </w:t>
            </w:r>
            <w:r w:rsidRPr="00206F8B">
              <w:rPr>
                <w:rFonts w:ascii="Cambria" w:hAnsi="Cambria" w:cs="Helvetica"/>
                <w:bCs/>
                <w:color w:val="000000"/>
                <w:sz w:val="22"/>
                <w:szCs w:val="22"/>
              </w:rPr>
              <w:t>Vokabelheft, Vokabelkartei, Vokabel-App</w:t>
            </w:r>
          </w:p>
        </w:tc>
      </w:tr>
      <w:tr w:rsidR="00B76CE7" w14:paraId="50EE9955" w14:textId="77777777" w:rsidTr="00730928">
        <w:tc>
          <w:tcPr>
            <w:tcW w:w="4819" w:type="dxa"/>
            <w:tcBorders>
              <w:left w:val="single" w:sz="1" w:space="0" w:color="000000"/>
              <w:bottom w:val="single" w:sz="1" w:space="0" w:color="000000"/>
            </w:tcBorders>
            <w:shd w:val="clear" w:color="auto" w:fill="auto"/>
          </w:tcPr>
          <w:p w14:paraId="73C45A21" w14:textId="77777777" w:rsidR="00B76CE7" w:rsidRDefault="00B76CE7" w:rsidP="00730928">
            <w:pPr>
              <w:pStyle w:val="Listenabsatz1"/>
              <w:ind w:left="37"/>
              <w:rPr>
                <w:rFonts w:ascii="Calibri" w:eastAsia="Times New Roman" w:hAnsi="Calibri" w:cs="Calibri"/>
                <w:lang w:eastAsia="de-DE"/>
              </w:rPr>
            </w:pPr>
            <w:r>
              <w:rPr>
                <w:rFonts w:ascii="Calibri" w:eastAsia="Times New Roman" w:hAnsi="Calibri" w:cs="Calibri"/>
                <w:lang w:eastAsia="de-DE"/>
              </w:rPr>
              <w:t xml:space="preserve">(4) zu Lernwörtern die grammatischen Zusatzangaben nennen (zum Beispiel:) </w:t>
            </w:r>
          </w:p>
          <w:p w14:paraId="4EC286D1"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Stammformen, </w:t>
            </w:r>
          </w:p>
          <w:p w14:paraId="17BAF03F" w14:textId="77777777" w:rsidR="00B76CE7" w:rsidRDefault="00B76CE7" w:rsidP="00730928">
            <w:pPr>
              <w:pStyle w:val="Listenabsatz1"/>
              <w:numPr>
                <w:ilvl w:val="0"/>
                <w:numId w:val="5"/>
              </w:numPr>
              <w:rPr>
                <w:rFonts w:hint="eastAsia"/>
              </w:rPr>
            </w:pPr>
            <w:r>
              <w:rPr>
                <w:rFonts w:ascii="Calibri" w:eastAsia="Times New Roman" w:hAnsi="Calibri" w:cs="Calibri"/>
                <w:lang w:eastAsia="de-DE"/>
              </w:rPr>
              <w:t>Genitiv/Genus</w:t>
            </w:r>
          </w:p>
        </w:tc>
        <w:tc>
          <w:tcPr>
            <w:tcW w:w="9923" w:type="dxa"/>
            <w:tcBorders>
              <w:left w:val="single" w:sz="1" w:space="0" w:color="000000"/>
              <w:bottom w:val="single" w:sz="1" w:space="0" w:color="000000"/>
              <w:right w:val="single" w:sz="1" w:space="0" w:color="000000"/>
            </w:tcBorders>
            <w:shd w:val="clear" w:color="auto" w:fill="auto"/>
          </w:tcPr>
          <w:p w14:paraId="799F5F13" w14:textId="77777777" w:rsidR="00B76CE7" w:rsidRPr="00206F8B" w:rsidRDefault="00B76CE7" w:rsidP="00730928">
            <w:pPr>
              <w:autoSpaceDE w:val="0"/>
              <w:rPr>
                <w:rFonts w:ascii="Cambria" w:hAnsi="Cambria" w:cs="Helvetica"/>
                <w:sz w:val="22"/>
                <w:szCs w:val="22"/>
              </w:rPr>
            </w:pPr>
            <w:r w:rsidRPr="00206F8B">
              <w:rPr>
                <w:rFonts w:ascii="Cambria" w:hAnsi="Cambria" w:cs="Helvetica"/>
                <w:sz w:val="22"/>
                <w:szCs w:val="22"/>
              </w:rPr>
              <w:t>- Vokabelverzeichnis L – D: S. 276–293</w:t>
            </w:r>
          </w:p>
          <w:p w14:paraId="720F52F6" w14:textId="77777777" w:rsidR="00B76CE7" w:rsidRPr="0035153D" w:rsidRDefault="00B76CE7" w:rsidP="00730928">
            <w:pPr>
              <w:autoSpaceDE w:val="0"/>
              <w:snapToGrid w:val="0"/>
              <w:rPr>
                <w:rFonts w:ascii="Cambria" w:hAnsi="Cambria"/>
                <w:sz w:val="22"/>
                <w:szCs w:val="22"/>
                <w:highlight w:val="yellow"/>
              </w:rPr>
            </w:pPr>
            <w:r w:rsidRPr="00206F8B">
              <w:rPr>
                <w:rFonts w:ascii="Cambria" w:hAnsi="Cambria" w:cs="Helvetica"/>
                <w:sz w:val="22"/>
                <w:szCs w:val="22"/>
              </w:rPr>
              <w:t xml:space="preserve">- angegebene Eigenschaften: Genitiv, Genus, abweichende Formen (Substantive); </w:t>
            </w:r>
            <w:proofErr w:type="spellStart"/>
            <w:r w:rsidRPr="00206F8B">
              <w:rPr>
                <w:rFonts w:ascii="Cambria" w:hAnsi="Cambria" w:cs="Helvetica"/>
                <w:sz w:val="22"/>
                <w:szCs w:val="22"/>
              </w:rPr>
              <w:t>Genusendungen</w:t>
            </w:r>
            <w:proofErr w:type="spellEnd"/>
            <w:r w:rsidRPr="00206F8B">
              <w:rPr>
                <w:rFonts w:ascii="Cambria" w:hAnsi="Cambria" w:cs="Helvetica"/>
                <w:sz w:val="22"/>
                <w:szCs w:val="22"/>
              </w:rPr>
              <w:t xml:space="preserve"> (Adjektive, Pronomen); Kasusrektion (Präpositionen, Verben); Stammformen (Verben)</w:t>
            </w:r>
          </w:p>
        </w:tc>
      </w:tr>
      <w:tr w:rsidR="00B76CE7" w14:paraId="5489C991" w14:textId="77777777" w:rsidTr="00730928">
        <w:tc>
          <w:tcPr>
            <w:tcW w:w="4819" w:type="dxa"/>
            <w:tcBorders>
              <w:left w:val="single" w:sz="1" w:space="0" w:color="000000"/>
              <w:bottom w:val="single" w:sz="1" w:space="0" w:color="000000"/>
            </w:tcBorders>
            <w:shd w:val="clear" w:color="auto" w:fill="auto"/>
          </w:tcPr>
          <w:p w14:paraId="6C7D365B" w14:textId="77777777" w:rsidR="00B76CE7" w:rsidRDefault="00B76CE7" w:rsidP="00730928">
            <w:pPr>
              <w:pStyle w:val="Listenabsatz1"/>
              <w:ind w:left="0"/>
              <w:rPr>
                <w:rFonts w:ascii="Calibri" w:eastAsia="Times New Roman" w:hAnsi="Calibri" w:cs="Calibri"/>
                <w:lang w:eastAsia="de-DE"/>
              </w:rPr>
            </w:pPr>
            <w:r>
              <w:rPr>
                <w:rFonts w:ascii="Calibri" w:eastAsia="Times New Roman" w:hAnsi="Calibri" w:cs="Calibri"/>
                <w:lang w:eastAsia="de-DE"/>
              </w:rPr>
              <w:t>(5) Wörter nach Wortarten zusammenstellen:</w:t>
            </w:r>
          </w:p>
          <w:p w14:paraId="1A9B3127"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Verb, </w:t>
            </w:r>
          </w:p>
          <w:p w14:paraId="4EB974D1"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Substantiv, </w:t>
            </w:r>
          </w:p>
          <w:p w14:paraId="3BC352FD"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Adjektiv, </w:t>
            </w:r>
          </w:p>
          <w:p w14:paraId="4F537E50"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Demonstrativ-, Personal-, Possessiv-, Reflexiv-, Interrogativ-, Relativpronomen,</w:t>
            </w:r>
          </w:p>
          <w:p w14:paraId="5121AB10"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Adverb, </w:t>
            </w:r>
          </w:p>
          <w:p w14:paraId="13AC6326"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Präposition, </w:t>
            </w:r>
          </w:p>
          <w:p w14:paraId="57647694"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Konjunktion, </w:t>
            </w:r>
          </w:p>
          <w:p w14:paraId="4425FA6F" w14:textId="77777777" w:rsidR="00B76CE7" w:rsidRDefault="00B76CE7" w:rsidP="00730928">
            <w:pPr>
              <w:pStyle w:val="Listenabsatz1"/>
              <w:numPr>
                <w:ilvl w:val="0"/>
                <w:numId w:val="5"/>
              </w:numPr>
              <w:rPr>
                <w:rFonts w:ascii="Calibri" w:eastAsia="Times New Roman" w:hAnsi="Calibri" w:cs="Calibri"/>
                <w:lang w:eastAsia="de-DE"/>
              </w:rPr>
            </w:pPr>
            <w:proofErr w:type="spellStart"/>
            <w:r>
              <w:rPr>
                <w:rFonts w:ascii="Calibri" w:eastAsia="Times New Roman" w:hAnsi="Calibri" w:cs="Calibri"/>
                <w:lang w:eastAsia="de-DE"/>
              </w:rPr>
              <w:t>Subjunktion</w:t>
            </w:r>
            <w:proofErr w:type="spellEnd"/>
            <w:r>
              <w:rPr>
                <w:rFonts w:ascii="Calibri" w:eastAsia="Times New Roman" w:hAnsi="Calibri" w:cs="Calibri"/>
                <w:lang w:eastAsia="de-DE"/>
              </w:rPr>
              <w:t xml:space="preserve">, </w:t>
            </w:r>
          </w:p>
          <w:p w14:paraId="00055908" w14:textId="77777777" w:rsidR="00B76CE7" w:rsidRDefault="00B76CE7" w:rsidP="00730928">
            <w:pPr>
              <w:pStyle w:val="Listenabsatz1"/>
              <w:numPr>
                <w:ilvl w:val="0"/>
                <w:numId w:val="5"/>
              </w:numPr>
              <w:rPr>
                <w:rFonts w:hint="eastAsia"/>
              </w:rPr>
            </w:pPr>
            <w:r>
              <w:rPr>
                <w:rFonts w:ascii="Calibri" w:eastAsia="Times New Roman" w:hAnsi="Calibri" w:cs="Calibri"/>
                <w:lang w:eastAsia="de-DE"/>
              </w:rPr>
              <w:t>Zahlwort</w:t>
            </w:r>
          </w:p>
        </w:tc>
        <w:tc>
          <w:tcPr>
            <w:tcW w:w="9923" w:type="dxa"/>
            <w:tcBorders>
              <w:left w:val="single" w:sz="1" w:space="0" w:color="000000"/>
              <w:bottom w:val="single" w:sz="1" w:space="0" w:color="000000"/>
              <w:right w:val="single" w:sz="1" w:space="0" w:color="000000"/>
            </w:tcBorders>
            <w:shd w:val="clear" w:color="auto" w:fill="auto"/>
          </w:tcPr>
          <w:p w14:paraId="6835402D" w14:textId="77777777" w:rsidR="00B76CE7" w:rsidRPr="00B71905" w:rsidRDefault="00B76CE7" w:rsidP="00730928">
            <w:pPr>
              <w:autoSpaceDE w:val="0"/>
              <w:snapToGrid w:val="0"/>
              <w:rPr>
                <w:rFonts w:ascii="Cambria" w:hAnsi="Cambria" w:cs="Helvetica"/>
                <w:color w:val="000000"/>
                <w:sz w:val="22"/>
                <w:szCs w:val="22"/>
              </w:rPr>
            </w:pPr>
            <w:r w:rsidRPr="00B71905">
              <w:rPr>
                <w:rFonts w:ascii="Cambria" w:hAnsi="Cambria" w:cs="Helvetica"/>
                <w:sz w:val="22"/>
                <w:szCs w:val="22"/>
              </w:rPr>
              <w:t>- Grammatische Grundbegriffe 1</w:t>
            </w:r>
            <w:r>
              <w:rPr>
                <w:rFonts w:ascii="Cambria" w:hAnsi="Cambria" w:cs="Helvetica"/>
                <w:sz w:val="22"/>
                <w:szCs w:val="22"/>
              </w:rPr>
              <w:t xml:space="preserve"> </w:t>
            </w:r>
            <w:r w:rsidRPr="00B71905">
              <w:rPr>
                <w:rFonts w:ascii="Cambria" w:hAnsi="Cambria" w:cs="Helvetica"/>
                <w:sz w:val="22"/>
                <w:szCs w:val="22"/>
              </w:rPr>
              <w:t xml:space="preserve">(BG, S. </w:t>
            </w:r>
            <w:r>
              <w:rPr>
                <w:rFonts w:ascii="Cambria" w:hAnsi="Cambria" w:cs="Helvetica"/>
                <w:sz w:val="22"/>
                <w:szCs w:val="22"/>
              </w:rPr>
              <w:t>9</w:t>
            </w:r>
            <w:r w:rsidRPr="00B71905">
              <w:rPr>
                <w:rFonts w:ascii="Cambria" w:hAnsi="Cambria" w:cs="Helvetica"/>
                <w:sz w:val="22"/>
                <w:szCs w:val="22"/>
              </w:rPr>
              <w:t>)</w:t>
            </w:r>
          </w:p>
          <w:p w14:paraId="5DEBE7FF" w14:textId="77777777" w:rsidR="00B76CE7" w:rsidRPr="0035153D" w:rsidRDefault="00B76CE7" w:rsidP="00730928">
            <w:pPr>
              <w:autoSpaceDE w:val="0"/>
              <w:rPr>
                <w:rFonts w:ascii="Cambria" w:hAnsi="Cambria" w:cs="Helvetica"/>
                <w:color w:val="000000"/>
                <w:sz w:val="22"/>
                <w:szCs w:val="22"/>
                <w:highlight w:val="yellow"/>
              </w:rPr>
            </w:pPr>
            <w:r w:rsidRPr="004920D5">
              <w:rPr>
                <w:rFonts w:ascii="Cambria" w:hAnsi="Cambria" w:cs="Helvetica"/>
                <w:sz w:val="22"/>
                <w:szCs w:val="22"/>
              </w:rPr>
              <w:t xml:space="preserve">- Wortarten: </w:t>
            </w:r>
            <w:r w:rsidRPr="004920D5">
              <w:rPr>
                <w:rFonts w:ascii="Cambria" w:hAnsi="Cambria" w:cs="Helvetica"/>
                <w:color w:val="000000"/>
                <w:sz w:val="22"/>
                <w:szCs w:val="22"/>
              </w:rPr>
              <w:t>Verb + Substantiv (ab L1), Adjektiv (ab L6</w:t>
            </w:r>
            <w:r w:rsidRPr="0016782D">
              <w:rPr>
                <w:rFonts w:ascii="Cambria" w:hAnsi="Cambria" w:cs="Helvetica"/>
                <w:color w:val="000000"/>
                <w:sz w:val="22"/>
                <w:szCs w:val="22"/>
              </w:rPr>
              <w:t>), Pronomen (ab L3/13), Präposition (ab L3/7), Konjunktion/</w:t>
            </w:r>
            <w:proofErr w:type="spellStart"/>
            <w:r w:rsidRPr="0016782D">
              <w:rPr>
                <w:rFonts w:ascii="Cambria" w:hAnsi="Cambria" w:cs="Helvetica"/>
                <w:color w:val="000000"/>
                <w:sz w:val="22"/>
                <w:szCs w:val="22"/>
              </w:rPr>
              <w:t>Subjunktion</w:t>
            </w:r>
            <w:proofErr w:type="spellEnd"/>
            <w:r w:rsidRPr="0016782D">
              <w:rPr>
                <w:rFonts w:ascii="Cambria" w:hAnsi="Cambria" w:cs="Helvetica"/>
                <w:color w:val="000000"/>
                <w:sz w:val="22"/>
                <w:szCs w:val="22"/>
              </w:rPr>
              <w:t xml:space="preserve"> (ab L5/9), Adverb (ab L20), </w:t>
            </w:r>
            <w:r w:rsidRPr="0016782D">
              <w:rPr>
                <w:rFonts w:ascii="Cambria" w:hAnsi="Cambria" w:cs="Helvetica"/>
                <w:sz w:val="22"/>
                <w:szCs w:val="22"/>
              </w:rPr>
              <w:t xml:space="preserve">dazu Übungen, </w:t>
            </w:r>
            <w:r w:rsidRPr="0016782D">
              <w:rPr>
                <w:rFonts w:ascii="Cambria" w:hAnsi="Cambria" w:cs="Helvetica"/>
                <w:color w:val="000000"/>
                <w:sz w:val="22"/>
                <w:szCs w:val="22"/>
              </w:rPr>
              <w:t xml:space="preserve">z. B. </w:t>
            </w:r>
            <w:r w:rsidRPr="0016782D">
              <w:rPr>
                <w:rFonts w:ascii="Cambria" w:hAnsi="Cambria" w:cs="Helvetica"/>
                <w:sz w:val="22"/>
                <w:szCs w:val="22"/>
              </w:rPr>
              <w:t xml:space="preserve">L2 Ü2 (S. 20), </w:t>
            </w:r>
            <w:r w:rsidRPr="00400A2B">
              <w:rPr>
                <w:rFonts w:ascii="Cambria" w:hAnsi="Cambria" w:cs="Helvetica"/>
                <w:sz w:val="22"/>
                <w:szCs w:val="22"/>
              </w:rPr>
              <w:t>L4 Ü6 (S. 28), L6 Ü3 (S. 42), L12 Ü4b (S. 76), L20 Ü3 (S. 124)</w:t>
            </w:r>
            <w:r w:rsidRPr="00400A2B">
              <w:rPr>
                <w:rFonts w:ascii="Cambria" w:hAnsi="Cambria" w:cs="Helvetica"/>
                <w:color w:val="000000"/>
                <w:sz w:val="22"/>
                <w:szCs w:val="22"/>
              </w:rPr>
              <w:t>, Insel 5, 14 (S.</w:t>
            </w:r>
            <w:r>
              <w:rPr>
                <w:rFonts w:ascii="Cambria" w:hAnsi="Cambria" w:cs="Helvetica"/>
                <w:color w:val="000000"/>
                <w:sz w:val="22"/>
                <w:szCs w:val="22"/>
              </w:rPr>
              <w:t xml:space="preserve"> </w:t>
            </w:r>
            <w:r w:rsidRPr="00400A2B">
              <w:rPr>
                <w:rFonts w:ascii="Cambria" w:hAnsi="Cambria" w:cs="Helvetica"/>
                <w:color w:val="000000"/>
                <w:sz w:val="22"/>
                <w:szCs w:val="22"/>
              </w:rPr>
              <w:t>131)</w:t>
            </w:r>
          </w:p>
          <w:p w14:paraId="3E300DAF" w14:textId="77777777" w:rsidR="00B76CE7" w:rsidRPr="0035153D" w:rsidRDefault="00B76CE7" w:rsidP="00730928">
            <w:pPr>
              <w:autoSpaceDE w:val="0"/>
              <w:rPr>
                <w:rFonts w:ascii="Cambria" w:hAnsi="Cambria"/>
                <w:sz w:val="22"/>
                <w:szCs w:val="22"/>
                <w:highlight w:val="yellow"/>
              </w:rPr>
            </w:pPr>
          </w:p>
        </w:tc>
      </w:tr>
      <w:tr w:rsidR="00B76CE7" w14:paraId="1A9B21F8" w14:textId="77777777" w:rsidTr="00730928">
        <w:tc>
          <w:tcPr>
            <w:tcW w:w="4819" w:type="dxa"/>
            <w:tcBorders>
              <w:left w:val="single" w:sz="1" w:space="0" w:color="000000"/>
              <w:bottom w:val="single" w:sz="1" w:space="0" w:color="000000"/>
            </w:tcBorders>
            <w:shd w:val="clear" w:color="auto" w:fill="auto"/>
          </w:tcPr>
          <w:p w14:paraId="45069518" w14:textId="77777777" w:rsidR="00B76CE7" w:rsidRDefault="00B76CE7" w:rsidP="00730928">
            <w:pPr>
              <w:pStyle w:val="Listenabsatz1"/>
              <w:ind w:left="0"/>
              <w:rPr>
                <w:rFonts w:hint="eastAsia"/>
              </w:rPr>
            </w:pPr>
            <w:r>
              <w:rPr>
                <w:rFonts w:ascii="Calibri" w:eastAsia="Times New Roman" w:hAnsi="Calibri" w:cs="Calibri"/>
                <w:lang w:eastAsia="de-DE"/>
              </w:rPr>
              <w:t xml:space="preserve">(6) zwischen eigentlicher und übertragener Wortbedeutung unterscheiden (zum Beispiel </w:t>
            </w:r>
            <w:proofErr w:type="spellStart"/>
            <w:r>
              <w:rPr>
                <w:rFonts w:ascii="Calibri" w:eastAsia="Times New Roman" w:hAnsi="Calibri" w:cs="Calibri"/>
                <w:i/>
                <w:lang w:eastAsia="de-DE"/>
              </w:rPr>
              <w:t>insula</w:t>
            </w:r>
            <w:proofErr w:type="spellEnd"/>
            <w:r>
              <w:rPr>
                <w:rFonts w:ascii="Calibri" w:eastAsia="Times New Roman" w:hAnsi="Calibri" w:cs="Calibri"/>
                <w:lang w:eastAsia="de-DE"/>
              </w:rPr>
              <w:t xml:space="preserve">, </w:t>
            </w:r>
            <w:proofErr w:type="spellStart"/>
            <w:r>
              <w:rPr>
                <w:rFonts w:ascii="Calibri" w:eastAsia="Times New Roman" w:hAnsi="Calibri" w:cs="Calibri"/>
                <w:i/>
                <w:lang w:eastAsia="de-DE"/>
              </w:rPr>
              <w:t>varius</w:t>
            </w:r>
            <w:proofErr w:type="spellEnd"/>
            <w:r>
              <w:rPr>
                <w:rFonts w:ascii="Calibri" w:eastAsia="Times New Roman" w:hAnsi="Calibri" w:cs="Calibri"/>
                <w:lang w:eastAsia="de-DE"/>
              </w:rPr>
              <w:t xml:space="preserve">, </w:t>
            </w:r>
            <w:proofErr w:type="spellStart"/>
            <w:r>
              <w:rPr>
                <w:rFonts w:ascii="Calibri" w:eastAsia="Times New Roman" w:hAnsi="Calibri" w:cs="Calibri"/>
                <w:i/>
                <w:lang w:eastAsia="de-DE"/>
              </w:rPr>
              <w:t>adire</w:t>
            </w:r>
            <w:proofErr w:type="spellEnd"/>
            <w:r>
              <w:rPr>
                <w:rFonts w:ascii="Calibri" w:eastAsia="Times New Roman" w:hAnsi="Calibri" w:cs="Calibri"/>
                <w:lang w:eastAsia="de-DE"/>
              </w:rPr>
              <w:t>)</w:t>
            </w:r>
          </w:p>
        </w:tc>
        <w:tc>
          <w:tcPr>
            <w:tcW w:w="9923" w:type="dxa"/>
            <w:tcBorders>
              <w:left w:val="single" w:sz="1" w:space="0" w:color="000000"/>
              <w:bottom w:val="single" w:sz="1" w:space="0" w:color="000000"/>
              <w:right w:val="single" w:sz="1" w:space="0" w:color="000000"/>
            </w:tcBorders>
            <w:shd w:val="clear" w:color="auto" w:fill="auto"/>
          </w:tcPr>
          <w:p w14:paraId="28929642" w14:textId="77777777" w:rsidR="00B76CE7" w:rsidRPr="0035153D" w:rsidRDefault="00B76CE7" w:rsidP="00730928">
            <w:pPr>
              <w:rPr>
                <w:rFonts w:ascii="Cambria" w:hAnsi="Cambria"/>
                <w:sz w:val="22"/>
                <w:szCs w:val="22"/>
                <w:highlight w:val="yellow"/>
              </w:rPr>
            </w:pPr>
            <w:r w:rsidRPr="00206F8B">
              <w:rPr>
                <w:rFonts w:ascii="Cambria" w:hAnsi="Cambria" w:cs="Helvetica"/>
                <w:sz w:val="22"/>
                <w:szCs w:val="22"/>
              </w:rPr>
              <w:t>- Die Hauptbedeutungen sind im Wortschatz gefettet, weitere Bedeutungen sind in normaler Schrift angegeben.</w:t>
            </w:r>
          </w:p>
        </w:tc>
      </w:tr>
      <w:tr w:rsidR="00B76CE7" w:rsidRPr="005F2C93" w14:paraId="4459549E" w14:textId="77777777" w:rsidTr="00730928">
        <w:tc>
          <w:tcPr>
            <w:tcW w:w="4819" w:type="dxa"/>
            <w:tcBorders>
              <w:left w:val="single" w:sz="1" w:space="0" w:color="000000"/>
              <w:bottom w:val="single" w:sz="1" w:space="0" w:color="000000"/>
            </w:tcBorders>
            <w:shd w:val="clear" w:color="auto" w:fill="auto"/>
          </w:tcPr>
          <w:p w14:paraId="4C72DF37" w14:textId="77777777" w:rsidR="00B76CE7" w:rsidRDefault="00B76CE7" w:rsidP="00730928">
            <w:pPr>
              <w:pStyle w:val="Listenabsatz1"/>
              <w:ind w:left="0"/>
              <w:rPr>
                <w:rFonts w:ascii="Calibri" w:eastAsia="Times New Roman" w:hAnsi="Calibri" w:cs="Calibri"/>
                <w:lang w:eastAsia="de-DE"/>
              </w:rPr>
            </w:pPr>
            <w:r>
              <w:rPr>
                <w:rFonts w:ascii="Calibri" w:eastAsia="Times New Roman" w:hAnsi="Calibri" w:cs="Calibri"/>
                <w:lang w:eastAsia="de-DE"/>
              </w:rPr>
              <w:t>(7) Wörter zunehmend selbstständig nach semantischen Kriterien</w:t>
            </w:r>
          </w:p>
          <w:p w14:paraId="6DEA1CB1" w14:textId="77777777" w:rsidR="00B76CE7" w:rsidRDefault="00B76CE7" w:rsidP="00730928">
            <w:pPr>
              <w:pStyle w:val="Listenabsatz1"/>
              <w:numPr>
                <w:ilvl w:val="0"/>
                <w:numId w:val="5"/>
              </w:numPr>
              <w:rPr>
                <w:rFonts w:ascii="Calibri" w:eastAsia="Times New Roman" w:hAnsi="Calibri" w:cs="Calibri"/>
                <w:lang w:eastAsia="de-DE"/>
              </w:rPr>
            </w:pPr>
            <w:proofErr w:type="spellStart"/>
            <w:r>
              <w:rPr>
                <w:rFonts w:ascii="Calibri" w:eastAsia="Times New Roman" w:hAnsi="Calibri" w:cs="Calibri"/>
                <w:lang w:eastAsia="de-DE"/>
              </w:rPr>
              <w:t>Sachfeld</w:t>
            </w:r>
            <w:proofErr w:type="spellEnd"/>
          </w:p>
          <w:p w14:paraId="495B98BA"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Wortfeld</w:t>
            </w:r>
          </w:p>
          <w:p w14:paraId="59FEFD19"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Wortfamilie </w:t>
            </w:r>
          </w:p>
          <w:p w14:paraId="264086A5" w14:textId="77777777" w:rsidR="00B76CE7" w:rsidRDefault="00B76CE7" w:rsidP="00730928">
            <w:pPr>
              <w:pStyle w:val="Listenabsatz1"/>
              <w:numPr>
                <w:ilvl w:val="0"/>
                <w:numId w:val="5"/>
              </w:numPr>
              <w:rPr>
                <w:rFonts w:hint="eastAsia"/>
              </w:rPr>
            </w:pPr>
            <w:r>
              <w:rPr>
                <w:rFonts w:ascii="Calibri" w:eastAsia="Times New Roman" w:hAnsi="Calibri" w:cs="Calibri"/>
                <w:lang w:eastAsia="de-DE"/>
              </w:rPr>
              <w:t xml:space="preserve">und grammatischen Aspekten </w:t>
            </w:r>
            <w:r>
              <w:rPr>
                <w:rFonts w:ascii="Calibri" w:eastAsia="Times New Roman" w:hAnsi="Calibri" w:cs="Calibri"/>
                <w:lang w:eastAsia="de-DE"/>
              </w:rPr>
              <w:lastRenderedPageBreak/>
              <w:t>zusammenstellen</w:t>
            </w:r>
          </w:p>
        </w:tc>
        <w:tc>
          <w:tcPr>
            <w:tcW w:w="9923" w:type="dxa"/>
            <w:tcBorders>
              <w:left w:val="single" w:sz="1" w:space="0" w:color="000000"/>
              <w:bottom w:val="single" w:sz="1" w:space="0" w:color="000000"/>
              <w:right w:val="single" w:sz="1" w:space="0" w:color="000000"/>
            </w:tcBorders>
            <w:shd w:val="clear" w:color="auto" w:fill="auto"/>
          </w:tcPr>
          <w:p w14:paraId="147A2443" w14:textId="77777777" w:rsidR="00B76CE7" w:rsidRDefault="00B76CE7" w:rsidP="00730928">
            <w:pPr>
              <w:autoSpaceDE w:val="0"/>
              <w:rPr>
                <w:rFonts w:ascii="Cambria" w:hAnsi="Cambria" w:cs="Helvetica"/>
                <w:sz w:val="22"/>
                <w:szCs w:val="22"/>
                <w:highlight w:val="yellow"/>
              </w:rPr>
            </w:pPr>
            <w:r w:rsidRPr="0054255E">
              <w:rPr>
                <w:rFonts w:ascii="Cambria" w:hAnsi="Cambria" w:cs="Helvetica"/>
                <w:sz w:val="22"/>
                <w:szCs w:val="22"/>
              </w:rPr>
              <w:lastRenderedPageBreak/>
              <w:t xml:space="preserve">- </w:t>
            </w:r>
            <w:r w:rsidRPr="0054255E">
              <w:rPr>
                <w:rFonts w:ascii="Cambria" w:hAnsi="Cambria" w:cs="Helvetica"/>
                <w:sz w:val="22"/>
                <w:szCs w:val="22"/>
                <w:u w:val="single"/>
              </w:rPr>
              <w:t>Wortfeld:</w:t>
            </w:r>
            <w:r w:rsidRPr="0054255E">
              <w:rPr>
                <w:rFonts w:ascii="Cambria" w:hAnsi="Cambria" w:cs="Helvetica"/>
                <w:sz w:val="22"/>
                <w:szCs w:val="22"/>
              </w:rPr>
              <w:t xml:space="preserve"> z.</w:t>
            </w:r>
            <w:r>
              <w:rPr>
                <w:rFonts w:ascii="Cambria" w:hAnsi="Cambria" w:cs="Helvetica"/>
                <w:sz w:val="22"/>
                <w:szCs w:val="22"/>
              </w:rPr>
              <w:t xml:space="preserve"> </w:t>
            </w:r>
            <w:r w:rsidRPr="0054255E">
              <w:rPr>
                <w:rFonts w:ascii="Cambria" w:hAnsi="Cambria" w:cs="Helvetica"/>
                <w:sz w:val="22"/>
                <w:szCs w:val="22"/>
              </w:rPr>
              <w:t xml:space="preserve">B. Insel 2 </w:t>
            </w:r>
            <w:r>
              <w:rPr>
                <w:rFonts w:ascii="Cambria" w:hAnsi="Cambria" w:cs="Helvetica"/>
                <w:sz w:val="22"/>
                <w:szCs w:val="22"/>
              </w:rPr>
              <w:t>M</w:t>
            </w:r>
            <w:r w:rsidRPr="0054255E">
              <w:rPr>
                <w:rFonts w:ascii="Cambria" w:hAnsi="Cambria" w:cs="Helvetica"/>
                <w:sz w:val="22"/>
                <w:szCs w:val="22"/>
              </w:rPr>
              <w:t>3b (S. 55)</w:t>
            </w:r>
            <w:r>
              <w:rPr>
                <w:rFonts w:ascii="Cambria" w:hAnsi="Cambria" w:cs="Helvetica"/>
                <w:sz w:val="22"/>
                <w:szCs w:val="22"/>
              </w:rPr>
              <w:t>;</w:t>
            </w:r>
            <w:r w:rsidRPr="0054255E">
              <w:rPr>
                <w:rFonts w:ascii="Cambria" w:hAnsi="Cambria" w:cs="Helvetica"/>
                <w:sz w:val="22"/>
                <w:szCs w:val="22"/>
              </w:rPr>
              <w:t xml:space="preserve"> </w:t>
            </w:r>
            <w:proofErr w:type="spellStart"/>
            <w:r w:rsidRPr="0054255E">
              <w:rPr>
                <w:rFonts w:ascii="Cambria" w:hAnsi="Cambria" w:cs="Helvetica"/>
                <w:sz w:val="22"/>
                <w:szCs w:val="22"/>
                <w:u w:val="single"/>
              </w:rPr>
              <w:t>Sachfeld</w:t>
            </w:r>
            <w:proofErr w:type="spellEnd"/>
            <w:r w:rsidRPr="0054255E">
              <w:rPr>
                <w:rFonts w:ascii="Cambria" w:hAnsi="Cambria" w:cs="Helvetica"/>
                <w:sz w:val="22"/>
                <w:szCs w:val="22"/>
                <w:u w:val="single"/>
              </w:rPr>
              <w:t>:</w:t>
            </w:r>
            <w:r w:rsidRPr="0054255E">
              <w:rPr>
                <w:rFonts w:ascii="Cambria" w:hAnsi="Cambria" w:cs="Helvetica"/>
                <w:sz w:val="22"/>
                <w:szCs w:val="22"/>
              </w:rPr>
              <w:t xml:space="preserve"> z.</w:t>
            </w:r>
            <w:r>
              <w:rPr>
                <w:rFonts w:ascii="Cambria" w:hAnsi="Cambria" w:cs="Helvetica"/>
                <w:sz w:val="22"/>
                <w:szCs w:val="22"/>
              </w:rPr>
              <w:t xml:space="preserve"> </w:t>
            </w:r>
            <w:r w:rsidRPr="0054255E">
              <w:rPr>
                <w:rFonts w:ascii="Cambria" w:hAnsi="Cambria" w:cs="Helvetica"/>
                <w:sz w:val="22"/>
                <w:szCs w:val="22"/>
              </w:rPr>
              <w:t xml:space="preserve">B. Insel 2 (S. 55), L9 Ü5b (S. 64), Insel 3 Ü3 (S. 82), L22 Ü6 (S. 140); </w:t>
            </w:r>
            <w:r w:rsidRPr="005F2C93">
              <w:rPr>
                <w:rFonts w:ascii="Cambria" w:hAnsi="Cambria" w:cs="Helvetica"/>
                <w:sz w:val="22"/>
                <w:szCs w:val="22"/>
                <w:u w:val="single"/>
              </w:rPr>
              <w:t>Wortfamilie</w:t>
            </w:r>
            <w:r w:rsidRPr="005F2C93">
              <w:rPr>
                <w:rFonts w:ascii="Cambria" w:hAnsi="Cambria" w:cs="Helvetica"/>
                <w:sz w:val="22"/>
                <w:szCs w:val="22"/>
              </w:rPr>
              <w:t xml:space="preserve">: Insel 4 (S. 103), L19 Ü4a (S. 120), Insel 5 Ü8 (S. 130), </w:t>
            </w:r>
            <w:r w:rsidRPr="005F2C93">
              <w:rPr>
                <w:rFonts w:ascii="Cambria" w:hAnsi="Cambria" w:cs="Helvetica"/>
                <w:color w:val="00B050"/>
                <w:sz w:val="22"/>
                <w:szCs w:val="22"/>
              </w:rPr>
              <w:t>Insel 8, Ü7 (S. 202)</w:t>
            </w:r>
          </w:p>
          <w:p w14:paraId="2CCDDA49" w14:textId="77777777" w:rsidR="00B76CE7" w:rsidRPr="005F2C93" w:rsidRDefault="00B76CE7" w:rsidP="00730928">
            <w:pPr>
              <w:autoSpaceDE w:val="0"/>
              <w:rPr>
                <w:rFonts w:ascii="Cambria" w:hAnsi="Cambria" w:cs="Helvetica"/>
                <w:sz w:val="22"/>
                <w:szCs w:val="22"/>
              </w:rPr>
            </w:pPr>
            <w:r w:rsidRPr="005F2C93">
              <w:rPr>
                <w:rFonts w:ascii="Cambria" w:hAnsi="Cambria" w:cs="Helvetica"/>
                <w:sz w:val="22"/>
                <w:szCs w:val="22"/>
              </w:rPr>
              <w:t>- Übungen auch in den Aufgaben zur Texterschließung unter dem Lektionstext (z. B. L23a S. 143, L27a S. 167)</w:t>
            </w:r>
          </w:p>
          <w:p w14:paraId="703BE1FB" w14:textId="77777777" w:rsidR="00B76CE7" w:rsidRPr="00EF5221" w:rsidRDefault="00B76CE7" w:rsidP="00730928">
            <w:pPr>
              <w:autoSpaceDE w:val="0"/>
              <w:rPr>
                <w:rFonts w:ascii="Cambria" w:hAnsi="Cambria"/>
                <w:sz w:val="22"/>
                <w:szCs w:val="22"/>
                <w:highlight w:val="yellow"/>
              </w:rPr>
            </w:pPr>
          </w:p>
        </w:tc>
      </w:tr>
      <w:tr w:rsidR="00B76CE7" w14:paraId="2EBCC784" w14:textId="77777777" w:rsidTr="00730928">
        <w:tc>
          <w:tcPr>
            <w:tcW w:w="4819" w:type="dxa"/>
            <w:tcBorders>
              <w:left w:val="single" w:sz="1" w:space="0" w:color="000000"/>
              <w:bottom w:val="single" w:sz="1" w:space="0" w:color="000000"/>
            </w:tcBorders>
            <w:shd w:val="clear" w:color="auto" w:fill="auto"/>
          </w:tcPr>
          <w:p w14:paraId="321003BF" w14:textId="77777777" w:rsidR="00B76CE7" w:rsidRDefault="00B76CE7" w:rsidP="00730928">
            <w:pPr>
              <w:pStyle w:val="Listenabsatz1"/>
              <w:ind w:left="0"/>
              <w:rPr>
                <w:rFonts w:hint="eastAsia"/>
              </w:rPr>
            </w:pPr>
            <w:r>
              <w:rPr>
                <w:rFonts w:ascii="Calibri" w:eastAsia="Times New Roman" w:hAnsi="Calibri" w:cs="Calibri"/>
                <w:lang w:eastAsia="de-DE"/>
              </w:rPr>
              <w:t>(8) aus der Beobachtung von Einzelerscheinungen elementare Prinzipien der Wortbildung formulieren, den Aufbau von Wörtern beschreiben (Stamm als Bedeutungsträger, Präfix, Suffix, Simplex, Kompositum) und ihre Kenntnisse bei der Erschließung von neuem Vokabular anwenden</w:t>
            </w:r>
          </w:p>
        </w:tc>
        <w:tc>
          <w:tcPr>
            <w:tcW w:w="9923" w:type="dxa"/>
            <w:tcBorders>
              <w:left w:val="single" w:sz="1" w:space="0" w:color="000000"/>
              <w:bottom w:val="single" w:sz="1" w:space="0" w:color="000000"/>
              <w:right w:val="single" w:sz="1" w:space="0" w:color="000000"/>
            </w:tcBorders>
            <w:shd w:val="clear" w:color="auto" w:fill="auto"/>
          </w:tcPr>
          <w:p w14:paraId="2B6C81C4" w14:textId="77777777" w:rsidR="00B76CE7" w:rsidRPr="0054255E" w:rsidRDefault="00B76CE7" w:rsidP="00730928">
            <w:pPr>
              <w:autoSpaceDE w:val="0"/>
              <w:snapToGrid w:val="0"/>
              <w:rPr>
                <w:rFonts w:ascii="Cambria" w:hAnsi="Cambria" w:cs="Helvetica-Bold"/>
                <w:color w:val="000000"/>
                <w:sz w:val="22"/>
                <w:szCs w:val="22"/>
              </w:rPr>
            </w:pPr>
            <w:r w:rsidRPr="0054255E">
              <w:rPr>
                <w:rFonts w:ascii="Cambria" w:hAnsi="Cambria" w:cs="Helvetica-Bold"/>
                <w:color w:val="000000"/>
                <w:sz w:val="22"/>
                <w:szCs w:val="22"/>
              </w:rPr>
              <w:t>- Grammatische Grundbegriffe 3 (BG S. 10f.)</w:t>
            </w:r>
          </w:p>
          <w:p w14:paraId="7CBB0BB3" w14:textId="77777777" w:rsidR="00B76CE7" w:rsidRPr="0035153D" w:rsidRDefault="00B76CE7" w:rsidP="00730928">
            <w:pPr>
              <w:autoSpaceDE w:val="0"/>
              <w:snapToGrid w:val="0"/>
              <w:rPr>
                <w:rFonts w:ascii="Cambria" w:hAnsi="Cambria"/>
                <w:sz w:val="22"/>
                <w:szCs w:val="22"/>
                <w:highlight w:val="yellow"/>
              </w:rPr>
            </w:pPr>
            <w:r w:rsidRPr="005F2C93">
              <w:rPr>
                <w:rFonts w:ascii="Cambria" w:hAnsi="Cambria" w:cs="Helvetica-Bold"/>
                <w:color w:val="000000"/>
                <w:sz w:val="22"/>
                <w:szCs w:val="22"/>
              </w:rPr>
              <w:t xml:space="preserve">- </w:t>
            </w:r>
            <w:r w:rsidRPr="005F2C93">
              <w:rPr>
                <w:rFonts w:ascii="Cambria" w:hAnsi="Cambria" w:cs="Helvetica"/>
                <w:color w:val="000000"/>
                <w:sz w:val="22"/>
                <w:szCs w:val="22"/>
              </w:rPr>
              <w:t xml:space="preserve">Wortbildung: </w:t>
            </w:r>
            <w:r w:rsidRPr="005F2C93">
              <w:rPr>
                <w:rFonts w:ascii="Cambria" w:hAnsi="Cambria" w:cs="Helvetica"/>
                <w:color w:val="000000"/>
                <w:sz w:val="22"/>
                <w:szCs w:val="22"/>
                <w:u w:val="single"/>
              </w:rPr>
              <w:t>Nomina:</w:t>
            </w:r>
            <w:r w:rsidRPr="005F2C93">
              <w:rPr>
                <w:rFonts w:ascii="Cambria" w:hAnsi="Cambria" w:cs="Helvetica"/>
                <w:color w:val="000000"/>
                <w:sz w:val="22"/>
                <w:szCs w:val="22"/>
              </w:rPr>
              <w:t xml:space="preserve"> Stamm + Endung (BG, L1, S. 13); </w:t>
            </w:r>
            <w:r w:rsidRPr="005F2C93">
              <w:rPr>
                <w:rFonts w:ascii="Cambria" w:hAnsi="Cambria" w:cs="Helvetica"/>
                <w:color w:val="000000"/>
                <w:sz w:val="22"/>
                <w:szCs w:val="22"/>
                <w:u w:val="single"/>
              </w:rPr>
              <w:t>Verben:</w:t>
            </w:r>
            <w:r w:rsidRPr="005F2C93">
              <w:rPr>
                <w:rFonts w:ascii="Cambria" w:hAnsi="Cambria" w:cs="Helvetica"/>
                <w:color w:val="000000"/>
                <w:sz w:val="22"/>
                <w:szCs w:val="22"/>
              </w:rPr>
              <w:t xml:space="preserve"> Präsensstamm + Endung (BG, L1/18, S. 12/69), </w:t>
            </w:r>
            <w:proofErr w:type="spellStart"/>
            <w:r w:rsidRPr="005F2C93">
              <w:rPr>
                <w:rFonts w:ascii="Cambria" w:hAnsi="Cambria" w:cs="Helvetica"/>
                <w:color w:val="000000"/>
                <w:sz w:val="22"/>
                <w:szCs w:val="22"/>
              </w:rPr>
              <w:t>Perfektstamm</w:t>
            </w:r>
            <w:proofErr w:type="spellEnd"/>
            <w:r w:rsidRPr="005F2C93">
              <w:rPr>
                <w:rFonts w:ascii="Cambria" w:hAnsi="Cambria" w:cs="Helvetica"/>
                <w:color w:val="000000"/>
                <w:sz w:val="22"/>
                <w:szCs w:val="22"/>
              </w:rPr>
              <w:t xml:space="preserve"> + Endung (L11/12, S. 44/48); </w:t>
            </w:r>
            <w:r w:rsidRPr="005F2C93">
              <w:rPr>
                <w:rFonts w:ascii="Cambria" w:hAnsi="Cambria" w:cs="Helvetica"/>
                <w:color w:val="000000"/>
                <w:sz w:val="22"/>
                <w:szCs w:val="22"/>
                <w:u w:val="single"/>
              </w:rPr>
              <w:t>Vorsilben/Komposita:</w:t>
            </w:r>
            <w:r w:rsidRPr="005F2C93">
              <w:rPr>
                <w:rFonts w:ascii="Cambria" w:hAnsi="Cambria" w:cs="Helvetica"/>
                <w:color w:val="000000"/>
                <w:sz w:val="22"/>
                <w:szCs w:val="22"/>
              </w:rPr>
              <w:t xml:space="preserve"> Insel 3 (S. 79), </w:t>
            </w:r>
            <w:r w:rsidRPr="00552658">
              <w:rPr>
                <w:rFonts w:ascii="Cambria" w:hAnsi="Cambria" w:cs="Helvetica"/>
                <w:color w:val="000000"/>
                <w:sz w:val="22"/>
                <w:szCs w:val="22"/>
              </w:rPr>
              <w:t>Vokabeln lernen mit Methode 4 (S. 264)</w:t>
            </w:r>
          </w:p>
        </w:tc>
      </w:tr>
      <w:tr w:rsidR="00B76CE7" w14:paraId="232329FF" w14:textId="77777777" w:rsidTr="00730928">
        <w:tc>
          <w:tcPr>
            <w:tcW w:w="4819" w:type="dxa"/>
            <w:tcBorders>
              <w:left w:val="single" w:sz="1" w:space="0" w:color="000000"/>
              <w:bottom w:val="single" w:sz="1" w:space="0" w:color="000000"/>
            </w:tcBorders>
            <w:shd w:val="clear" w:color="auto" w:fill="auto"/>
          </w:tcPr>
          <w:p w14:paraId="1B3EE59A" w14:textId="77777777" w:rsidR="00B76CE7" w:rsidRDefault="00B76CE7" w:rsidP="00730928">
            <w:pPr>
              <w:pStyle w:val="Listenabsatz1"/>
              <w:ind w:left="0"/>
              <w:rPr>
                <w:rFonts w:hint="eastAsia"/>
              </w:rPr>
            </w:pPr>
            <w:r>
              <w:rPr>
                <w:rFonts w:ascii="Calibri" w:eastAsia="Times New Roman" w:hAnsi="Calibri" w:cs="Calibri"/>
                <w:lang w:eastAsia="de-DE"/>
              </w:rPr>
              <w:t>(9) ihre lexikalischen Kenntnisse bei der Erschließung von Wörtern in modernen Fremdsprachen sowie von Lehn- und Fremdwörtern im Deutschen anwenden</w:t>
            </w:r>
          </w:p>
        </w:tc>
        <w:tc>
          <w:tcPr>
            <w:tcW w:w="9923" w:type="dxa"/>
            <w:tcBorders>
              <w:left w:val="single" w:sz="1" w:space="0" w:color="000000"/>
              <w:bottom w:val="single" w:sz="1" w:space="0" w:color="000000"/>
              <w:right w:val="single" w:sz="1" w:space="0" w:color="000000"/>
            </w:tcBorders>
            <w:shd w:val="clear" w:color="auto" w:fill="auto"/>
          </w:tcPr>
          <w:p w14:paraId="56FB05D5" w14:textId="77777777" w:rsidR="00B76CE7" w:rsidRDefault="00B76CE7" w:rsidP="00730928">
            <w:pPr>
              <w:autoSpaceDE w:val="0"/>
              <w:rPr>
                <w:rFonts w:ascii="Cambria" w:hAnsi="Cambria" w:cs="Helvetica"/>
                <w:sz w:val="22"/>
                <w:szCs w:val="22"/>
              </w:rPr>
            </w:pPr>
            <w:r w:rsidRPr="00610352">
              <w:rPr>
                <w:rFonts w:ascii="Cambria" w:hAnsi="Cambria" w:cs="Helvetica"/>
                <w:sz w:val="22"/>
                <w:szCs w:val="22"/>
              </w:rPr>
              <w:t>- Zeilen mit Fremd</w:t>
            </w:r>
            <w:r w:rsidRPr="00610352">
              <w:rPr>
                <w:rFonts w:ascii="Cambria" w:hAnsi="Cambria" w:cs="Helvetica"/>
                <w:color w:val="000000"/>
                <w:sz w:val="22"/>
                <w:szCs w:val="22"/>
              </w:rPr>
              <w:t>- und Lehn</w:t>
            </w:r>
            <w:r w:rsidRPr="00610352">
              <w:rPr>
                <w:rFonts w:ascii="Cambria" w:hAnsi="Cambria" w:cs="Helvetica"/>
                <w:sz w:val="22"/>
                <w:szCs w:val="22"/>
              </w:rPr>
              <w:t xml:space="preserve">wörtern auf jeder Wortschatzseite unten </w:t>
            </w:r>
          </w:p>
          <w:p w14:paraId="771BA1C1" w14:textId="61B600A5" w:rsidR="00B76CE7" w:rsidRPr="000E2BFE" w:rsidRDefault="00B76CE7" w:rsidP="00730928">
            <w:pPr>
              <w:autoSpaceDE w:val="0"/>
              <w:rPr>
                <w:rFonts w:ascii="Cambria" w:hAnsi="Cambria" w:cs="Helvetica"/>
                <w:sz w:val="22"/>
                <w:szCs w:val="22"/>
              </w:rPr>
            </w:pPr>
            <w:r w:rsidRPr="000E2BFE">
              <w:rPr>
                <w:rFonts w:ascii="Cambria" w:hAnsi="Cambria" w:cs="Helvetica"/>
                <w:sz w:val="22"/>
                <w:szCs w:val="22"/>
              </w:rPr>
              <w:t>- lateinische Lehnwörter im Deutschen (z.</w:t>
            </w:r>
            <w:r w:rsidR="000B28A0">
              <w:rPr>
                <w:rFonts w:ascii="Cambria" w:hAnsi="Cambria" w:cs="Helvetica"/>
                <w:sz w:val="22"/>
                <w:szCs w:val="22"/>
              </w:rPr>
              <w:t xml:space="preserve"> </w:t>
            </w:r>
            <w:r w:rsidRPr="000E2BFE">
              <w:rPr>
                <w:rFonts w:ascii="Cambria" w:hAnsi="Cambria" w:cs="Helvetica"/>
                <w:sz w:val="22"/>
                <w:szCs w:val="22"/>
              </w:rPr>
              <w:t>B. L3 K, S. 25 + Insel 4, S. 103)</w:t>
            </w:r>
          </w:p>
          <w:p w14:paraId="7A196019" w14:textId="77777777" w:rsidR="00B76CE7" w:rsidRPr="00610352" w:rsidRDefault="00B76CE7" w:rsidP="00730928">
            <w:pPr>
              <w:autoSpaceDE w:val="0"/>
              <w:snapToGrid w:val="0"/>
              <w:rPr>
                <w:rFonts w:ascii="Cambria" w:hAnsi="Cambria" w:cs="Helvetica"/>
                <w:color w:val="000000"/>
                <w:sz w:val="22"/>
                <w:szCs w:val="22"/>
                <w:highlight w:val="yellow"/>
              </w:rPr>
            </w:pPr>
            <w:r w:rsidRPr="000E2BFE">
              <w:rPr>
                <w:rFonts w:ascii="Cambria" w:hAnsi="Cambria" w:cs="Helvetica"/>
                <w:sz w:val="22"/>
                <w:szCs w:val="22"/>
              </w:rPr>
              <w:t>- Fremdwörter, z. B. L1 Ü5b (S. 16), L7 Ü5 (S. 48), L23 Ü4b (S. 144)</w:t>
            </w:r>
            <w:r>
              <w:rPr>
                <w:rFonts w:ascii="Cambria" w:hAnsi="Cambria" w:cs="Helvetica"/>
                <w:sz w:val="22"/>
                <w:szCs w:val="22"/>
              </w:rPr>
              <w:t>, Insel 7 Ü12 (S. 179), L32 Ü5 (S. 196)</w:t>
            </w:r>
          </w:p>
          <w:p w14:paraId="3A888A01" w14:textId="77777777" w:rsidR="00B76CE7" w:rsidRPr="0035153D" w:rsidRDefault="00B76CE7" w:rsidP="00730928">
            <w:pPr>
              <w:autoSpaceDE w:val="0"/>
              <w:snapToGrid w:val="0"/>
              <w:rPr>
                <w:rFonts w:ascii="Cambria" w:hAnsi="Cambria"/>
                <w:sz w:val="22"/>
                <w:szCs w:val="22"/>
                <w:highlight w:val="yellow"/>
              </w:rPr>
            </w:pPr>
          </w:p>
        </w:tc>
      </w:tr>
      <w:tr w:rsidR="00B76CE7" w14:paraId="70721BB3" w14:textId="77777777" w:rsidTr="00730928">
        <w:tc>
          <w:tcPr>
            <w:tcW w:w="4819" w:type="dxa"/>
            <w:tcBorders>
              <w:left w:val="single" w:sz="1" w:space="0" w:color="000000"/>
              <w:bottom w:val="single" w:sz="4" w:space="0" w:color="auto"/>
            </w:tcBorders>
            <w:shd w:val="clear" w:color="auto" w:fill="auto"/>
          </w:tcPr>
          <w:p w14:paraId="170EE91E" w14:textId="77777777" w:rsidR="00B76CE7" w:rsidRDefault="00B76CE7" w:rsidP="00730928">
            <w:pPr>
              <w:pStyle w:val="Listenabsatz1"/>
              <w:ind w:left="0"/>
              <w:rPr>
                <w:rFonts w:hint="eastAsia"/>
              </w:rPr>
            </w:pPr>
            <w:r>
              <w:rPr>
                <w:rFonts w:ascii="Calibri" w:eastAsia="Times New Roman" w:hAnsi="Calibri" w:cs="Calibri"/>
                <w:lang w:eastAsia="de-DE"/>
              </w:rPr>
              <w:t>(10) Kenntnisse moderner Fremdsprachen und der deutschen Sprache zum Erschließen und Lernen der lateinischen Wörter anwenden</w:t>
            </w:r>
          </w:p>
        </w:tc>
        <w:tc>
          <w:tcPr>
            <w:tcW w:w="9923" w:type="dxa"/>
            <w:tcBorders>
              <w:left w:val="single" w:sz="1" w:space="0" w:color="000000"/>
              <w:bottom w:val="single" w:sz="4" w:space="0" w:color="auto"/>
              <w:right w:val="single" w:sz="1" w:space="0" w:color="000000"/>
            </w:tcBorders>
            <w:shd w:val="clear" w:color="auto" w:fill="auto"/>
          </w:tcPr>
          <w:p w14:paraId="3211D055" w14:textId="77777777" w:rsidR="00B76CE7" w:rsidRPr="0035153D" w:rsidRDefault="00B76CE7" w:rsidP="00730928">
            <w:pPr>
              <w:autoSpaceDE w:val="0"/>
              <w:snapToGrid w:val="0"/>
              <w:rPr>
                <w:rFonts w:ascii="Cambria" w:hAnsi="Cambria"/>
                <w:sz w:val="22"/>
                <w:szCs w:val="22"/>
                <w:highlight w:val="yellow"/>
              </w:rPr>
            </w:pPr>
            <w:r w:rsidRPr="00610352">
              <w:rPr>
                <w:rFonts w:ascii="Cambria" w:hAnsi="Cambria" w:cs="Helvetica"/>
                <w:sz w:val="22"/>
                <w:szCs w:val="22"/>
              </w:rPr>
              <w:t>- Wortschatzübungen, z. B. L1 Ü6 (S. 16), L2 Ü6 (S. 20), L3 Ü7 (S. 24), L4 Ü7 (S. 28), L5 Ü7 (S. 40), L6 Ü6 (S. 44)</w:t>
            </w:r>
          </w:p>
        </w:tc>
      </w:tr>
      <w:tr w:rsidR="00B76CE7" w14:paraId="451CD24E" w14:textId="77777777" w:rsidTr="00730928">
        <w:tc>
          <w:tcPr>
            <w:tcW w:w="4819" w:type="dxa"/>
            <w:tcBorders>
              <w:top w:val="single" w:sz="4" w:space="0" w:color="auto"/>
              <w:left w:val="single" w:sz="2" w:space="0" w:color="000000"/>
              <w:bottom w:val="single" w:sz="2" w:space="0" w:color="000000"/>
              <w:right w:val="single" w:sz="2" w:space="0" w:color="000000"/>
            </w:tcBorders>
            <w:shd w:val="clear" w:color="auto" w:fill="auto"/>
          </w:tcPr>
          <w:p w14:paraId="649DA586" w14:textId="7FFE3A74" w:rsidR="00B76CE7" w:rsidRDefault="00B76CE7" w:rsidP="00730928">
            <w:pPr>
              <w:pStyle w:val="Listenabsatz1"/>
              <w:ind w:left="37"/>
              <w:rPr>
                <w:rFonts w:ascii="Calibri" w:eastAsia="Times New Roman" w:hAnsi="Calibri" w:cs="Calibri"/>
                <w:lang w:eastAsia="de-DE"/>
              </w:rPr>
            </w:pPr>
            <w:r>
              <w:rPr>
                <w:rFonts w:ascii="Calibri" w:eastAsia="Times New Roman" w:hAnsi="Calibri" w:cs="Calibri"/>
                <w:lang w:eastAsia="de-DE"/>
              </w:rPr>
              <w:t>(11)</w:t>
            </w:r>
            <w:r w:rsidR="00D97D78">
              <w:rPr>
                <w:rFonts w:ascii="Calibri" w:eastAsia="Times New Roman" w:hAnsi="Calibri" w:cs="Calibri"/>
                <w:lang w:eastAsia="de-DE"/>
              </w:rPr>
              <w:t xml:space="preserve"> </w:t>
            </w:r>
            <w:r>
              <w:rPr>
                <w:rFonts w:ascii="Calibri" w:eastAsia="Times New Roman" w:hAnsi="Calibri" w:cs="Calibri"/>
                <w:lang w:eastAsia="de-DE"/>
              </w:rPr>
              <w:t xml:space="preserve">aus ihrer Lebenswelt heutige </w:t>
            </w:r>
            <w:r>
              <w:rPr>
                <w:rFonts w:ascii="Calibri" w:eastAsia="Times New Roman" w:hAnsi="Calibri" w:cs="Calibri"/>
                <w:lang w:eastAsia="de-DE"/>
              </w:rPr>
              <w:br/>
              <w:t xml:space="preserve">       Verwendungen lateinischer Wörter und </w:t>
            </w:r>
            <w:r>
              <w:rPr>
                <w:rFonts w:ascii="Calibri" w:eastAsia="Times New Roman" w:hAnsi="Calibri" w:cs="Calibri"/>
                <w:lang w:eastAsia="de-DE"/>
              </w:rPr>
              <w:br/>
              <w:t xml:space="preserve">       Wortstämme benennen und erläutern (zum</w:t>
            </w:r>
            <w:r>
              <w:rPr>
                <w:rFonts w:ascii="Calibri" w:eastAsia="Times New Roman" w:hAnsi="Calibri" w:cs="Calibri"/>
                <w:lang w:eastAsia="de-DE"/>
              </w:rPr>
              <w:br/>
              <w:t xml:space="preserve">       Beispiel:)</w:t>
            </w:r>
          </w:p>
          <w:p w14:paraId="0EE3FD7E" w14:textId="77777777" w:rsidR="00B76CE7" w:rsidRDefault="00B76CE7" w:rsidP="00730928">
            <w:pPr>
              <w:pStyle w:val="Listenabsatz1"/>
              <w:numPr>
                <w:ilvl w:val="0"/>
                <w:numId w:val="5"/>
              </w:numPr>
              <w:rPr>
                <w:rFonts w:ascii="Calibri" w:eastAsia="Times New Roman" w:hAnsi="Calibri" w:cs="Calibri"/>
                <w:lang w:eastAsia="de-DE"/>
              </w:rPr>
            </w:pPr>
            <w:r>
              <w:rPr>
                <w:rFonts w:ascii="Calibri" w:eastAsia="Times New Roman" w:hAnsi="Calibri" w:cs="Calibri"/>
                <w:lang w:eastAsia="de-DE"/>
              </w:rPr>
              <w:t xml:space="preserve">Eigennamen, Alltagsgegenstände, Werbung; </w:t>
            </w:r>
          </w:p>
          <w:p w14:paraId="5B808F42" w14:textId="77777777" w:rsidR="00B76CE7" w:rsidRDefault="00B76CE7" w:rsidP="00730928">
            <w:pPr>
              <w:pStyle w:val="Listenabsatz1"/>
              <w:numPr>
                <w:ilvl w:val="0"/>
                <w:numId w:val="5"/>
              </w:numPr>
              <w:rPr>
                <w:rFonts w:hint="eastAsia"/>
              </w:rPr>
            </w:pPr>
            <w:r>
              <w:rPr>
                <w:rFonts w:ascii="Calibri" w:eastAsia="Times New Roman" w:hAnsi="Calibri" w:cs="Calibri"/>
                <w:lang w:eastAsia="de-DE"/>
              </w:rPr>
              <w:t>Kulturwortschatz</w:t>
            </w:r>
          </w:p>
        </w:tc>
        <w:tc>
          <w:tcPr>
            <w:tcW w:w="9923" w:type="dxa"/>
            <w:tcBorders>
              <w:top w:val="single" w:sz="4" w:space="0" w:color="auto"/>
              <w:left w:val="single" w:sz="2" w:space="0" w:color="000000"/>
              <w:bottom w:val="single" w:sz="2" w:space="0" w:color="000000"/>
              <w:right w:val="single" w:sz="2" w:space="0" w:color="000000"/>
            </w:tcBorders>
            <w:shd w:val="clear" w:color="auto" w:fill="auto"/>
          </w:tcPr>
          <w:p w14:paraId="6E04B190" w14:textId="77777777" w:rsidR="00B76CE7" w:rsidRPr="0035153D" w:rsidRDefault="00B76CE7" w:rsidP="00730928">
            <w:pPr>
              <w:pStyle w:val="TabellenInhalt"/>
              <w:snapToGrid w:val="0"/>
              <w:rPr>
                <w:rFonts w:ascii="Cambria" w:hAnsi="Cambria"/>
                <w:sz w:val="22"/>
                <w:szCs w:val="22"/>
                <w:highlight w:val="yellow"/>
              </w:rPr>
            </w:pPr>
            <w:r w:rsidRPr="00610352">
              <w:rPr>
                <w:rFonts w:ascii="Cambria" w:hAnsi="Cambria"/>
                <w:sz w:val="22"/>
                <w:szCs w:val="22"/>
              </w:rPr>
              <w:t xml:space="preserve">s. o. </w:t>
            </w:r>
          </w:p>
        </w:tc>
      </w:tr>
      <w:tr w:rsidR="00B76CE7" w14:paraId="3C9F7F4D" w14:textId="77777777" w:rsidTr="00730928">
        <w:tc>
          <w:tcPr>
            <w:tcW w:w="4819" w:type="dxa"/>
            <w:tcBorders>
              <w:top w:val="single" w:sz="2" w:space="0" w:color="000000"/>
              <w:left w:val="single" w:sz="1" w:space="0" w:color="000000"/>
              <w:bottom w:val="single" w:sz="1" w:space="0" w:color="000000"/>
            </w:tcBorders>
            <w:shd w:val="clear" w:color="auto" w:fill="auto"/>
          </w:tcPr>
          <w:p w14:paraId="7DBCD0E0" w14:textId="77777777" w:rsidR="00B76CE7" w:rsidRDefault="00B76CE7" w:rsidP="00730928">
            <w:pPr>
              <w:rPr>
                <w:rFonts w:ascii="Calibri" w:eastAsia="Times New Roman" w:hAnsi="Calibri" w:cs="Calibri"/>
              </w:rPr>
            </w:pPr>
            <w:r>
              <w:rPr>
                <w:rFonts w:ascii="Calibri" w:eastAsia="Times New Roman" w:hAnsi="Calibri" w:cs="Calibri"/>
                <w:b/>
              </w:rPr>
              <w:t xml:space="preserve">3.1.2 Satzlehre </w:t>
            </w:r>
          </w:p>
          <w:p w14:paraId="4FA619B6" w14:textId="77777777" w:rsidR="00B76CE7" w:rsidRDefault="00B76CE7" w:rsidP="00730928">
            <w:r>
              <w:rPr>
                <w:rFonts w:ascii="Calibri" w:eastAsia="Times New Roman" w:hAnsi="Calibri" w:cs="Calibri"/>
              </w:rPr>
              <w:t>Die Schülerinnen und Schüler können …</w:t>
            </w:r>
          </w:p>
        </w:tc>
        <w:tc>
          <w:tcPr>
            <w:tcW w:w="9923" w:type="dxa"/>
            <w:tcBorders>
              <w:top w:val="single" w:sz="2" w:space="0" w:color="000000"/>
              <w:left w:val="single" w:sz="1" w:space="0" w:color="000000"/>
              <w:bottom w:val="single" w:sz="1" w:space="0" w:color="000000"/>
              <w:right w:val="single" w:sz="1" w:space="0" w:color="000000"/>
            </w:tcBorders>
            <w:shd w:val="clear" w:color="auto" w:fill="auto"/>
          </w:tcPr>
          <w:p w14:paraId="32352A2B" w14:textId="77777777" w:rsidR="00B76CE7" w:rsidRPr="00A235B0" w:rsidRDefault="00B76CE7" w:rsidP="00730928">
            <w:pPr>
              <w:pStyle w:val="TabellenInhalt"/>
              <w:snapToGrid w:val="0"/>
              <w:rPr>
                <w:rFonts w:ascii="Cambria" w:hAnsi="Cambria"/>
                <w:sz w:val="22"/>
                <w:szCs w:val="22"/>
              </w:rPr>
            </w:pPr>
          </w:p>
        </w:tc>
      </w:tr>
      <w:tr w:rsidR="00B76CE7" w14:paraId="19F4043E" w14:textId="77777777" w:rsidTr="00730928">
        <w:tc>
          <w:tcPr>
            <w:tcW w:w="4819" w:type="dxa"/>
            <w:tcBorders>
              <w:left w:val="single" w:sz="1" w:space="0" w:color="000000"/>
              <w:bottom w:val="single" w:sz="1" w:space="0" w:color="000000"/>
            </w:tcBorders>
            <w:shd w:val="clear" w:color="auto" w:fill="auto"/>
          </w:tcPr>
          <w:p w14:paraId="4DE371FB" w14:textId="77777777" w:rsidR="00B76CE7" w:rsidRDefault="00B76CE7" w:rsidP="00730928">
            <w:pPr>
              <w:pStyle w:val="Listenabsatz1"/>
              <w:numPr>
                <w:ilvl w:val="0"/>
                <w:numId w:val="6"/>
              </w:numPr>
              <w:ind w:left="284" w:hanging="284"/>
              <w:rPr>
                <w:rFonts w:ascii="Calibri" w:eastAsia="Times New Roman" w:hAnsi="Calibri" w:cs="Calibri"/>
                <w:lang w:eastAsia="de-DE"/>
              </w:rPr>
            </w:pPr>
            <w:r>
              <w:rPr>
                <w:rFonts w:ascii="Calibri" w:eastAsia="Times New Roman" w:hAnsi="Calibri" w:cs="Calibri"/>
                <w:lang w:eastAsia="de-DE"/>
              </w:rPr>
              <w:t xml:space="preserve">Satzglieder bestimmen und Methoden zu ihrer graphischen Kennzeichnung anwenden: </w:t>
            </w:r>
          </w:p>
          <w:p w14:paraId="29988F30" w14:textId="77777777" w:rsidR="00B76CE7" w:rsidRDefault="00B76CE7" w:rsidP="00730928">
            <w:pPr>
              <w:pStyle w:val="Listenabsatz1"/>
              <w:numPr>
                <w:ilvl w:val="0"/>
                <w:numId w:val="7"/>
              </w:numPr>
              <w:rPr>
                <w:rFonts w:ascii="Calibri" w:eastAsia="Times New Roman" w:hAnsi="Calibri" w:cs="Calibri"/>
                <w:lang w:eastAsia="de-DE"/>
              </w:rPr>
            </w:pPr>
            <w:r>
              <w:rPr>
                <w:rFonts w:ascii="Calibri" w:eastAsia="Times New Roman" w:hAnsi="Calibri" w:cs="Calibri"/>
                <w:lang w:eastAsia="de-DE"/>
              </w:rPr>
              <w:lastRenderedPageBreak/>
              <w:t xml:space="preserve">Prädikat, </w:t>
            </w:r>
          </w:p>
          <w:p w14:paraId="5CB9F895" w14:textId="77777777" w:rsidR="00B76CE7" w:rsidRDefault="00B76CE7" w:rsidP="00730928">
            <w:pPr>
              <w:pStyle w:val="Listenabsatz1"/>
              <w:numPr>
                <w:ilvl w:val="0"/>
                <w:numId w:val="7"/>
              </w:numPr>
              <w:rPr>
                <w:rFonts w:ascii="Calibri" w:eastAsia="Times New Roman" w:hAnsi="Calibri" w:cs="Calibri"/>
                <w:lang w:eastAsia="de-DE"/>
              </w:rPr>
            </w:pPr>
            <w:r>
              <w:rPr>
                <w:rFonts w:ascii="Calibri" w:eastAsia="Times New Roman" w:hAnsi="Calibri" w:cs="Calibri"/>
                <w:lang w:eastAsia="de-DE"/>
              </w:rPr>
              <w:t xml:space="preserve">Subjekt, </w:t>
            </w:r>
          </w:p>
          <w:p w14:paraId="6582454B" w14:textId="77777777" w:rsidR="00B76CE7" w:rsidRDefault="00B76CE7" w:rsidP="00730928">
            <w:pPr>
              <w:pStyle w:val="Listenabsatz1"/>
              <w:numPr>
                <w:ilvl w:val="0"/>
                <w:numId w:val="7"/>
              </w:numPr>
              <w:rPr>
                <w:rFonts w:ascii="Calibri" w:eastAsia="Times New Roman" w:hAnsi="Calibri" w:cs="Calibri"/>
                <w:lang w:eastAsia="de-DE"/>
              </w:rPr>
            </w:pPr>
            <w:r>
              <w:rPr>
                <w:rFonts w:ascii="Calibri" w:eastAsia="Times New Roman" w:hAnsi="Calibri" w:cs="Calibri"/>
                <w:lang w:eastAsia="de-DE"/>
              </w:rPr>
              <w:t xml:space="preserve">Objekt, </w:t>
            </w:r>
          </w:p>
          <w:p w14:paraId="51A92DEE" w14:textId="77777777" w:rsidR="00B76CE7" w:rsidRDefault="00B76CE7" w:rsidP="00730928">
            <w:pPr>
              <w:pStyle w:val="Listenabsatz1"/>
              <w:numPr>
                <w:ilvl w:val="0"/>
                <w:numId w:val="7"/>
              </w:numPr>
              <w:rPr>
                <w:rFonts w:ascii="Calibri" w:eastAsia="Times New Roman" w:hAnsi="Calibri" w:cs="Calibri"/>
                <w:lang w:eastAsia="de-DE"/>
              </w:rPr>
            </w:pPr>
            <w:r>
              <w:rPr>
                <w:rFonts w:ascii="Calibri" w:eastAsia="Times New Roman" w:hAnsi="Calibri" w:cs="Calibri"/>
                <w:lang w:eastAsia="de-DE"/>
              </w:rPr>
              <w:t xml:space="preserve">Adverbiale Bestimmung, </w:t>
            </w:r>
          </w:p>
          <w:p w14:paraId="6253DB93" w14:textId="77777777" w:rsidR="00B76CE7" w:rsidRDefault="00B76CE7" w:rsidP="00730928">
            <w:pPr>
              <w:pStyle w:val="Listenabsatz1"/>
              <w:numPr>
                <w:ilvl w:val="0"/>
                <w:numId w:val="7"/>
              </w:numPr>
              <w:rPr>
                <w:rFonts w:hint="eastAsia"/>
              </w:rPr>
            </w:pPr>
            <w:r>
              <w:rPr>
                <w:rFonts w:ascii="Calibri" w:eastAsia="Times New Roman" w:hAnsi="Calibri" w:cs="Calibri"/>
                <w:lang w:eastAsia="de-DE"/>
              </w:rPr>
              <w:t>Attribut (als Satzgliedteil)</w:t>
            </w:r>
          </w:p>
        </w:tc>
        <w:tc>
          <w:tcPr>
            <w:tcW w:w="9923" w:type="dxa"/>
            <w:tcBorders>
              <w:left w:val="single" w:sz="1" w:space="0" w:color="000000"/>
              <w:bottom w:val="single" w:sz="1" w:space="0" w:color="000000"/>
              <w:right w:val="single" w:sz="1" w:space="0" w:color="000000"/>
            </w:tcBorders>
            <w:shd w:val="clear" w:color="auto" w:fill="auto"/>
          </w:tcPr>
          <w:p w14:paraId="461B879E" w14:textId="77777777" w:rsidR="00B76CE7" w:rsidRPr="00EF5221" w:rsidRDefault="00B76CE7" w:rsidP="00730928">
            <w:pPr>
              <w:rPr>
                <w:rFonts w:ascii="Cambria" w:hAnsi="Cambria" w:cs="Helvetica"/>
                <w:color w:val="000000"/>
                <w:sz w:val="22"/>
                <w:szCs w:val="22"/>
                <w:u w:val="single"/>
              </w:rPr>
            </w:pPr>
            <w:r w:rsidRPr="00EF5221">
              <w:rPr>
                <w:rFonts w:ascii="Cambria" w:hAnsi="Cambria" w:cs="Helvetica"/>
                <w:sz w:val="22"/>
                <w:szCs w:val="22"/>
              </w:rPr>
              <w:lastRenderedPageBreak/>
              <w:t>- Grammatische Grundbegriffe 4 (BG, S. 11)</w:t>
            </w:r>
          </w:p>
          <w:p w14:paraId="292EA3D9" w14:textId="77777777" w:rsidR="00B76CE7" w:rsidRPr="00EF5221" w:rsidRDefault="00B76CE7" w:rsidP="00730928">
            <w:pPr>
              <w:snapToGrid w:val="0"/>
              <w:rPr>
                <w:rFonts w:ascii="Cambria" w:hAnsi="Cambria" w:cs="Helvetica"/>
                <w:color w:val="000000"/>
                <w:sz w:val="22"/>
                <w:szCs w:val="22"/>
                <w:u w:val="single"/>
              </w:rPr>
            </w:pPr>
            <w:r w:rsidRPr="00EF5221">
              <w:rPr>
                <w:rFonts w:ascii="Cambria" w:hAnsi="Cambria" w:cs="Helvetica"/>
                <w:color w:val="000000"/>
                <w:sz w:val="22"/>
                <w:szCs w:val="22"/>
                <w:u w:val="single"/>
              </w:rPr>
              <w:t>Prädikat:</w:t>
            </w:r>
            <w:r w:rsidRPr="00EF5221">
              <w:rPr>
                <w:rFonts w:ascii="Cambria" w:hAnsi="Cambria" w:cs="Helvetica"/>
                <w:sz w:val="22"/>
                <w:szCs w:val="22"/>
              </w:rPr>
              <w:t xml:space="preserve"> ab L1 (BG, S. 13f.)</w:t>
            </w:r>
          </w:p>
          <w:p w14:paraId="7D508170" w14:textId="77777777" w:rsidR="00B76CE7" w:rsidRPr="00EF5221" w:rsidRDefault="00B76CE7" w:rsidP="00730928">
            <w:pPr>
              <w:rPr>
                <w:rFonts w:ascii="Cambria" w:hAnsi="Cambria" w:cs="Helvetica"/>
                <w:color w:val="000000"/>
                <w:sz w:val="22"/>
                <w:szCs w:val="22"/>
                <w:u w:val="single"/>
              </w:rPr>
            </w:pPr>
            <w:r w:rsidRPr="00EF5221">
              <w:rPr>
                <w:rFonts w:ascii="Cambria" w:hAnsi="Cambria" w:cs="Helvetica"/>
                <w:color w:val="000000"/>
                <w:sz w:val="22"/>
                <w:szCs w:val="22"/>
                <w:u w:val="single"/>
              </w:rPr>
              <w:lastRenderedPageBreak/>
              <w:t>Subjekt:</w:t>
            </w:r>
            <w:r w:rsidRPr="00EF5221">
              <w:rPr>
                <w:rFonts w:ascii="Cambria" w:hAnsi="Cambria" w:cs="Helvetica"/>
                <w:sz w:val="22"/>
                <w:szCs w:val="22"/>
              </w:rPr>
              <w:t xml:space="preserve"> ab L1 (BG, S. 13f.)</w:t>
            </w:r>
          </w:p>
          <w:p w14:paraId="14829C14" w14:textId="77777777" w:rsidR="00B76CE7" w:rsidRPr="00EF5221" w:rsidRDefault="00B76CE7" w:rsidP="00730928">
            <w:pPr>
              <w:rPr>
                <w:rFonts w:ascii="Cambria" w:hAnsi="Cambria" w:cs="Helvetica"/>
                <w:color w:val="000000"/>
                <w:sz w:val="22"/>
                <w:szCs w:val="22"/>
                <w:u w:val="single"/>
              </w:rPr>
            </w:pPr>
            <w:r w:rsidRPr="00EF5221">
              <w:rPr>
                <w:rFonts w:ascii="Cambria" w:hAnsi="Cambria" w:cs="Helvetica"/>
                <w:color w:val="000000"/>
                <w:sz w:val="22"/>
                <w:szCs w:val="22"/>
                <w:u w:val="single"/>
              </w:rPr>
              <w:t>Objekt:</w:t>
            </w:r>
            <w:r w:rsidRPr="00EF5221">
              <w:rPr>
                <w:rFonts w:ascii="Cambria" w:hAnsi="Cambria" w:cs="Helvetica"/>
                <w:sz w:val="22"/>
                <w:szCs w:val="22"/>
              </w:rPr>
              <w:t xml:space="preserve"> ab L3 (BG, S. 19)</w:t>
            </w:r>
          </w:p>
          <w:p w14:paraId="71AA5E70" w14:textId="77777777" w:rsidR="00B76CE7" w:rsidRPr="00EF5221" w:rsidRDefault="00B76CE7" w:rsidP="00730928">
            <w:pPr>
              <w:rPr>
                <w:rFonts w:ascii="Cambria" w:hAnsi="Cambria" w:cs="Helvetica"/>
                <w:color w:val="000000"/>
                <w:sz w:val="22"/>
                <w:szCs w:val="22"/>
                <w:u w:val="single"/>
              </w:rPr>
            </w:pPr>
            <w:r w:rsidRPr="00EF5221">
              <w:rPr>
                <w:rFonts w:ascii="Cambria" w:hAnsi="Cambria" w:cs="Helvetica"/>
                <w:color w:val="000000"/>
                <w:sz w:val="22"/>
                <w:szCs w:val="22"/>
                <w:u w:val="single"/>
              </w:rPr>
              <w:t>Adverbiale:</w:t>
            </w:r>
            <w:r w:rsidRPr="00EF5221">
              <w:rPr>
                <w:rFonts w:ascii="Cambria" w:hAnsi="Cambria" w:cs="Helvetica"/>
                <w:sz w:val="22"/>
                <w:szCs w:val="22"/>
              </w:rPr>
              <w:t xml:space="preserve"> ab L3 (BG, S. 20)</w:t>
            </w:r>
          </w:p>
          <w:p w14:paraId="2FF5F137" w14:textId="77777777" w:rsidR="00B76CE7" w:rsidRPr="00EF5221" w:rsidRDefault="00B76CE7" w:rsidP="00730928">
            <w:pPr>
              <w:rPr>
                <w:rFonts w:ascii="Cambria" w:hAnsi="Cambria" w:cs="Helvetica"/>
                <w:sz w:val="22"/>
                <w:szCs w:val="22"/>
                <w:lang w:val="en-US"/>
              </w:rPr>
            </w:pPr>
            <w:proofErr w:type="spellStart"/>
            <w:r w:rsidRPr="00EF5221">
              <w:rPr>
                <w:rFonts w:ascii="Cambria" w:hAnsi="Cambria" w:cs="Helvetica"/>
                <w:color w:val="000000"/>
                <w:sz w:val="22"/>
                <w:szCs w:val="22"/>
                <w:u w:val="single"/>
                <w:lang w:val="en-US"/>
              </w:rPr>
              <w:t>Attribut</w:t>
            </w:r>
            <w:proofErr w:type="spellEnd"/>
            <w:r w:rsidRPr="00EF5221">
              <w:rPr>
                <w:rFonts w:ascii="Cambria" w:hAnsi="Cambria" w:cs="Helvetica"/>
                <w:color w:val="000000"/>
                <w:sz w:val="22"/>
                <w:szCs w:val="22"/>
                <w:u w:val="single"/>
                <w:lang w:val="en-US"/>
              </w:rPr>
              <w:t>:</w:t>
            </w:r>
            <w:r w:rsidRPr="00EF5221">
              <w:rPr>
                <w:rFonts w:ascii="Cambria" w:hAnsi="Cambria" w:cs="Helvetica"/>
                <w:sz w:val="22"/>
                <w:szCs w:val="22"/>
                <w:lang w:val="en-US"/>
              </w:rPr>
              <w:t xml:space="preserve"> ab L4 (BG, S. 22f.)</w:t>
            </w:r>
          </w:p>
          <w:p w14:paraId="09338EA5" w14:textId="77777777" w:rsidR="00B76CE7" w:rsidRPr="0035153D" w:rsidRDefault="00B76CE7" w:rsidP="00730928">
            <w:pPr>
              <w:snapToGrid w:val="0"/>
              <w:rPr>
                <w:rFonts w:ascii="Cambria" w:hAnsi="Cambria"/>
                <w:sz w:val="22"/>
                <w:szCs w:val="22"/>
                <w:highlight w:val="yellow"/>
              </w:rPr>
            </w:pPr>
            <w:r w:rsidRPr="00EF5221">
              <w:rPr>
                <w:rFonts w:ascii="Cambria" w:hAnsi="Cambria" w:cs="Helvetica"/>
                <w:sz w:val="22"/>
                <w:szCs w:val="22"/>
              </w:rPr>
              <w:t>- Satzgliedbestimmung: z. B. L3 Ü5 (S. 24), L5 Ü5 (S. 40), L9 Ü2a (S. 64)</w:t>
            </w:r>
          </w:p>
        </w:tc>
      </w:tr>
      <w:tr w:rsidR="00B76CE7" w14:paraId="6C2172F8" w14:textId="77777777" w:rsidTr="00730928">
        <w:tc>
          <w:tcPr>
            <w:tcW w:w="4819" w:type="dxa"/>
            <w:tcBorders>
              <w:left w:val="single" w:sz="1" w:space="0" w:color="000000"/>
              <w:bottom w:val="single" w:sz="1" w:space="0" w:color="000000"/>
            </w:tcBorders>
            <w:shd w:val="clear" w:color="auto" w:fill="auto"/>
          </w:tcPr>
          <w:p w14:paraId="4153901F" w14:textId="77777777" w:rsidR="00B76CE7" w:rsidRDefault="00B76CE7" w:rsidP="00730928">
            <w:pPr>
              <w:pStyle w:val="Listenabsatz1"/>
              <w:numPr>
                <w:ilvl w:val="0"/>
                <w:numId w:val="6"/>
              </w:numPr>
              <w:ind w:left="284" w:hanging="284"/>
              <w:rPr>
                <w:rFonts w:ascii="Calibri" w:eastAsia="Times New Roman" w:hAnsi="Calibri" w:cs="Calibri"/>
                <w:lang w:eastAsia="de-DE"/>
              </w:rPr>
            </w:pPr>
            <w:r>
              <w:rPr>
                <w:rFonts w:ascii="Calibri" w:eastAsia="Times New Roman" w:hAnsi="Calibri" w:cs="Calibri"/>
                <w:lang w:eastAsia="de-DE"/>
              </w:rPr>
              <w:lastRenderedPageBreak/>
              <w:t xml:space="preserve">an Beispielen erklären, dass Satzglieder unterschiedlich gefüllt sein können (zum Beispiel:) </w:t>
            </w:r>
          </w:p>
          <w:p w14:paraId="3DCCC7AF" w14:textId="77777777" w:rsidR="00B76CE7" w:rsidRDefault="00B76CE7" w:rsidP="00730928">
            <w:pPr>
              <w:pStyle w:val="Listenabsatz1"/>
              <w:numPr>
                <w:ilvl w:val="0"/>
                <w:numId w:val="8"/>
              </w:numPr>
              <w:rPr>
                <w:rFonts w:ascii="Calibri" w:eastAsia="Times New Roman" w:hAnsi="Calibri" w:cs="Calibri"/>
                <w:lang w:eastAsia="de-DE"/>
              </w:rPr>
            </w:pPr>
            <w:r>
              <w:rPr>
                <w:rFonts w:ascii="Calibri" w:eastAsia="Times New Roman" w:hAnsi="Calibri" w:cs="Calibri"/>
                <w:lang w:eastAsia="de-DE"/>
              </w:rPr>
              <w:t xml:space="preserve">Adverb, </w:t>
            </w:r>
          </w:p>
          <w:p w14:paraId="741556EB" w14:textId="77777777" w:rsidR="00B76CE7" w:rsidRDefault="00B76CE7" w:rsidP="00730928">
            <w:pPr>
              <w:pStyle w:val="Listenabsatz1"/>
              <w:numPr>
                <w:ilvl w:val="0"/>
                <w:numId w:val="8"/>
              </w:numPr>
              <w:rPr>
                <w:rFonts w:ascii="Calibri" w:eastAsia="Times New Roman" w:hAnsi="Calibri" w:cs="Calibri"/>
                <w:lang w:eastAsia="de-DE"/>
              </w:rPr>
            </w:pPr>
            <w:r>
              <w:rPr>
                <w:rFonts w:ascii="Calibri" w:eastAsia="Times New Roman" w:hAnsi="Calibri" w:cs="Calibri"/>
                <w:lang w:eastAsia="de-DE"/>
              </w:rPr>
              <w:t xml:space="preserve">präpositionaler Ausdruck, </w:t>
            </w:r>
          </w:p>
          <w:p w14:paraId="71B4671C" w14:textId="77777777" w:rsidR="00B76CE7" w:rsidRDefault="00B76CE7" w:rsidP="00730928">
            <w:pPr>
              <w:pStyle w:val="Listenabsatz1"/>
              <w:numPr>
                <w:ilvl w:val="0"/>
                <w:numId w:val="8"/>
              </w:numPr>
              <w:rPr>
                <w:rFonts w:hint="eastAsia"/>
              </w:rPr>
            </w:pPr>
            <w:r>
              <w:rPr>
                <w:rFonts w:ascii="Calibri" w:eastAsia="Times New Roman" w:hAnsi="Calibri" w:cs="Calibri"/>
                <w:lang w:eastAsia="de-DE"/>
              </w:rPr>
              <w:t>adverbialer Nebensatz als Füllungsart der adverbialen Bestimmung</w:t>
            </w:r>
          </w:p>
        </w:tc>
        <w:tc>
          <w:tcPr>
            <w:tcW w:w="9923" w:type="dxa"/>
            <w:tcBorders>
              <w:left w:val="single" w:sz="1" w:space="0" w:color="000000"/>
              <w:bottom w:val="single" w:sz="1" w:space="0" w:color="000000"/>
              <w:right w:val="single" w:sz="1" w:space="0" w:color="000000"/>
            </w:tcBorders>
            <w:shd w:val="clear" w:color="auto" w:fill="auto"/>
          </w:tcPr>
          <w:p w14:paraId="30E4932F" w14:textId="77777777" w:rsidR="00B76CE7" w:rsidRPr="00EF5221" w:rsidRDefault="00B76CE7" w:rsidP="00730928">
            <w:pPr>
              <w:snapToGrid w:val="0"/>
              <w:rPr>
                <w:rFonts w:ascii="Cambria" w:hAnsi="Cambria" w:cs="Helvetica"/>
                <w:color w:val="000000"/>
                <w:sz w:val="22"/>
                <w:szCs w:val="22"/>
                <w:u w:val="single"/>
              </w:rPr>
            </w:pPr>
            <w:r w:rsidRPr="00EF5221">
              <w:rPr>
                <w:rFonts w:ascii="Cambria" w:hAnsi="Cambria" w:cs="Helvetica"/>
                <w:sz w:val="22"/>
                <w:szCs w:val="22"/>
              </w:rPr>
              <w:t>s. o.</w:t>
            </w:r>
          </w:p>
          <w:p w14:paraId="4BEF4F36" w14:textId="77777777" w:rsidR="00B76CE7" w:rsidRPr="00EF5221" w:rsidRDefault="00B76CE7" w:rsidP="00730928">
            <w:pPr>
              <w:rPr>
                <w:rFonts w:ascii="Cambria" w:hAnsi="Cambria" w:cs="Helvetica"/>
                <w:color w:val="000000"/>
                <w:sz w:val="22"/>
                <w:szCs w:val="22"/>
                <w:u w:val="single"/>
              </w:rPr>
            </w:pPr>
            <w:r w:rsidRPr="00EF5221">
              <w:rPr>
                <w:rFonts w:ascii="Cambria" w:hAnsi="Cambria" w:cs="Helvetica"/>
                <w:color w:val="000000"/>
                <w:sz w:val="22"/>
                <w:szCs w:val="22"/>
                <w:u w:val="single"/>
              </w:rPr>
              <w:t>AcI</w:t>
            </w:r>
            <w:r w:rsidRPr="00EF5221">
              <w:rPr>
                <w:rFonts w:ascii="Cambria" w:hAnsi="Cambria" w:cs="Helvetica"/>
                <w:color w:val="000000"/>
                <w:sz w:val="22"/>
                <w:szCs w:val="22"/>
              </w:rPr>
              <w:t xml:space="preserve"> als Subjekt und Objekt:</w:t>
            </w:r>
            <w:r w:rsidRPr="00EF5221">
              <w:rPr>
                <w:rFonts w:ascii="Cambria" w:hAnsi="Cambria" w:cs="Helvetica"/>
                <w:sz w:val="22"/>
                <w:szCs w:val="22"/>
              </w:rPr>
              <w:t xml:space="preserve"> L9 (BG, S. 39)</w:t>
            </w:r>
          </w:p>
          <w:p w14:paraId="36BE9BFD" w14:textId="77777777" w:rsidR="00B76CE7" w:rsidRPr="0035153D" w:rsidRDefault="00B76CE7" w:rsidP="00730928">
            <w:pPr>
              <w:rPr>
                <w:rFonts w:ascii="Cambria" w:hAnsi="Cambria" w:cs="Helvetica"/>
                <w:color w:val="000000"/>
                <w:sz w:val="22"/>
                <w:szCs w:val="22"/>
                <w:highlight w:val="yellow"/>
                <w:u w:val="single"/>
              </w:rPr>
            </w:pPr>
            <w:r w:rsidRPr="00EF5221">
              <w:rPr>
                <w:rFonts w:ascii="Cambria" w:hAnsi="Cambria" w:cs="Helvetica"/>
                <w:color w:val="000000"/>
                <w:sz w:val="22"/>
                <w:szCs w:val="22"/>
                <w:u w:val="single"/>
              </w:rPr>
              <w:t>Gliedsätze</w:t>
            </w:r>
            <w:r w:rsidRPr="00EF5221">
              <w:rPr>
                <w:rFonts w:ascii="Cambria" w:hAnsi="Cambria" w:cs="Helvetica"/>
                <w:color w:val="000000"/>
                <w:sz w:val="22"/>
                <w:szCs w:val="22"/>
              </w:rPr>
              <w:t xml:space="preserve"> als Attribut:</w:t>
            </w:r>
            <w:r w:rsidRPr="00EF5221">
              <w:rPr>
                <w:rFonts w:ascii="Cambria" w:hAnsi="Cambria" w:cs="Helvetica"/>
                <w:sz w:val="22"/>
                <w:szCs w:val="22"/>
              </w:rPr>
              <w:t xml:space="preserve"> BG, L17 (S. 67); </w:t>
            </w:r>
            <w:r w:rsidRPr="0066628C">
              <w:rPr>
                <w:rFonts w:ascii="Cambria" w:hAnsi="Cambria" w:cs="Helvetica"/>
                <w:sz w:val="22"/>
                <w:szCs w:val="22"/>
              </w:rPr>
              <w:t>als Adverbiale: BG, L10/L16/L22/L23/L26 (S. 43/63/85/87f./</w:t>
            </w:r>
            <w:r w:rsidRPr="00084BF6">
              <w:rPr>
                <w:rFonts w:ascii="Cambria" w:hAnsi="Cambria" w:cs="Helvetica"/>
                <w:sz w:val="22"/>
                <w:szCs w:val="22"/>
              </w:rPr>
              <w:t>95f.), als Objekt BG, L22 (S. 85)</w:t>
            </w:r>
          </w:p>
          <w:p w14:paraId="49731CCA" w14:textId="77777777" w:rsidR="00B76CE7" w:rsidRPr="00084BF6" w:rsidRDefault="00B76CE7" w:rsidP="00730928">
            <w:pPr>
              <w:rPr>
                <w:rFonts w:ascii="Cambria" w:hAnsi="Cambria" w:cs="Helvetica"/>
                <w:color w:val="000000"/>
                <w:sz w:val="22"/>
                <w:szCs w:val="22"/>
              </w:rPr>
            </w:pPr>
            <w:proofErr w:type="spellStart"/>
            <w:r w:rsidRPr="00084BF6">
              <w:rPr>
                <w:rFonts w:ascii="Cambria" w:hAnsi="Cambria" w:cs="Helvetica"/>
                <w:color w:val="000000"/>
                <w:sz w:val="22"/>
                <w:szCs w:val="22"/>
                <w:u w:val="single"/>
              </w:rPr>
              <w:t>Participium</w:t>
            </w:r>
            <w:proofErr w:type="spellEnd"/>
            <w:r w:rsidRPr="00084BF6">
              <w:rPr>
                <w:rFonts w:ascii="Cambria" w:hAnsi="Cambria" w:cs="Helvetica"/>
                <w:color w:val="000000"/>
                <w:sz w:val="22"/>
                <w:szCs w:val="22"/>
                <w:u w:val="single"/>
              </w:rPr>
              <w:t xml:space="preserve"> </w:t>
            </w:r>
            <w:proofErr w:type="spellStart"/>
            <w:r w:rsidRPr="00084BF6">
              <w:rPr>
                <w:rFonts w:ascii="Cambria" w:hAnsi="Cambria" w:cs="Helvetica"/>
                <w:color w:val="000000"/>
                <w:sz w:val="22"/>
                <w:szCs w:val="22"/>
                <w:u w:val="single"/>
              </w:rPr>
              <w:t>coniunctum</w:t>
            </w:r>
            <w:proofErr w:type="spellEnd"/>
            <w:r w:rsidRPr="00084BF6">
              <w:rPr>
                <w:rFonts w:ascii="Cambria" w:hAnsi="Cambria" w:cs="Helvetica"/>
                <w:color w:val="000000"/>
                <w:sz w:val="22"/>
                <w:szCs w:val="22"/>
              </w:rPr>
              <w:t xml:space="preserve"> (PC):</w:t>
            </w:r>
            <w:r w:rsidRPr="00084BF6">
              <w:rPr>
                <w:rFonts w:ascii="Cambria" w:hAnsi="Cambria" w:cs="Helvetica"/>
                <w:sz w:val="22"/>
                <w:szCs w:val="22"/>
              </w:rPr>
              <w:t xml:space="preserve"> PPP/PPA als Attribut: L19/21 (BG, S. 72/S. 82); PPP/PPA</w:t>
            </w:r>
            <w:r w:rsidRPr="00084BF6">
              <w:rPr>
                <w:rFonts w:ascii="Cambria" w:hAnsi="Cambria" w:cs="Helvetica"/>
                <w:color w:val="00B050"/>
                <w:sz w:val="22"/>
                <w:szCs w:val="22"/>
              </w:rPr>
              <w:t xml:space="preserve"> </w:t>
            </w:r>
            <w:r w:rsidRPr="00084BF6">
              <w:rPr>
                <w:rFonts w:ascii="Cambria" w:hAnsi="Cambria" w:cs="Helvetica"/>
                <w:sz w:val="22"/>
                <w:szCs w:val="22"/>
              </w:rPr>
              <w:t>als</w:t>
            </w:r>
            <w:r w:rsidRPr="00084BF6">
              <w:rPr>
                <w:rFonts w:ascii="Cambria" w:hAnsi="Cambria" w:cs="Helvetica"/>
                <w:color w:val="000000"/>
                <w:sz w:val="22"/>
                <w:szCs w:val="22"/>
              </w:rPr>
              <w:t xml:space="preserve"> Adverbiale: L19/21 (BG S. 72/S. 82)</w:t>
            </w:r>
            <w:r w:rsidRPr="0035153D">
              <w:rPr>
                <w:rFonts w:ascii="Cambria" w:hAnsi="Cambria" w:cs="Helvetica"/>
                <w:sz w:val="22"/>
                <w:szCs w:val="22"/>
                <w:highlight w:val="yellow"/>
              </w:rPr>
              <w:br/>
            </w:r>
            <w:r w:rsidRPr="00084BF6">
              <w:rPr>
                <w:rFonts w:ascii="Cambria" w:hAnsi="Cambria" w:cs="Helvetica"/>
                <w:color w:val="000000"/>
                <w:sz w:val="22"/>
                <w:szCs w:val="22"/>
                <w:u w:val="single"/>
              </w:rPr>
              <w:t>Ablativus absolutus</w:t>
            </w:r>
            <w:r w:rsidRPr="00084BF6">
              <w:rPr>
                <w:rFonts w:ascii="Cambria" w:hAnsi="Cambria" w:cs="Helvetica"/>
                <w:color w:val="000000"/>
                <w:sz w:val="22"/>
                <w:szCs w:val="22"/>
              </w:rPr>
              <w:t xml:space="preserve"> (Abl. abs.) als Adverbiale: L28/</w:t>
            </w:r>
            <w:r w:rsidRPr="00084BF6">
              <w:rPr>
                <w:rFonts w:ascii="Cambria" w:hAnsi="Cambria" w:cs="Helvetica"/>
                <w:sz w:val="22"/>
                <w:szCs w:val="22"/>
              </w:rPr>
              <w:t>L29 (BG, S.100f./S. 104ff.)</w:t>
            </w:r>
          </w:p>
          <w:p w14:paraId="60245017" w14:textId="77777777" w:rsidR="00B76CE7" w:rsidRPr="0035153D" w:rsidRDefault="00B76CE7" w:rsidP="00730928">
            <w:pPr>
              <w:snapToGrid w:val="0"/>
              <w:rPr>
                <w:rFonts w:ascii="Cambria" w:hAnsi="Cambria"/>
                <w:sz w:val="22"/>
                <w:szCs w:val="22"/>
                <w:highlight w:val="yellow"/>
              </w:rPr>
            </w:pPr>
            <w:r w:rsidRPr="00084BF6">
              <w:rPr>
                <w:rFonts w:ascii="Cambria" w:hAnsi="Cambria" w:cs="Helvetica"/>
                <w:sz w:val="22"/>
                <w:szCs w:val="22"/>
              </w:rPr>
              <w:t>Satzmodell (BG, Tabelle 13, S. 168)</w:t>
            </w:r>
          </w:p>
        </w:tc>
      </w:tr>
      <w:tr w:rsidR="00B76CE7" w14:paraId="49DD86D2" w14:textId="77777777" w:rsidTr="00730928">
        <w:tc>
          <w:tcPr>
            <w:tcW w:w="4819" w:type="dxa"/>
            <w:tcBorders>
              <w:left w:val="single" w:sz="1" w:space="0" w:color="000000"/>
              <w:bottom w:val="single" w:sz="1" w:space="0" w:color="000000"/>
            </w:tcBorders>
            <w:shd w:val="clear" w:color="auto" w:fill="auto"/>
          </w:tcPr>
          <w:p w14:paraId="5A449485" w14:textId="77777777" w:rsidR="00B76CE7" w:rsidRDefault="00B76CE7" w:rsidP="00730928">
            <w:pPr>
              <w:pStyle w:val="Listenabsatz1"/>
              <w:numPr>
                <w:ilvl w:val="0"/>
                <w:numId w:val="6"/>
              </w:numPr>
              <w:ind w:left="284" w:hanging="284"/>
              <w:rPr>
                <w:rFonts w:ascii="Calibri" w:eastAsia="Times New Roman" w:hAnsi="Calibri" w:cs="Calibri"/>
                <w:lang w:eastAsia="de-DE"/>
              </w:rPr>
            </w:pPr>
            <w:r>
              <w:rPr>
                <w:rFonts w:ascii="Calibri" w:eastAsia="Times New Roman" w:hAnsi="Calibri" w:cs="Calibri"/>
                <w:lang w:eastAsia="de-DE"/>
              </w:rPr>
              <w:t xml:space="preserve">die syntaktische Zusammengehörigkeit von Wörtern erkennen und erläutern: </w:t>
            </w:r>
          </w:p>
          <w:p w14:paraId="1402990C" w14:textId="77777777" w:rsidR="00B76CE7" w:rsidRDefault="00B76CE7" w:rsidP="00730928">
            <w:pPr>
              <w:pStyle w:val="Listenabsatz1"/>
              <w:numPr>
                <w:ilvl w:val="0"/>
                <w:numId w:val="9"/>
              </w:numPr>
              <w:rPr>
                <w:rFonts w:ascii="Calibri" w:eastAsia="Times New Roman" w:hAnsi="Calibri" w:cs="Calibri"/>
                <w:lang w:eastAsia="de-DE"/>
              </w:rPr>
            </w:pPr>
            <w:r>
              <w:rPr>
                <w:rFonts w:ascii="Calibri" w:eastAsia="Times New Roman" w:hAnsi="Calibri" w:cs="Calibri"/>
                <w:lang w:eastAsia="de-DE"/>
              </w:rPr>
              <w:t>Kongruenz,</w:t>
            </w:r>
          </w:p>
          <w:p w14:paraId="42B615F6" w14:textId="77777777" w:rsidR="00B76CE7" w:rsidRDefault="00B76CE7" w:rsidP="00730928">
            <w:pPr>
              <w:pStyle w:val="Listenabsatz1"/>
              <w:numPr>
                <w:ilvl w:val="0"/>
                <w:numId w:val="9"/>
              </w:numPr>
              <w:rPr>
                <w:rFonts w:ascii="Calibri" w:eastAsia="Times New Roman" w:hAnsi="Calibri" w:cs="Calibri"/>
                <w:lang w:eastAsia="de-DE"/>
              </w:rPr>
            </w:pPr>
            <w:r>
              <w:rPr>
                <w:rFonts w:ascii="Calibri" w:eastAsia="Times New Roman" w:hAnsi="Calibri" w:cs="Calibri"/>
                <w:lang w:eastAsia="de-DE"/>
              </w:rPr>
              <w:t xml:space="preserve">präpositionaler Ausdruck, </w:t>
            </w:r>
          </w:p>
          <w:p w14:paraId="5E754579" w14:textId="77777777" w:rsidR="00B76CE7" w:rsidRDefault="00B76CE7" w:rsidP="00730928">
            <w:pPr>
              <w:pStyle w:val="Listenabsatz1"/>
              <w:numPr>
                <w:ilvl w:val="0"/>
                <w:numId w:val="9"/>
              </w:numPr>
              <w:rPr>
                <w:rFonts w:hint="eastAsia"/>
              </w:rPr>
            </w:pPr>
            <w:r>
              <w:rPr>
                <w:rFonts w:ascii="Calibri" w:eastAsia="Times New Roman" w:hAnsi="Calibri" w:cs="Calibri"/>
                <w:lang w:eastAsia="de-DE"/>
              </w:rPr>
              <w:t>Attribute</w:t>
            </w:r>
          </w:p>
        </w:tc>
        <w:tc>
          <w:tcPr>
            <w:tcW w:w="9923" w:type="dxa"/>
            <w:tcBorders>
              <w:left w:val="single" w:sz="1" w:space="0" w:color="000000"/>
              <w:bottom w:val="single" w:sz="1" w:space="0" w:color="000000"/>
              <w:right w:val="single" w:sz="1" w:space="0" w:color="000000"/>
            </w:tcBorders>
            <w:shd w:val="clear" w:color="auto" w:fill="auto"/>
          </w:tcPr>
          <w:p w14:paraId="53F71B42" w14:textId="77777777" w:rsidR="00B76CE7" w:rsidRPr="0035153D" w:rsidRDefault="00B76CE7" w:rsidP="00730928">
            <w:pPr>
              <w:pStyle w:val="TabellenInhalt"/>
              <w:snapToGrid w:val="0"/>
              <w:rPr>
                <w:rFonts w:ascii="Cambria" w:hAnsi="Cambria"/>
                <w:sz w:val="22"/>
                <w:szCs w:val="22"/>
                <w:highlight w:val="yellow"/>
              </w:rPr>
            </w:pPr>
            <w:r w:rsidRPr="00E00807">
              <w:rPr>
                <w:rFonts w:ascii="Cambria" w:hAnsi="Cambria" w:cs="Arial"/>
                <w:sz w:val="22"/>
                <w:szCs w:val="22"/>
              </w:rPr>
              <w:t>Zahlreiche</w:t>
            </w:r>
            <w:r w:rsidRPr="00E00807">
              <w:rPr>
                <w:rFonts w:ascii="Cambria" w:hAnsi="Cambria"/>
                <w:sz w:val="22"/>
                <w:szCs w:val="22"/>
              </w:rPr>
              <w:t xml:space="preserve"> </w:t>
            </w:r>
            <w:r w:rsidRPr="00E00807">
              <w:rPr>
                <w:rFonts w:ascii="Cambria" w:hAnsi="Cambria" w:cs="Arial"/>
                <w:sz w:val="22"/>
                <w:szCs w:val="22"/>
              </w:rPr>
              <w:t>Übungen, z. B. L4 Ü4 (S. 28), L6 Ü1 (S.44), Insel 2, 7 (S. 58), L9 Ü1 (S. 64), L15 Ü1 (S. 96)</w:t>
            </w:r>
            <w:r>
              <w:rPr>
                <w:rFonts w:ascii="Cambria" w:hAnsi="Cambria" w:cs="Arial"/>
                <w:sz w:val="22"/>
                <w:szCs w:val="22"/>
              </w:rPr>
              <w:t>, L17 Ü2a (S. 112), Insel 5 1b (S. 130), L28 Ü7c (S. 172)</w:t>
            </w:r>
          </w:p>
        </w:tc>
      </w:tr>
      <w:tr w:rsidR="00B76CE7" w:rsidRPr="00FB71D3" w14:paraId="31EE3376" w14:textId="77777777" w:rsidTr="00730928">
        <w:tc>
          <w:tcPr>
            <w:tcW w:w="4819" w:type="dxa"/>
            <w:tcBorders>
              <w:left w:val="single" w:sz="1" w:space="0" w:color="000000"/>
              <w:bottom w:val="single" w:sz="1" w:space="0" w:color="000000"/>
            </w:tcBorders>
            <w:shd w:val="clear" w:color="auto" w:fill="auto"/>
          </w:tcPr>
          <w:p w14:paraId="528A09F1" w14:textId="77777777" w:rsidR="00B76CE7" w:rsidRDefault="00B76CE7" w:rsidP="00730928">
            <w:pPr>
              <w:pStyle w:val="Listenabsatz1"/>
              <w:numPr>
                <w:ilvl w:val="0"/>
                <w:numId w:val="6"/>
              </w:numPr>
              <w:ind w:left="284" w:hanging="284"/>
              <w:rPr>
                <w:rFonts w:hint="eastAsia"/>
              </w:rPr>
            </w:pPr>
            <w:r>
              <w:rPr>
                <w:rFonts w:ascii="Calibri" w:eastAsia="Times New Roman" w:hAnsi="Calibri" w:cs="Calibri"/>
                <w:lang w:eastAsia="de-DE"/>
              </w:rPr>
              <w:t>substantiviert gebrauchte Adjektive und Pronomina übersetzen (auch im kollektiven Plural)</w:t>
            </w:r>
          </w:p>
        </w:tc>
        <w:tc>
          <w:tcPr>
            <w:tcW w:w="9923" w:type="dxa"/>
            <w:tcBorders>
              <w:left w:val="single" w:sz="1" w:space="0" w:color="000000"/>
              <w:bottom w:val="single" w:sz="1" w:space="0" w:color="000000"/>
              <w:right w:val="single" w:sz="1" w:space="0" w:color="000000"/>
            </w:tcBorders>
            <w:shd w:val="clear" w:color="auto" w:fill="auto"/>
          </w:tcPr>
          <w:p w14:paraId="14AC52B9" w14:textId="77777777" w:rsidR="00B76CE7" w:rsidRPr="00D165C3" w:rsidRDefault="00B76CE7" w:rsidP="00730928">
            <w:pPr>
              <w:pStyle w:val="TabellenInhalt"/>
              <w:snapToGrid w:val="0"/>
              <w:rPr>
                <w:rFonts w:ascii="Cambria" w:hAnsi="Cambria"/>
                <w:sz w:val="22"/>
                <w:szCs w:val="22"/>
                <w:highlight w:val="yellow"/>
                <w:lang w:val="en-US"/>
              </w:rPr>
            </w:pPr>
            <w:r w:rsidRPr="00D165C3">
              <w:rPr>
                <w:rFonts w:ascii="Cambria" w:hAnsi="Cambria" w:cs="Arial"/>
                <w:sz w:val="22"/>
                <w:szCs w:val="22"/>
                <w:lang w:val="en-US"/>
              </w:rPr>
              <w:t xml:space="preserve">z. B. L6 Z. 23f. (S. 43), L6 Ü7a (S. 44), L8 Z. 11f. (S. 51), </w:t>
            </w:r>
            <w:proofErr w:type="spellStart"/>
            <w:r w:rsidRPr="00D165C3">
              <w:rPr>
                <w:rFonts w:ascii="Cambria" w:hAnsi="Cambria" w:cs="Arial"/>
                <w:sz w:val="22"/>
                <w:szCs w:val="22"/>
                <w:lang w:val="en-US"/>
              </w:rPr>
              <w:t>Insel</w:t>
            </w:r>
            <w:proofErr w:type="spellEnd"/>
            <w:r w:rsidRPr="00D165C3">
              <w:rPr>
                <w:rFonts w:ascii="Cambria" w:hAnsi="Cambria" w:cs="Arial"/>
                <w:sz w:val="22"/>
                <w:szCs w:val="22"/>
                <w:lang w:val="en-US"/>
              </w:rPr>
              <w:t xml:space="preserve"> 2 Z. 12ff. (S. 54), L10 Ü6a (S. 68), L12 Z. 4 (S. 75), L20 Z.16/25 (S.1</w:t>
            </w:r>
            <w:r>
              <w:rPr>
                <w:rFonts w:ascii="Cambria" w:hAnsi="Cambria" w:cs="Arial"/>
                <w:sz w:val="22"/>
                <w:szCs w:val="22"/>
                <w:lang w:val="en-US"/>
              </w:rPr>
              <w:t>2</w:t>
            </w:r>
            <w:r w:rsidRPr="00D165C3">
              <w:rPr>
                <w:rFonts w:ascii="Cambria" w:hAnsi="Cambria" w:cs="Arial"/>
                <w:sz w:val="22"/>
                <w:szCs w:val="22"/>
                <w:lang w:val="en-US"/>
              </w:rPr>
              <w:t>3)</w:t>
            </w:r>
          </w:p>
        </w:tc>
      </w:tr>
      <w:tr w:rsidR="00B76CE7" w14:paraId="238A6C5D" w14:textId="77777777" w:rsidTr="00730928">
        <w:tc>
          <w:tcPr>
            <w:tcW w:w="4819" w:type="dxa"/>
            <w:tcBorders>
              <w:left w:val="single" w:sz="1" w:space="0" w:color="000000"/>
              <w:bottom w:val="single" w:sz="1" w:space="0" w:color="000000"/>
            </w:tcBorders>
            <w:shd w:val="clear" w:color="auto" w:fill="auto"/>
          </w:tcPr>
          <w:p w14:paraId="1A390ECF" w14:textId="77777777" w:rsidR="00B76CE7" w:rsidRDefault="00B76CE7" w:rsidP="00730928">
            <w:pPr>
              <w:pStyle w:val="Listenabsatz1"/>
              <w:numPr>
                <w:ilvl w:val="0"/>
                <w:numId w:val="6"/>
              </w:numPr>
              <w:ind w:left="284" w:hanging="284"/>
              <w:rPr>
                <w:rFonts w:ascii="Calibri" w:eastAsia="Times New Roman" w:hAnsi="Calibri" w:cs="Calibri"/>
                <w:lang w:eastAsia="de-DE"/>
              </w:rPr>
            </w:pPr>
            <w:r>
              <w:rPr>
                <w:rFonts w:ascii="Calibri" w:eastAsia="Times New Roman" w:hAnsi="Calibri" w:cs="Calibri"/>
                <w:lang w:eastAsia="de-DE"/>
              </w:rPr>
              <w:t xml:space="preserve">verschiedene Arten von Haupt- und Nebensätzen benennen: </w:t>
            </w:r>
          </w:p>
          <w:p w14:paraId="19F9E5FB" w14:textId="77777777" w:rsidR="00B76CE7" w:rsidRDefault="00B76CE7" w:rsidP="00730928">
            <w:pPr>
              <w:pStyle w:val="Listenabsatz1"/>
              <w:numPr>
                <w:ilvl w:val="0"/>
                <w:numId w:val="10"/>
              </w:numPr>
              <w:rPr>
                <w:rFonts w:ascii="Calibri" w:eastAsia="Times New Roman" w:hAnsi="Calibri" w:cs="Calibri"/>
                <w:lang w:eastAsia="de-DE"/>
              </w:rPr>
            </w:pPr>
            <w:r>
              <w:rPr>
                <w:rFonts w:ascii="Calibri" w:eastAsia="Times New Roman" w:hAnsi="Calibri" w:cs="Calibri"/>
                <w:lang w:eastAsia="de-DE"/>
              </w:rPr>
              <w:t xml:space="preserve">Aussage-, </w:t>
            </w:r>
          </w:p>
          <w:p w14:paraId="22F88C4D" w14:textId="77777777" w:rsidR="00B76CE7" w:rsidRDefault="00B76CE7" w:rsidP="00730928">
            <w:pPr>
              <w:pStyle w:val="Listenabsatz1"/>
              <w:numPr>
                <w:ilvl w:val="0"/>
                <w:numId w:val="10"/>
              </w:numPr>
              <w:rPr>
                <w:rFonts w:ascii="Calibri" w:eastAsia="Times New Roman" w:hAnsi="Calibri" w:cs="Calibri"/>
                <w:lang w:eastAsia="de-DE"/>
              </w:rPr>
            </w:pPr>
            <w:r>
              <w:rPr>
                <w:rFonts w:ascii="Calibri" w:eastAsia="Times New Roman" w:hAnsi="Calibri" w:cs="Calibri"/>
                <w:lang w:eastAsia="de-DE"/>
              </w:rPr>
              <w:t>Frage-,</w:t>
            </w:r>
          </w:p>
          <w:p w14:paraId="342B2FB4" w14:textId="77777777" w:rsidR="00B76CE7" w:rsidRDefault="00B76CE7" w:rsidP="00730928">
            <w:pPr>
              <w:pStyle w:val="Listenabsatz1"/>
              <w:numPr>
                <w:ilvl w:val="0"/>
                <w:numId w:val="10"/>
              </w:numPr>
              <w:rPr>
                <w:rFonts w:ascii="Calibri" w:eastAsia="Times New Roman" w:hAnsi="Calibri" w:cs="Calibri"/>
                <w:lang w:eastAsia="de-DE"/>
              </w:rPr>
            </w:pPr>
            <w:r>
              <w:rPr>
                <w:rFonts w:ascii="Calibri" w:eastAsia="Times New Roman" w:hAnsi="Calibri" w:cs="Calibri"/>
                <w:lang w:eastAsia="de-DE"/>
              </w:rPr>
              <w:t xml:space="preserve">Befehlssatz, </w:t>
            </w:r>
          </w:p>
          <w:p w14:paraId="77D1DC09" w14:textId="77777777" w:rsidR="00B76CE7" w:rsidRPr="007809F7" w:rsidRDefault="00B76CE7" w:rsidP="00730928">
            <w:pPr>
              <w:pStyle w:val="Listenabsatz1"/>
              <w:numPr>
                <w:ilvl w:val="0"/>
                <w:numId w:val="10"/>
              </w:numPr>
              <w:rPr>
                <w:rFonts w:ascii="Calibri" w:eastAsia="Times New Roman" w:hAnsi="Calibri" w:cs="Calibri"/>
                <w:color w:val="000000"/>
                <w:lang w:eastAsia="de-DE"/>
              </w:rPr>
            </w:pPr>
            <w:r>
              <w:rPr>
                <w:rFonts w:ascii="Calibri" w:eastAsia="Times New Roman" w:hAnsi="Calibri" w:cs="Calibri"/>
                <w:lang w:eastAsia="de-DE"/>
              </w:rPr>
              <w:t>Relativsatz,</w:t>
            </w:r>
          </w:p>
          <w:p w14:paraId="48F348B2" w14:textId="77777777" w:rsidR="00B76CE7" w:rsidRDefault="00B76CE7" w:rsidP="00730928">
            <w:pPr>
              <w:pStyle w:val="Listenabsatz1"/>
              <w:numPr>
                <w:ilvl w:val="0"/>
                <w:numId w:val="10"/>
              </w:numPr>
              <w:rPr>
                <w:rFonts w:ascii="Calibri" w:eastAsia="Times New Roman" w:hAnsi="Calibri" w:cs="Calibri"/>
                <w:color w:val="000000"/>
                <w:lang w:eastAsia="de-DE"/>
              </w:rPr>
            </w:pPr>
            <w:proofErr w:type="spellStart"/>
            <w:r>
              <w:rPr>
                <w:rFonts w:ascii="Calibri" w:eastAsia="Times New Roman" w:hAnsi="Calibri" w:cs="Calibri"/>
                <w:color w:val="000000"/>
                <w:lang w:eastAsia="de-DE"/>
              </w:rPr>
              <w:t>Begehrssatz</w:t>
            </w:r>
            <w:proofErr w:type="spellEnd"/>
            <w:r>
              <w:rPr>
                <w:rFonts w:ascii="Calibri" w:eastAsia="Times New Roman" w:hAnsi="Calibri" w:cs="Calibri"/>
                <w:color w:val="000000"/>
                <w:lang w:eastAsia="de-DE"/>
              </w:rPr>
              <w:t>,</w:t>
            </w:r>
          </w:p>
          <w:p w14:paraId="38389F38" w14:textId="77777777" w:rsidR="00B76CE7" w:rsidRDefault="00B76CE7" w:rsidP="00730928">
            <w:pPr>
              <w:pStyle w:val="Listenabsatz1"/>
              <w:numPr>
                <w:ilvl w:val="0"/>
                <w:numId w:val="10"/>
              </w:numPr>
              <w:rPr>
                <w:rFonts w:ascii="Calibri" w:eastAsia="Times New Roman" w:hAnsi="Calibri" w:cs="Calibri"/>
                <w:color w:val="000000"/>
                <w:lang w:eastAsia="de-DE"/>
              </w:rPr>
            </w:pPr>
            <w:r>
              <w:rPr>
                <w:rFonts w:ascii="Calibri" w:eastAsia="Times New Roman" w:hAnsi="Calibri" w:cs="Calibri"/>
                <w:color w:val="000000"/>
                <w:lang w:eastAsia="de-DE"/>
              </w:rPr>
              <w:lastRenderedPageBreak/>
              <w:t>Finalsatz,</w:t>
            </w:r>
          </w:p>
          <w:p w14:paraId="6F40F6EA" w14:textId="77777777" w:rsidR="00B76CE7" w:rsidRDefault="00B76CE7" w:rsidP="00730928">
            <w:pPr>
              <w:pStyle w:val="Listenabsatz1"/>
              <w:numPr>
                <w:ilvl w:val="0"/>
                <w:numId w:val="10"/>
              </w:numPr>
              <w:rPr>
                <w:rFonts w:ascii="Calibri" w:eastAsia="Times New Roman" w:hAnsi="Calibri" w:cs="Calibri"/>
                <w:color w:val="000000"/>
                <w:lang w:eastAsia="de-DE"/>
              </w:rPr>
            </w:pPr>
            <w:r>
              <w:rPr>
                <w:rFonts w:ascii="Calibri" w:eastAsia="Times New Roman" w:hAnsi="Calibri" w:cs="Calibri"/>
                <w:color w:val="000000"/>
                <w:lang w:eastAsia="de-DE"/>
              </w:rPr>
              <w:t xml:space="preserve">Konsekutivsatz, </w:t>
            </w:r>
          </w:p>
          <w:p w14:paraId="2A4D6B77" w14:textId="77777777" w:rsidR="00B76CE7" w:rsidRDefault="00B76CE7" w:rsidP="00730928">
            <w:pPr>
              <w:pStyle w:val="Listenabsatz1"/>
              <w:numPr>
                <w:ilvl w:val="0"/>
                <w:numId w:val="10"/>
              </w:numPr>
              <w:rPr>
                <w:rFonts w:ascii="Calibri" w:eastAsia="Times New Roman" w:hAnsi="Calibri" w:cs="Calibri"/>
                <w:lang w:eastAsia="de-DE"/>
              </w:rPr>
            </w:pPr>
            <w:r>
              <w:rPr>
                <w:rFonts w:ascii="Calibri" w:eastAsia="Times New Roman" w:hAnsi="Calibri" w:cs="Calibri"/>
                <w:lang w:eastAsia="de-DE"/>
              </w:rPr>
              <w:t xml:space="preserve">Temporalsatz, </w:t>
            </w:r>
          </w:p>
          <w:p w14:paraId="772082D4" w14:textId="77777777" w:rsidR="00B76CE7" w:rsidRDefault="00B76CE7" w:rsidP="00730928">
            <w:pPr>
              <w:pStyle w:val="Listenabsatz1"/>
              <w:numPr>
                <w:ilvl w:val="0"/>
                <w:numId w:val="10"/>
              </w:numPr>
              <w:rPr>
                <w:rFonts w:ascii="Calibri" w:eastAsia="Times New Roman" w:hAnsi="Calibri" w:cs="Calibri"/>
                <w:lang w:eastAsia="de-DE"/>
              </w:rPr>
            </w:pPr>
            <w:r>
              <w:rPr>
                <w:rFonts w:ascii="Calibri" w:eastAsia="Times New Roman" w:hAnsi="Calibri" w:cs="Calibri"/>
                <w:lang w:eastAsia="de-DE"/>
              </w:rPr>
              <w:t xml:space="preserve">Kausalsatz, </w:t>
            </w:r>
          </w:p>
          <w:p w14:paraId="3547ED9C" w14:textId="77777777" w:rsidR="00B76CE7" w:rsidRDefault="00B76CE7" w:rsidP="00730928">
            <w:pPr>
              <w:pStyle w:val="Listenabsatz1"/>
              <w:numPr>
                <w:ilvl w:val="0"/>
                <w:numId w:val="10"/>
              </w:numPr>
              <w:rPr>
                <w:rFonts w:ascii="Calibri" w:eastAsia="Times New Roman" w:hAnsi="Calibri" w:cs="Calibri"/>
                <w:lang w:eastAsia="de-DE"/>
              </w:rPr>
            </w:pPr>
            <w:r>
              <w:rPr>
                <w:rFonts w:ascii="Calibri" w:eastAsia="Times New Roman" w:hAnsi="Calibri" w:cs="Calibri"/>
                <w:lang w:eastAsia="de-DE"/>
              </w:rPr>
              <w:t xml:space="preserve">Konzessivsatz, </w:t>
            </w:r>
          </w:p>
          <w:p w14:paraId="23735769" w14:textId="77777777" w:rsidR="00B76CE7" w:rsidRDefault="00B76CE7" w:rsidP="00730928">
            <w:pPr>
              <w:pStyle w:val="Listenabsatz1"/>
              <w:numPr>
                <w:ilvl w:val="0"/>
                <w:numId w:val="10"/>
              </w:numPr>
              <w:rPr>
                <w:rFonts w:ascii="Calibri" w:eastAsia="Times New Roman" w:hAnsi="Calibri" w:cs="Calibri"/>
                <w:color w:val="000000"/>
                <w:lang w:eastAsia="de-DE"/>
              </w:rPr>
            </w:pPr>
            <w:r>
              <w:rPr>
                <w:rFonts w:ascii="Calibri" w:eastAsia="Times New Roman" w:hAnsi="Calibri" w:cs="Calibri"/>
                <w:lang w:eastAsia="de-DE"/>
              </w:rPr>
              <w:t xml:space="preserve">Konditionalsatz, </w:t>
            </w:r>
          </w:p>
          <w:p w14:paraId="1AED138A" w14:textId="77777777" w:rsidR="00B76CE7" w:rsidRDefault="00B76CE7" w:rsidP="00730928">
            <w:pPr>
              <w:pStyle w:val="Listenabsatz1"/>
              <w:numPr>
                <w:ilvl w:val="0"/>
                <w:numId w:val="10"/>
              </w:numPr>
              <w:rPr>
                <w:rFonts w:hint="eastAsia"/>
              </w:rPr>
            </w:pPr>
            <w:r>
              <w:rPr>
                <w:rFonts w:ascii="Calibri" w:eastAsia="Times New Roman" w:hAnsi="Calibri" w:cs="Calibri"/>
                <w:color w:val="000000"/>
                <w:lang w:eastAsia="de-DE"/>
              </w:rPr>
              <w:t xml:space="preserve">indirekter Fragesatz </w:t>
            </w:r>
          </w:p>
        </w:tc>
        <w:tc>
          <w:tcPr>
            <w:tcW w:w="9923" w:type="dxa"/>
            <w:tcBorders>
              <w:left w:val="single" w:sz="1" w:space="0" w:color="000000"/>
              <w:bottom w:val="single" w:sz="1" w:space="0" w:color="000000"/>
              <w:right w:val="single" w:sz="1" w:space="0" w:color="000000"/>
            </w:tcBorders>
            <w:shd w:val="clear" w:color="auto" w:fill="auto"/>
          </w:tcPr>
          <w:p w14:paraId="1413580C" w14:textId="77777777" w:rsidR="00B76CE7" w:rsidRPr="0035153D" w:rsidRDefault="00B76CE7" w:rsidP="00730928">
            <w:pPr>
              <w:autoSpaceDE w:val="0"/>
              <w:snapToGrid w:val="0"/>
              <w:rPr>
                <w:rFonts w:ascii="Cambria" w:hAnsi="Cambria" w:cs="Helvetica"/>
                <w:sz w:val="22"/>
                <w:szCs w:val="22"/>
                <w:highlight w:val="yellow"/>
              </w:rPr>
            </w:pPr>
          </w:p>
          <w:p w14:paraId="45257FB4" w14:textId="77777777" w:rsidR="00B76CE7" w:rsidRPr="0035153D" w:rsidRDefault="00B76CE7" w:rsidP="00730928">
            <w:pPr>
              <w:autoSpaceDE w:val="0"/>
              <w:snapToGrid w:val="0"/>
              <w:rPr>
                <w:rFonts w:ascii="Cambria" w:hAnsi="Cambria" w:cs="Helvetica"/>
                <w:sz w:val="22"/>
                <w:szCs w:val="22"/>
                <w:highlight w:val="yellow"/>
              </w:rPr>
            </w:pPr>
          </w:p>
          <w:p w14:paraId="4AA0F0D6" w14:textId="77777777" w:rsidR="00B76CE7" w:rsidRPr="0035153D" w:rsidRDefault="00B76CE7" w:rsidP="00730928">
            <w:pPr>
              <w:autoSpaceDE w:val="0"/>
              <w:snapToGrid w:val="0"/>
              <w:rPr>
                <w:rFonts w:ascii="Cambria" w:hAnsi="Cambria" w:cs="Helvetica"/>
                <w:sz w:val="22"/>
                <w:szCs w:val="22"/>
                <w:highlight w:val="yellow"/>
              </w:rPr>
            </w:pPr>
          </w:p>
          <w:p w14:paraId="1B44106B" w14:textId="77777777" w:rsidR="00B76CE7" w:rsidRPr="0035153D" w:rsidRDefault="00B76CE7" w:rsidP="00730928">
            <w:pPr>
              <w:autoSpaceDE w:val="0"/>
              <w:snapToGrid w:val="0"/>
              <w:rPr>
                <w:rFonts w:ascii="Cambria" w:hAnsi="Cambria" w:cs="Helvetica"/>
                <w:sz w:val="22"/>
                <w:szCs w:val="22"/>
                <w:highlight w:val="yellow"/>
              </w:rPr>
            </w:pPr>
            <w:r w:rsidRPr="00002BE3">
              <w:rPr>
                <w:rFonts w:ascii="Cambria" w:hAnsi="Cambria" w:cs="Helvetica"/>
                <w:sz w:val="22"/>
                <w:szCs w:val="22"/>
              </w:rPr>
              <w:t>Satzarten (BG, L2, S. 17), Aufforderungssatz (BG, L6, S. 28), Fragesätze (BG, L2, S. 17)</w:t>
            </w:r>
          </w:p>
          <w:p w14:paraId="1D36A813" w14:textId="77777777" w:rsidR="00B76CE7" w:rsidRPr="0035153D" w:rsidRDefault="00B76CE7" w:rsidP="00730928">
            <w:pPr>
              <w:autoSpaceDE w:val="0"/>
              <w:snapToGrid w:val="0"/>
              <w:rPr>
                <w:rFonts w:ascii="Cambria" w:hAnsi="Cambria" w:cs="Helvetica"/>
                <w:sz w:val="22"/>
                <w:szCs w:val="22"/>
                <w:highlight w:val="yellow"/>
              </w:rPr>
            </w:pPr>
          </w:p>
          <w:p w14:paraId="54DA9427" w14:textId="77777777" w:rsidR="00B76CE7" w:rsidRPr="0035153D" w:rsidRDefault="00B76CE7" w:rsidP="00730928">
            <w:pPr>
              <w:autoSpaceDE w:val="0"/>
              <w:snapToGrid w:val="0"/>
              <w:rPr>
                <w:rFonts w:ascii="Cambria" w:hAnsi="Cambria" w:cs="Helvetica"/>
                <w:sz w:val="22"/>
                <w:szCs w:val="22"/>
                <w:highlight w:val="yellow"/>
              </w:rPr>
            </w:pPr>
          </w:p>
          <w:p w14:paraId="60727F4C" w14:textId="77777777" w:rsidR="00B76CE7" w:rsidRPr="0035153D" w:rsidRDefault="00B76CE7" w:rsidP="00730928">
            <w:pPr>
              <w:autoSpaceDE w:val="0"/>
              <w:snapToGrid w:val="0"/>
              <w:rPr>
                <w:rFonts w:ascii="Cambria" w:hAnsi="Cambria"/>
                <w:sz w:val="22"/>
                <w:szCs w:val="22"/>
                <w:highlight w:val="yellow"/>
              </w:rPr>
            </w:pPr>
            <w:r w:rsidRPr="00002BE3">
              <w:rPr>
                <w:rFonts w:ascii="Cambria" w:hAnsi="Cambria" w:cs="Helvetica"/>
                <w:sz w:val="22"/>
                <w:szCs w:val="22"/>
              </w:rPr>
              <w:t xml:space="preserve">BG, L10 (S. 42f.) + </w:t>
            </w:r>
            <w:r>
              <w:rPr>
                <w:rFonts w:ascii="Cambria" w:hAnsi="Cambria" w:cs="Helvetica"/>
                <w:sz w:val="22"/>
                <w:szCs w:val="22"/>
              </w:rPr>
              <w:t xml:space="preserve">+ L16 (S. 64) + </w:t>
            </w:r>
            <w:r w:rsidRPr="00002BE3">
              <w:rPr>
                <w:rFonts w:ascii="Cambria" w:hAnsi="Cambria" w:cs="Helvetica"/>
                <w:sz w:val="22"/>
                <w:szCs w:val="22"/>
              </w:rPr>
              <w:t xml:space="preserve">L17 (S. 67) + </w:t>
            </w:r>
            <w:r>
              <w:rPr>
                <w:rFonts w:ascii="Cambria" w:hAnsi="Cambria" w:cs="Helvetica"/>
                <w:sz w:val="22"/>
                <w:szCs w:val="22"/>
              </w:rPr>
              <w:t>L22 (S. 85) + L23 (S. 87f.) + L26 (S. 95f.)</w:t>
            </w:r>
          </w:p>
        </w:tc>
      </w:tr>
      <w:tr w:rsidR="00B76CE7" w14:paraId="44563C1C" w14:textId="77777777" w:rsidTr="00730928">
        <w:tc>
          <w:tcPr>
            <w:tcW w:w="4819" w:type="dxa"/>
            <w:tcBorders>
              <w:left w:val="single" w:sz="1" w:space="0" w:color="000000"/>
              <w:bottom w:val="single" w:sz="1" w:space="0" w:color="000000"/>
            </w:tcBorders>
            <w:shd w:val="clear" w:color="auto" w:fill="auto"/>
          </w:tcPr>
          <w:p w14:paraId="106BF8E4" w14:textId="77777777" w:rsidR="00B76CE7" w:rsidRDefault="00B76CE7" w:rsidP="00730928">
            <w:pPr>
              <w:pStyle w:val="Listenabsatz1"/>
              <w:numPr>
                <w:ilvl w:val="0"/>
                <w:numId w:val="6"/>
              </w:numPr>
              <w:ind w:left="284" w:hanging="284"/>
              <w:rPr>
                <w:rFonts w:hint="eastAsia"/>
              </w:rPr>
            </w:pPr>
            <w:r>
              <w:rPr>
                <w:rFonts w:ascii="Calibri" w:eastAsia="Times New Roman" w:hAnsi="Calibri" w:cs="Calibri"/>
                <w:lang w:eastAsia="de-DE"/>
              </w:rPr>
              <w:t xml:space="preserve">den Tempus- und </w:t>
            </w:r>
            <w:proofErr w:type="spellStart"/>
            <w:r>
              <w:rPr>
                <w:rFonts w:ascii="Calibri" w:eastAsia="Times New Roman" w:hAnsi="Calibri" w:cs="Calibri"/>
                <w:lang w:eastAsia="de-DE"/>
              </w:rPr>
              <w:t>Modusgebrauch</w:t>
            </w:r>
            <w:proofErr w:type="spellEnd"/>
            <w:r>
              <w:rPr>
                <w:rFonts w:ascii="Calibri" w:eastAsia="Times New Roman" w:hAnsi="Calibri" w:cs="Calibri"/>
                <w:lang w:eastAsia="de-DE"/>
              </w:rPr>
              <w:t xml:space="preserve"> des Lateinischen mit dem anderer Sprachen vergleichen</w:t>
            </w:r>
          </w:p>
        </w:tc>
        <w:tc>
          <w:tcPr>
            <w:tcW w:w="9923" w:type="dxa"/>
            <w:tcBorders>
              <w:left w:val="single" w:sz="1" w:space="0" w:color="000000"/>
              <w:bottom w:val="single" w:sz="1" w:space="0" w:color="000000"/>
              <w:right w:val="single" w:sz="1" w:space="0" w:color="000000"/>
            </w:tcBorders>
            <w:shd w:val="clear" w:color="auto" w:fill="auto"/>
          </w:tcPr>
          <w:p w14:paraId="1937F2C9" w14:textId="77777777" w:rsidR="00B76CE7" w:rsidRPr="009465EC" w:rsidRDefault="00B76CE7" w:rsidP="00730928">
            <w:pPr>
              <w:rPr>
                <w:rFonts w:ascii="Cambria" w:hAnsi="Cambria" w:cs="Helvetica"/>
                <w:color w:val="000000"/>
                <w:sz w:val="22"/>
                <w:szCs w:val="22"/>
              </w:rPr>
            </w:pPr>
            <w:r w:rsidRPr="009465EC">
              <w:rPr>
                <w:rFonts w:ascii="Cambria" w:hAnsi="Cambria" w:cs="Helvetica"/>
                <w:color w:val="000000"/>
                <w:sz w:val="22"/>
                <w:szCs w:val="22"/>
              </w:rPr>
              <w:t xml:space="preserve">- Imperfekt: L/D </w:t>
            </w:r>
            <w:r w:rsidRPr="009465EC">
              <w:rPr>
                <w:rFonts w:ascii="Cambria" w:hAnsi="Cambria" w:cs="Helvetica"/>
                <w:sz w:val="22"/>
                <w:szCs w:val="22"/>
              </w:rPr>
              <w:t>(BG, L10, S. 41)</w:t>
            </w:r>
          </w:p>
          <w:p w14:paraId="1269C617" w14:textId="77777777" w:rsidR="00B76CE7" w:rsidRPr="009465EC" w:rsidRDefault="00B76CE7" w:rsidP="00730928">
            <w:pPr>
              <w:rPr>
                <w:rFonts w:ascii="Cambria" w:hAnsi="Cambria" w:cs="Helvetica"/>
                <w:color w:val="00AE00"/>
                <w:sz w:val="22"/>
                <w:szCs w:val="22"/>
              </w:rPr>
            </w:pPr>
            <w:r w:rsidRPr="009465EC">
              <w:rPr>
                <w:rFonts w:ascii="Cambria" w:hAnsi="Cambria" w:cs="Helvetica"/>
                <w:color w:val="000000"/>
                <w:sz w:val="22"/>
                <w:szCs w:val="22"/>
              </w:rPr>
              <w:t xml:space="preserve">- Perfekt Aktiv/Passiv: L/D </w:t>
            </w:r>
            <w:r w:rsidRPr="009465EC">
              <w:rPr>
                <w:rFonts w:ascii="Cambria" w:hAnsi="Cambria" w:cs="Helvetica"/>
                <w:sz w:val="22"/>
                <w:szCs w:val="22"/>
              </w:rPr>
              <w:t xml:space="preserve">(BG, </w:t>
            </w:r>
            <w:r w:rsidRPr="009465EC">
              <w:rPr>
                <w:rFonts w:ascii="Cambria" w:hAnsi="Cambria" w:cs="Helvetica"/>
                <w:color w:val="000000"/>
                <w:sz w:val="22"/>
                <w:szCs w:val="22"/>
              </w:rPr>
              <w:t>L11/18, S. 44/70)</w:t>
            </w:r>
          </w:p>
          <w:p w14:paraId="7EE11540" w14:textId="77777777" w:rsidR="00B76CE7" w:rsidRPr="009465EC" w:rsidRDefault="00B76CE7" w:rsidP="00730928">
            <w:pPr>
              <w:autoSpaceDE w:val="0"/>
              <w:snapToGrid w:val="0"/>
              <w:rPr>
                <w:rFonts w:ascii="Cambria" w:hAnsi="Cambria" w:cs="Helvetica"/>
                <w:sz w:val="22"/>
                <w:szCs w:val="22"/>
              </w:rPr>
            </w:pPr>
            <w:r w:rsidRPr="009465EC">
              <w:rPr>
                <w:rFonts w:ascii="Cambria" w:hAnsi="Cambria" w:cs="Helvetica"/>
                <w:sz w:val="22"/>
                <w:szCs w:val="22"/>
              </w:rPr>
              <w:t xml:space="preserve">- Konjunktiv in Gliedsätzen: L/D </w:t>
            </w:r>
            <w:r w:rsidRPr="009465EC">
              <w:rPr>
                <w:rFonts w:ascii="Cambria" w:hAnsi="Cambria" w:cs="Helvetica"/>
                <w:color w:val="000000"/>
                <w:sz w:val="22"/>
                <w:szCs w:val="22"/>
              </w:rPr>
              <w:t>(BG, L22/23, S. 85/87)</w:t>
            </w:r>
          </w:p>
          <w:p w14:paraId="1BF94199" w14:textId="77777777" w:rsidR="00B76CE7" w:rsidRPr="0035153D" w:rsidRDefault="00B76CE7" w:rsidP="00730928">
            <w:pPr>
              <w:autoSpaceDE w:val="0"/>
              <w:snapToGrid w:val="0"/>
              <w:rPr>
                <w:rFonts w:ascii="Cambria" w:hAnsi="Cambria"/>
                <w:sz w:val="22"/>
                <w:szCs w:val="22"/>
                <w:highlight w:val="yellow"/>
              </w:rPr>
            </w:pPr>
            <w:r w:rsidRPr="009465EC">
              <w:rPr>
                <w:rFonts w:ascii="Cambria" w:hAnsi="Cambria" w:cs="Helvetica"/>
                <w:sz w:val="22"/>
                <w:szCs w:val="22"/>
              </w:rPr>
              <w:t xml:space="preserve">- </w:t>
            </w:r>
            <w:r w:rsidRPr="009465EC">
              <w:rPr>
                <w:rFonts w:ascii="Cambria" w:hAnsi="Cambria" w:cs="Helvetica"/>
                <w:color w:val="00B050"/>
                <w:sz w:val="22"/>
                <w:szCs w:val="22"/>
              </w:rPr>
              <w:t>Konjunktiv in Hauptsätzen: L/D (BG, L36, S. 125)</w:t>
            </w:r>
          </w:p>
        </w:tc>
      </w:tr>
      <w:tr w:rsidR="00B76CE7" w14:paraId="10F504A0" w14:textId="77777777" w:rsidTr="00730928">
        <w:tc>
          <w:tcPr>
            <w:tcW w:w="4819" w:type="dxa"/>
            <w:tcBorders>
              <w:left w:val="single" w:sz="1" w:space="0" w:color="000000"/>
              <w:bottom w:val="single" w:sz="1" w:space="0" w:color="000000"/>
            </w:tcBorders>
            <w:shd w:val="clear" w:color="auto" w:fill="auto"/>
          </w:tcPr>
          <w:p w14:paraId="3B4CDA7C" w14:textId="77777777" w:rsidR="00B76CE7" w:rsidRDefault="00B76CE7" w:rsidP="00730928">
            <w:pPr>
              <w:pStyle w:val="Listenabsatz1"/>
              <w:numPr>
                <w:ilvl w:val="0"/>
                <w:numId w:val="6"/>
              </w:numPr>
              <w:ind w:left="284" w:hanging="284"/>
              <w:rPr>
                <w:rFonts w:hint="eastAsia"/>
              </w:rPr>
            </w:pPr>
            <w:r>
              <w:rPr>
                <w:rFonts w:ascii="Calibri" w:eastAsia="Times New Roman" w:hAnsi="Calibri" w:cs="Calibri"/>
                <w:color w:val="000000"/>
                <w:lang w:eastAsia="de-DE"/>
              </w:rPr>
              <w:t>zwischen irrealen Satzgefügen der Gegenwart und Vergangenheit unterscheiden</w:t>
            </w:r>
          </w:p>
        </w:tc>
        <w:tc>
          <w:tcPr>
            <w:tcW w:w="9923" w:type="dxa"/>
            <w:tcBorders>
              <w:left w:val="single" w:sz="1" w:space="0" w:color="000000"/>
              <w:bottom w:val="single" w:sz="1" w:space="0" w:color="000000"/>
              <w:right w:val="single" w:sz="1" w:space="0" w:color="000000"/>
            </w:tcBorders>
            <w:shd w:val="clear" w:color="auto" w:fill="auto"/>
          </w:tcPr>
          <w:p w14:paraId="0E66987F" w14:textId="77777777" w:rsidR="00B76CE7" w:rsidRPr="0035153D" w:rsidRDefault="00B76CE7" w:rsidP="00730928">
            <w:pPr>
              <w:pStyle w:val="TabellenInhalt"/>
              <w:snapToGrid w:val="0"/>
              <w:rPr>
                <w:rFonts w:ascii="Cambria" w:hAnsi="Cambria"/>
                <w:sz w:val="22"/>
                <w:szCs w:val="22"/>
                <w:highlight w:val="yellow"/>
              </w:rPr>
            </w:pPr>
            <w:r w:rsidRPr="009465EC">
              <w:rPr>
                <w:rFonts w:ascii="Cambria" w:hAnsi="Cambria" w:cs="Arial"/>
                <w:sz w:val="22"/>
                <w:szCs w:val="22"/>
              </w:rPr>
              <w:t>BG, L30 (S. 107)</w:t>
            </w:r>
            <w:r w:rsidRPr="009465EC">
              <w:rPr>
                <w:rFonts w:ascii="Cambria" w:hAnsi="Cambria" w:cs="Helvetica"/>
                <w:color w:val="000000"/>
                <w:sz w:val="22"/>
                <w:szCs w:val="22"/>
              </w:rPr>
              <w:t>, dazu Übungen, z. B. L30 Ü1 (S. 188), Insel 8, 3 (S. 202)</w:t>
            </w:r>
          </w:p>
        </w:tc>
      </w:tr>
      <w:tr w:rsidR="00B76CE7" w14:paraId="611255A2" w14:textId="77777777" w:rsidTr="00730928">
        <w:tc>
          <w:tcPr>
            <w:tcW w:w="4819" w:type="dxa"/>
            <w:tcBorders>
              <w:left w:val="single" w:sz="1" w:space="0" w:color="000000"/>
              <w:bottom w:val="single" w:sz="1" w:space="0" w:color="000000"/>
            </w:tcBorders>
            <w:shd w:val="clear" w:color="auto" w:fill="auto"/>
          </w:tcPr>
          <w:p w14:paraId="22BF225A" w14:textId="77777777" w:rsidR="00B76CE7" w:rsidRDefault="00B76CE7" w:rsidP="00730928">
            <w:pPr>
              <w:pStyle w:val="Listenabsatz1"/>
              <w:numPr>
                <w:ilvl w:val="0"/>
                <w:numId w:val="6"/>
              </w:numPr>
              <w:ind w:left="284" w:hanging="284"/>
              <w:rPr>
                <w:rFonts w:hint="eastAsia"/>
              </w:rPr>
            </w:pPr>
            <w:r>
              <w:rPr>
                <w:rFonts w:ascii="Calibri" w:eastAsia="Times New Roman" w:hAnsi="Calibri" w:cs="Calibri"/>
                <w:color w:val="000000"/>
                <w:lang w:eastAsia="de-DE"/>
              </w:rPr>
              <w:t xml:space="preserve">den Konjunktiv in Hauptsätzen in den Funktionen Hortativ und </w:t>
            </w:r>
            <w:proofErr w:type="spellStart"/>
            <w:r>
              <w:rPr>
                <w:rFonts w:ascii="Calibri" w:eastAsia="Times New Roman" w:hAnsi="Calibri" w:cs="Calibri"/>
                <w:color w:val="000000"/>
                <w:lang w:eastAsia="de-DE"/>
              </w:rPr>
              <w:t>Iussiv</w:t>
            </w:r>
            <w:proofErr w:type="spellEnd"/>
            <w:r>
              <w:rPr>
                <w:rFonts w:ascii="Calibri" w:eastAsia="Times New Roman" w:hAnsi="Calibri" w:cs="Calibri"/>
                <w:color w:val="000000"/>
                <w:lang w:eastAsia="de-DE"/>
              </w:rPr>
              <w:t xml:space="preserve"> zielsprachenorientiert wiedergeben</w:t>
            </w:r>
          </w:p>
        </w:tc>
        <w:tc>
          <w:tcPr>
            <w:tcW w:w="9923" w:type="dxa"/>
            <w:tcBorders>
              <w:left w:val="single" w:sz="1" w:space="0" w:color="000000"/>
              <w:bottom w:val="single" w:sz="1" w:space="0" w:color="000000"/>
              <w:right w:val="single" w:sz="1" w:space="0" w:color="000000"/>
            </w:tcBorders>
            <w:shd w:val="clear" w:color="auto" w:fill="auto"/>
          </w:tcPr>
          <w:p w14:paraId="1995A154" w14:textId="77777777" w:rsidR="00B76CE7" w:rsidRPr="0035153D" w:rsidRDefault="00B76CE7" w:rsidP="00730928">
            <w:pPr>
              <w:pStyle w:val="TabellenInhalt"/>
              <w:snapToGrid w:val="0"/>
              <w:rPr>
                <w:rFonts w:ascii="Cambria" w:hAnsi="Cambria" w:cs="Helvetica"/>
                <w:sz w:val="22"/>
                <w:szCs w:val="22"/>
                <w:highlight w:val="yellow"/>
              </w:rPr>
            </w:pPr>
            <w:r w:rsidRPr="008457B0">
              <w:rPr>
                <w:rFonts w:ascii="Cambria" w:hAnsi="Cambria" w:cs="Arial"/>
                <w:sz w:val="22"/>
                <w:szCs w:val="22"/>
              </w:rPr>
              <w:t>BG, L36 (S. 123)</w:t>
            </w:r>
          </w:p>
          <w:p w14:paraId="1C5AC3B2" w14:textId="77777777" w:rsidR="00B76CE7" w:rsidRPr="0035153D" w:rsidRDefault="00B76CE7" w:rsidP="00730928">
            <w:pPr>
              <w:pStyle w:val="TabellenInhalt"/>
              <w:snapToGrid w:val="0"/>
              <w:rPr>
                <w:rFonts w:ascii="Cambria" w:hAnsi="Cambria"/>
                <w:i/>
                <w:color w:val="00B050"/>
                <w:sz w:val="22"/>
                <w:szCs w:val="22"/>
                <w:highlight w:val="yellow"/>
              </w:rPr>
            </w:pPr>
            <w:r w:rsidRPr="008457B0">
              <w:rPr>
                <w:rFonts w:ascii="Cambria" w:hAnsi="Cambria" w:cs="Helvetica"/>
                <w:i/>
                <w:color w:val="00B050"/>
                <w:sz w:val="22"/>
                <w:szCs w:val="22"/>
              </w:rPr>
              <w:t xml:space="preserve">(hier auch weitere Funktionen wie Optativ, </w:t>
            </w:r>
            <w:proofErr w:type="spellStart"/>
            <w:r w:rsidRPr="008457B0">
              <w:rPr>
                <w:rFonts w:ascii="Cambria" w:hAnsi="Cambria" w:cs="Helvetica"/>
                <w:i/>
                <w:color w:val="00B050"/>
                <w:sz w:val="22"/>
                <w:szCs w:val="22"/>
              </w:rPr>
              <w:t>Deliberativ</w:t>
            </w:r>
            <w:proofErr w:type="spellEnd"/>
            <w:r w:rsidRPr="008457B0">
              <w:rPr>
                <w:rFonts w:ascii="Cambria" w:hAnsi="Cambria" w:cs="Helvetica"/>
                <w:i/>
                <w:color w:val="00B050"/>
                <w:sz w:val="22"/>
                <w:szCs w:val="22"/>
              </w:rPr>
              <w:t xml:space="preserve"> und Prohibitiv)</w:t>
            </w:r>
          </w:p>
        </w:tc>
      </w:tr>
      <w:tr w:rsidR="00B76CE7" w14:paraId="54C3D041" w14:textId="77777777" w:rsidTr="00730928">
        <w:tc>
          <w:tcPr>
            <w:tcW w:w="4819" w:type="dxa"/>
            <w:tcBorders>
              <w:left w:val="single" w:sz="1" w:space="0" w:color="000000"/>
              <w:bottom w:val="single" w:sz="1" w:space="0" w:color="000000"/>
            </w:tcBorders>
            <w:shd w:val="clear" w:color="auto" w:fill="auto"/>
          </w:tcPr>
          <w:p w14:paraId="176C1D1E" w14:textId="77777777" w:rsidR="00B76CE7" w:rsidRDefault="00B76CE7" w:rsidP="00730928">
            <w:pPr>
              <w:pStyle w:val="Listenabsatz1"/>
              <w:numPr>
                <w:ilvl w:val="0"/>
                <w:numId w:val="6"/>
              </w:numPr>
              <w:ind w:left="284" w:hanging="284"/>
              <w:rPr>
                <w:rFonts w:hint="eastAsia"/>
              </w:rPr>
            </w:pPr>
            <w:r>
              <w:rPr>
                <w:rFonts w:ascii="Calibri" w:eastAsia="Times New Roman" w:hAnsi="Calibri" w:cs="Calibri"/>
                <w:color w:val="000000"/>
                <w:lang w:eastAsia="de-DE"/>
              </w:rPr>
              <w:t xml:space="preserve">mehrdeutige </w:t>
            </w:r>
            <w:proofErr w:type="spellStart"/>
            <w:r>
              <w:rPr>
                <w:rFonts w:ascii="Calibri" w:eastAsia="Times New Roman" w:hAnsi="Calibri" w:cs="Calibri"/>
                <w:color w:val="000000"/>
                <w:lang w:eastAsia="de-DE"/>
              </w:rPr>
              <w:t>Subjunktionen</w:t>
            </w:r>
            <w:proofErr w:type="spellEnd"/>
            <w:r>
              <w:rPr>
                <w:rFonts w:ascii="Calibri" w:eastAsia="Times New Roman" w:hAnsi="Calibri" w:cs="Calibri"/>
                <w:color w:val="000000"/>
                <w:lang w:eastAsia="de-DE"/>
              </w:rPr>
              <w:t xml:space="preserve"> aus dem Kontext heraus sinnvoll und begründet wiedergeben, unter anderem </w:t>
            </w:r>
            <w:r>
              <w:rPr>
                <w:rFonts w:ascii="Calibri" w:eastAsia="Times New Roman" w:hAnsi="Calibri" w:cs="Calibri"/>
                <w:i/>
                <w:color w:val="000000"/>
                <w:lang w:eastAsia="de-DE"/>
              </w:rPr>
              <w:t>ut</w:t>
            </w:r>
            <w:r>
              <w:rPr>
                <w:rFonts w:ascii="Calibri" w:eastAsia="Times New Roman" w:hAnsi="Calibri" w:cs="Calibri"/>
                <w:color w:val="000000"/>
                <w:lang w:eastAsia="de-DE"/>
              </w:rPr>
              <w:t xml:space="preserve">, </w:t>
            </w:r>
            <w:r>
              <w:rPr>
                <w:rFonts w:ascii="Calibri" w:eastAsia="Times New Roman" w:hAnsi="Calibri" w:cs="Calibri"/>
                <w:i/>
                <w:color w:val="000000"/>
                <w:lang w:eastAsia="de-DE"/>
              </w:rPr>
              <w:t>cum</w:t>
            </w:r>
            <w:r>
              <w:rPr>
                <w:rFonts w:ascii="Calibri" w:eastAsia="Times New Roman" w:hAnsi="Calibri" w:cs="Calibri"/>
                <w:color w:val="000000"/>
                <w:lang w:eastAsia="de-DE"/>
              </w:rPr>
              <w:t xml:space="preserve">, </w:t>
            </w:r>
            <w:proofErr w:type="spellStart"/>
            <w:r>
              <w:rPr>
                <w:rFonts w:ascii="Calibri" w:eastAsia="Times New Roman" w:hAnsi="Calibri" w:cs="Calibri"/>
                <w:i/>
                <w:color w:val="000000"/>
                <w:lang w:eastAsia="de-DE"/>
              </w:rPr>
              <w:t>quod</w:t>
            </w:r>
            <w:proofErr w:type="spellEnd"/>
          </w:p>
        </w:tc>
        <w:tc>
          <w:tcPr>
            <w:tcW w:w="9923" w:type="dxa"/>
            <w:tcBorders>
              <w:left w:val="single" w:sz="1" w:space="0" w:color="000000"/>
              <w:bottom w:val="single" w:sz="1" w:space="0" w:color="000000"/>
              <w:right w:val="single" w:sz="1" w:space="0" w:color="000000"/>
            </w:tcBorders>
            <w:shd w:val="clear" w:color="auto" w:fill="auto"/>
          </w:tcPr>
          <w:p w14:paraId="29A5C5A4" w14:textId="77777777" w:rsidR="00B76CE7" w:rsidRPr="008457B0" w:rsidRDefault="00B76CE7" w:rsidP="00730928">
            <w:pPr>
              <w:autoSpaceDE w:val="0"/>
              <w:rPr>
                <w:rFonts w:ascii="Cambria" w:hAnsi="Cambria" w:cs="Helvetica"/>
                <w:color w:val="000000"/>
                <w:sz w:val="22"/>
                <w:szCs w:val="22"/>
                <w:highlight w:val="yellow"/>
              </w:rPr>
            </w:pPr>
            <w:r w:rsidRPr="008457B0">
              <w:rPr>
                <w:rFonts w:ascii="Cambria" w:hAnsi="Cambria" w:cs="Helvetica"/>
                <w:color w:val="000000"/>
                <w:sz w:val="22"/>
                <w:szCs w:val="22"/>
              </w:rPr>
              <w:t xml:space="preserve">- mehrdeutiges </w:t>
            </w:r>
            <w:r w:rsidRPr="008457B0">
              <w:rPr>
                <w:rFonts w:ascii="Cambria" w:hAnsi="Cambria" w:cs="Helvetica"/>
                <w:i/>
                <w:color w:val="000000"/>
                <w:sz w:val="22"/>
                <w:szCs w:val="22"/>
              </w:rPr>
              <w:t>ut/ne</w:t>
            </w:r>
            <w:r w:rsidRPr="008457B0">
              <w:rPr>
                <w:rFonts w:ascii="Cambria" w:hAnsi="Cambria" w:cs="Helvetica"/>
                <w:color w:val="000000"/>
                <w:sz w:val="22"/>
                <w:szCs w:val="22"/>
              </w:rPr>
              <w:t xml:space="preserve">: L22 </w:t>
            </w:r>
            <w:r w:rsidRPr="008457B0">
              <w:rPr>
                <w:rFonts w:ascii="Cambria" w:hAnsi="Cambria" w:cs="Helvetica"/>
                <w:sz w:val="22"/>
                <w:szCs w:val="22"/>
              </w:rPr>
              <w:t>(BG, S. 85), d</w:t>
            </w:r>
            <w:r w:rsidRPr="008457B0">
              <w:rPr>
                <w:rFonts w:ascii="Cambria" w:hAnsi="Cambria" w:cs="Helvetica"/>
                <w:color w:val="000000"/>
                <w:sz w:val="22"/>
                <w:szCs w:val="22"/>
              </w:rPr>
              <w:t xml:space="preserve">azu </w:t>
            </w:r>
            <w:r w:rsidRPr="008457B0">
              <w:rPr>
                <w:rFonts w:ascii="Cambria" w:hAnsi="Cambria" w:cs="Helvetica"/>
                <w:sz w:val="22"/>
                <w:szCs w:val="22"/>
              </w:rPr>
              <w:t>Übungen, z. B. Insel 6, 9</w:t>
            </w:r>
            <w:r>
              <w:rPr>
                <w:rFonts w:ascii="Cambria" w:hAnsi="Cambria" w:cs="Helvetica"/>
                <w:sz w:val="22"/>
                <w:szCs w:val="22"/>
              </w:rPr>
              <w:t>/12</w:t>
            </w:r>
            <w:r w:rsidRPr="008457B0">
              <w:rPr>
                <w:rFonts w:ascii="Cambria" w:hAnsi="Cambria" w:cs="Helvetica"/>
                <w:sz w:val="22"/>
                <w:szCs w:val="22"/>
              </w:rPr>
              <w:t xml:space="preserve"> (S. 154</w:t>
            </w:r>
            <w:r>
              <w:rPr>
                <w:rFonts w:ascii="Cambria" w:hAnsi="Cambria" w:cs="Helvetica"/>
                <w:sz w:val="22"/>
                <w:szCs w:val="22"/>
              </w:rPr>
              <w:t>f.</w:t>
            </w:r>
            <w:r w:rsidRPr="008457B0">
              <w:rPr>
                <w:rFonts w:ascii="Cambria" w:hAnsi="Cambria" w:cs="Helvetica"/>
                <w:sz w:val="22"/>
                <w:szCs w:val="22"/>
              </w:rPr>
              <w:t>)</w:t>
            </w:r>
          </w:p>
          <w:p w14:paraId="579BF1D4" w14:textId="77777777" w:rsidR="00B76CE7" w:rsidRPr="008457B0" w:rsidRDefault="00B76CE7" w:rsidP="00730928">
            <w:pPr>
              <w:autoSpaceDE w:val="0"/>
              <w:rPr>
                <w:rFonts w:ascii="Cambria" w:hAnsi="Cambria" w:cs="Helvetica"/>
                <w:color w:val="000000"/>
                <w:sz w:val="22"/>
                <w:szCs w:val="22"/>
              </w:rPr>
            </w:pPr>
            <w:r w:rsidRPr="008457B0">
              <w:rPr>
                <w:rFonts w:ascii="Cambria" w:hAnsi="Cambria" w:cs="Helvetica"/>
                <w:color w:val="000000"/>
                <w:sz w:val="22"/>
                <w:szCs w:val="22"/>
              </w:rPr>
              <w:t xml:space="preserve">- mehrdeutiges </w:t>
            </w:r>
            <w:r w:rsidRPr="008457B0">
              <w:rPr>
                <w:rFonts w:ascii="Cambria" w:hAnsi="Cambria" w:cs="Helvetica"/>
                <w:i/>
                <w:color w:val="000000"/>
                <w:sz w:val="22"/>
                <w:szCs w:val="22"/>
              </w:rPr>
              <w:t>cum</w:t>
            </w:r>
            <w:r w:rsidRPr="008457B0">
              <w:rPr>
                <w:rFonts w:ascii="Cambria" w:hAnsi="Cambria" w:cs="Helvetica"/>
                <w:color w:val="000000"/>
                <w:sz w:val="22"/>
                <w:szCs w:val="22"/>
              </w:rPr>
              <w:t xml:space="preserve">: L23 </w:t>
            </w:r>
            <w:r w:rsidRPr="008457B0">
              <w:rPr>
                <w:rFonts w:ascii="Cambria" w:hAnsi="Cambria" w:cs="Helvetica"/>
                <w:sz w:val="22"/>
                <w:szCs w:val="22"/>
              </w:rPr>
              <w:t>(BG, S. 87)</w:t>
            </w:r>
            <w:r w:rsidRPr="008457B0">
              <w:rPr>
                <w:rFonts w:ascii="Cambria" w:hAnsi="Cambria" w:cs="Helvetica"/>
                <w:color w:val="000000"/>
                <w:sz w:val="22"/>
                <w:szCs w:val="22"/>
              </w:rPr>
              <w:t>, dazu Übungen, z. B. L23 Ü3 (S. 144)</w:t>
            </w:r>
            <w:r>
              <w:rPr>
                <w:rFonts w:ascii="Cambria" w:hAnsi="Cambria" w:cs="Helvetica"/>
                <w:color w:val="000000"/>
                <w:sz w:val="22"/>
                <w:szCs w:val="22"/>
              </w:rPr>
              <w:t>, Insel 6. 12 (S. 154)</w:t>
            </w:r>
          </w:p>
          <w:p w14:paraId="14993646" w14:textId="77777777" w:rsidR="00B76CE7" w:rsidRPr="0035153D" w:rsidRDefault="00B76CE7" w:rsidP="00730928">
            <w:pPr>
              <w:autoSpaceDE w:val="0"/>
              <w:snapToGrid w:val="0"/>
              <w:rPr>
                <w:rFonts w:ascii="Cambria" w:hAnsi="Cambria"/>
                <w:sz w:val="22"/>
                <w:szCs w:val="22"/>
                <w:highlight w:val="yellow"/>
              </w:rPr>
            </w:pPr>
            <w:r w:rsidRPr="008457B0">
              <w:rPr>
                <w:rFonts w:ascii="Cambria" w:hAnsi="Cambria" w:cs="Helvetica"/>
                <w:color w:val="000000"/>
                <w:sz w:val="22"/>
                <w:szCs w:val="22"/>
              </w:rPr>
              <w:t xml:space="preserve">- mehrdeutige Satzeinleitungen: </w:t>
            </w:r>
            <w:proofErr w:type="spellStart"/>
            <w:r w:rsidRPr="008457B0">
              <w:rPr>
                <w:rFonts w:ascii="Cambria" w:hAnsi="Cambria" w:cs="Helvetica"/>
                <w:color w:val="000000"/>
                <w:sz w:val="22"/>
                <w:szCs w:val="22"/>
              </w:rPr>
              <w:t>BG,</w:t>
            </w:r>
            <w:r w:rsidRPr="008457B0">
              <w:rPr>
                <w:rFonts w:ascii="Cambria" w:hAnsi="Cambria" w:cs="Helvetica"/>
                <w:sz w:val="22"/>
                <w:szCs w:val="22"/>
              </w:rPr>
              <w:t>Tabelle</w:t>
            </w:r>
            <w:proofErr w:type="spellEnd"/>
            <w:r w:rsidRPr="008457B0">
              <w:rPr>
                <w:rFonts w:ascii="Cambria" w:hAnsi="Cambria" w:cs="Helvetica"/>
                <w:sz w:val="22"/>
                <w:szCs w:val="22"/>
              </w:rPr>
              <w:t xml:space="preserve"> 12 (S. 167)</w:t>
            </w:r>
          </w:p>
        </w:tc>
      </w:tr>
      <w:tr w:rsidR="00B76CE7" w14:paraId="1C3B29DC" w14:textId="77777777" w:rsidTr="00730928">
        <w:tc>
          <w:tcPr>
            <w:tcW w:w="4819" w:type="dxa"/>
            <w:tcBorders>
              <w:left w:val="single" w:sz="1" w:space="0" w:color="000000"/>
              <w:bottom w:val="single" w:sz="1" w:space="0" w:color="000000"/>
            </w:tcBorders>
            <w:shd w:val="clear" w:color="auto" w:fill="auto"/>
          </w:tcPr>
          <w:p w14:paraId="7719299F" w14:textId="5A5D0BEC" w:rsidR="00B76CE7" w:rsidRDefault="00730928" w:rsidP="00730928">
            <w:pPr>
              <w:pStyle w:val="Listenabsatz1"/>
              <w:ind w:left="0"/>
              <w:rPr>
                <w:rFonts w:hint="eastAsia"/>
              </w:rPr>
            </w:pPr>
            <w:r>
              <w:rPr>
                <w:rFonts w:ascii="Calibri" w:eastAsia="Times New Roman" w:hAnsi="Calibri" w:cs="Calibri"/>
                <w:color w:val="000000"/>
                <w:lang w:eastAsia="de-DE"/>
              </w:rPr>
              <w:t xml:space="preserve">(10) </w:t>
            </w:r>
            <w:r w:rsidR="00B76CE7">
              <w:rPr>
                <w:rFonts w:ascii="Calibri" w:eastAsia="Times New Roman" w:hAnsi="Calibri" w:cs="Calibri"/>
                <w:color w:val="000000"/>
                <w:lang w:eastAsia="de-DE"/>
              </w:rPr>
              <w:t xml:space="preserve">Übersetzungsmuster für den </w:t>
            </w:r>
            <w:proofErr w:type="spellStart"/>
            <w:r w:rsidR="00B76CE7">
              <w:rPr>
                <w:rFonts w:ascii="Calibri" w:eastAsia="Times New Roman" w:hAnsi="Calibri" w:cs="Calibri"/>
                <w:color w:val="000000"/>
                <w:lang w:eastAsia="de-DE"/>
              </w:rPr>
              <w:t>relativischen</w:t>
            </w:r>
            <w:proofErr w:type="spellEnd"/>
            <w:r w:rsidR="00B76CE7">
              <w:rPr>
                <w:rFonts w:ascii="Calibri" w:eastAsia="Times New Roman" w:hAnsi="Calibri" w:cs="Calibri"/>
                <w:color w:val="000000"/>
                <w:lang w:eastAsia="de-DE"/>
              </w:rPr>
              <w:t xml:space="preserve"> Satzanschluss anwenden</w:t>
            </w:r>
          </w:p>
        </w:tc>
        <w:tc>
          <w:tcPr>
            <w:tcW w:w="9923" w:type="dxa"/>
            <w:tcBorders>
              <w:left w:val="single" w:sz="1" w:space="0" w:color="000000"/>
              <w:bottom w:val="single" w:sz="1" w:space="0" w:color="000000"/>
              <w:right w:val="single" w:sz="1" w:space="0" w:color="000000"/>
            </w:tcBorders>
            <w:shd w:val="clear" w:color="auto" w:fill="auto"/>
          </w:tcPr>
          <w:p w14:paraId="1B5EBB11" w14:textId="77777777" w:rsidR="00B76CE7" w:rsidRPr="0035153D" w:rsidRDefault="00B76CE7" w:rsidP="00730928">
            <w:pPr>
              <w:pStyle w:val="TabellenInhalt"/>
              <w:snapToGrid w:val="0"/>
              <w:rPr>
                <w:rFonts w:ascii="Cambria" w:hAnsi="Cambria"/>
                <w:sz w:val="22"/>
                <w:szCs w:val="22"/>
                <w:highlight w:val="yellow"/>
              </w:rPr>
            </w:pPr>
            <w:r>
              <w:rPr>
                <w:rFonts w:ascii="Cambria" w:hAnsi="Cambria" w:cs="Arial"/>
                <w:sz w:val="22"/>
                <w:szCs w:val="22"/>
              </w:rPr>
              <w:t>-</w:t>
            </w:r>
          </w:p>
        </w:tc>
      </w:tr>
      <w:tr w:rsidR="00B76CE7" w14:paraId="3F778FAF" w14:textId="77777777" w:rsidTr="00730928">
        <w:tc>
          <w:tcPr>
            <w:tcW w:w="4819" w:type="dxa"/>
            <w:tcBorders>
              <w:left w:val="single" w:sz="1" w:space="0" w:color="000000"/>
              <w:bottom w:val="single" w:sz="1" w:space="0" w:color="000000"/>
            </w:tcBorders>
            <w:shd w:val="clear" w:color="auto" w:fill="auto"/>
          </w:tcPr>
          <w:p w14:paraId="24C1969E" w14:textId="77777777" w:rsidR="00B76CE7" w:rsidRPr="00C15DB5" w:rsidRDefault="00B76CE7" w:rsidP="00730928">
            <w:pPr>
              <w:pStyle w:val="Listenabsatz1"/>
              <w:ind w:left="0"/>
              <w:rPr>
                <w:rFonts w:hint="eastAsia"/>
              </w:rPr>
            </w:pPr>
            <w:r>
              <w:rPr>
                <w:rFonts w:ascii="Calibri" w:eastAsia="Times New Roman" w:hAnsi="Calibri" w:cs="Calibri"/>
                <w:lang w:eastAsia="de-DE"/>
              </w:rPr>
              <w:t xml:space="preserve">(11) </w:t>
            </w:r>
            <w:r w:rsidRPr="00C15DB5">
              <w:rPr>
                <w:rFonts w:ascii="Calibri" w:eastAsia="Times New Roman" w:hAnsi="Calibri" w:cs="Calibri"/>
                <w:lang w:eastAsia="de-DE"/>
              </w:rPr>
              <w:t>satzwertige Konstruktionen (AcI,</w:t>
            </w:r>
            <w:r w:rsidRPr="00C15DB5">
              <w:rPr>
                <w:rFonts w:ascii="Calibri" w:eastAsia="Times New Roman" w:hAnsi="Calibri" w:cs="Calibri"/>
                <w:color w:val="000000"/>
                <w:lang w:eastAsia="de-DE"/>
              </w:rPr>
              <w:t xml:space="preserve"> </w:t>
            </w:r>
            <w:proofErr w:type="spellStart"/>
            <w:r w:rsidRPr="00C15DB5">
              <w:rPr>
                <w:rFonts w:ascii="Calibri" w:eastAsia="Times New Roman" w:hAnsi="Calibri" w:cs="Calibri"/>
                <w:color w:val="000000"/>
                <w:lang w:eastAsia="de-DE"/>
              </w:rPr>
              <w:t>Participium</w:t>
            </w:r>
            <w:proofErr w:type="spellEnd"/>
            <w:r w:rsidRPr="00C15DB5">
              <w:rPr>
                <w:rFonts w:ascii="Calibri" w:eastAsia="Times New Roman" w:hAnsi="Calibri" w:cs="Calibri"/>
                <w:color w:val="000000"/>
                <w:lang w:eastAsia="de-DE"/>
              </w:rPr>
              <w:t xml:space="preserve"> </w:t>
            </w:r>
            <w:proofErr w:type="spellStart"/>
            <w:r w:rsidRPr="00C15DB5">
              <w:rPr>
                <w:rFonts w:ascii="Calibri" w:eastAsia="Times New Roman" w:hAnsi="Calibri" w:cs="Calibri"/>
                <w:color w:val="000000"/>
                <w:lang w:eastAsia="de-DE"/>
              </w:rPr>
              <w:t>coniunctum</w:t>
            </w:r>
            <w:proofErr w:type="spellEnd"/>
            <w:r w:rsidRPr="00C15DB5">
              <w:rPr>
                <w:rFonts w:ascii="Calibri" w:eastAsia="Times New Roman" w:hAnsi="Calibri" w:cs="Calibri"/>
                <w:color w:val="000000"/>
                <w:lang w:eastAsia="de-DE"/>
              </w:rPr>
              <w:t>, Ablativus absolutus</w:t>
            </w:r>
            <w:r w:rsidRPr="00C15DB5">
              <w:rPr>
                <w:rFonts w:ascii="Calibri" w:eastAsia="Times New Roman" w:hAnsi="Calibri" w:cs="Calibri"/>
                <w:lang w:eastAsia="de-DE"/>
              </w:rPr>
              <w:t>) im Kontext erkennen, analysieren und übersetzen</w:t>
            </w:r>
          </w:p>
        </w:tc>
        <w:tc>
          <w:tcPr>
            <w:tcW w:w="9923" w:type="dxa"/>
            <w:tcBorders>
              <w:left w:val="single" w:sz="1" w:space="0" w:color="000000"/>
              <w:bottom w:val="single" w:sz="1" w:space="0" w:color="000000"/>
              <w:right w:val="single" w:sz="1" w:space="0" w:color="000000"/>
            </w:tcBorders>
            <w:shd w:val="clear" w:color="auto" w:fill="auto"/>
          </w:tcPr>
          <w:p w14:paraId="31BBFFFE" w14:textId="77777777" w:rsidR="00B76CE7" w:rsidRPr="00C15DB5" w:rsidRDefault="00B76CE7" w:rsidP="00730928">
            <w:pPr>
              <w:rPr>
                <w:rFonts w:ascii="Cambria" w:hAnsi="Cambria" w:cs="Helvetica"/>
                <w:color w:val="00B050"/>
                <w:sz w:val="22"/>
                <w:szCs w:val="22"/>
                <w:u w:val="single"/>
              </w:rPr>
            </w:pPr>
            <w:r w:rsidRPr="00C15DB5">
              <w:rPr>
                <w:rFonts w:ascii="Cambria" w:hAnsi="Cambria" w:cs="Helvetica"/>
                <w:color w:val="000000"/>
                <w:sz w:val="22"/>
                <w:szCs w:val="22"/>
                <w:u w:val="single"/>
              </w:rPr>
              <w:t>- AcI</w:t>
            </w:r>
            <w:r w:rsidRPr="00C15DB5">
              <w:rPr>
                <w:rFonts w:ascii="Cambria" w:hAnsi="Cambria" w:cs="Helvetica"/>
                <w:color w:val="000000"/>
                <w:sz w:val="22"/>
                <w:szCs w:val="22"/>
              </w:rPr>
              <w:t>:</w:t>
            </w:r>
            <w:r w:rsidRPr="00C15DB5">
              <w:rPr>
                <w:rFonts w:ascii="Cambria" w:hAnsi="Cambria" w:cs="Helvetica"/>
                <w:sz w:val="22"/>
                <w:szCs w:val="22"/>
              </w:rPr>
              <w:t xml:space="preserve"> BG, L9/14 (S. 39f./57),</w:t>
            </w:r>
            <w:r>
              <w:rPr>
                <w:rFonts w:ascii="Cambria" w:hAnsi="Cambria" w:cs="Helvetica"/>
                <w:sz w:val="22"/>
                <w:szCs w:val="22"/>
              </w:rPr>
              <w:t xml:space="preserve"> </w:t>
            </w:r>
            <w:r w:rsidRPr="00C15DB5">
              <w:rPr>
                <w:rFonts w:ascii="Cambria" w:hAnsi="Cambria" w:cs="Helvetica"/>
                <w:sz w:val="22"/>
                <w:szCs w:val="22"/>
              </w:rPr>
              <w:t>dazu Übungen, z. B. L9 Ü2 (S. 64), Insel 6 2 (S. 82), L14 Ü2 (S. 92)</w:t>
            </w:r>
          </w:p>
          <w:p w14:paraId="14588FE3" w14:textId="77777777" w:rsidR="00B76CE7" w:rsidRPr="00C15DB5" w:rsidRDefault="00B76CE7" w:rsidP="00730928">
            <w:pPr>
              <w:rPr>
                <w:rFonts w:ascii="Cambria" w:hAnsi="Cambria" w:cs="Helvetica"/>
                <w:sz w:val="22"/>
                <w:szCs w:val="22"/>
              </w:rPr>
            </w:pPr>
            <w:r w:rsidRPr="00C15DB5">
              <w:rPr>
                <w:rFonts w:ascii="Cambria" w:hAnsi="Cambria" w:cs="Helvetica"/>
                <w:color w:val="000000"/>
                <w:sz w:val="22"/>
                <w:szCs w:val="22"/>
                <w:u w:val="single"/>
              </w:rPr>
              <w:t>- Partizipialkonstruktionen:</w:t>
            </w:r>
            <w:r w:rsidRPr="00C15DB5">
              <w:rPr>
                <w:rFonts w:ascii="Cambria" w:hAnsi="Cambria" w:cs="Helvetica"/>
                <w:sz w:val="22"/>
                <w:szCs w:val="22"/>
              </w:rPr>
              <w:t xml:space="preserve"> </w:t>
            </w:r>
          </w:p>
          <w:p w14:paraId="2494BE6D" w14:textId="77777777" w:rsidR="00B76CE7" w:rsidRPr="00C15DB5" w:rsidRDefault="00B76CE7" w:rsidP="00730928">
            <w:pPr>
              <w:rPr>
                <w:rFonts w:ascii="Cambria" w:hAnsi="Cambria" w:cs="Helvetica"/>
                <w:sz w:val="22"/>
                <w:szCs w:val="22"/>
              </w:rPr>
            </w:pPr>
            <w:r w:rsidRPr="00C15DB5">
              <w:rPr>
                <w:rFonts w:ascii="Cambria" w:hAnsi="Cambria" w:cs="Helvetica"/>
                <w:sz w:val="22"/>
                <w:szCs w:val="22"/>
              </w:rPr>
              <w:t>PPP (PC/</w:t>
            </w:r>
            <w:r w:rsidRPr="00C15DB5">
              <w:rPr>
                <w:rFonts w:ascii="Cambria" w:hAnsi="Cambria" w:cs="Helvetica"/>
                <w:color w:val="000000"/>
                <w:sz w:val="22"/>
                <w:szCs w:val="22"/>
              </w:rPr>
              <w:t>Abl. abs.)</w:t>
            </w:r>
            <w:r w:rsidRPr="00C15DB5">
              <w:rPr>
                <w:rFonts w:ascii="Cambria" w:hAnsi="Cambria" w:cs="Helvetica"/>
                <w:sz w:val="22"/>
                <w:szCs w:val="22"/>
              </w:rPr>
              <w:t>: BG, L18/</w:t>
            </w:r>
            <w:r w:rsidRPr="00C15DB5">
              <w:rPr>
                <w:rFonts w:ascii="Cambria" w:hAnsi="Cambria" w:cs="Helvetica"/>
                <w:color w:val="000000"/>
                <w:sz w:val="22"/>
                <w:szCs w:val="22"/>
              </w:rPr>
              <w:t xml:space="preserve">L28 </w:t>
            </w:r>
            <w:r w:rsidRPr="00C15DB5">
              <w:rPr>
                <w:rFonts w:ascii="Cambria" w:hAnsi="Cambria" w:cs="Helvetica"/>
                <w:sz w:val="22"/>
                <w:szCs w:val="22"/>
              </w:rPr>
              <w:t>(S. 89/101)</w:t>
            </w:r>
          </w:p>
          <w:p w14:paraId="795A0F98" w14:textId="77777777" w:rsidR="00B76CE7" w:rsidRPr="00C15DB5" w:rsidRDefault="00B76CE7" w:rsidP="00730928">
            <w:pPr>
              <w:rPr>
                <w:rFonts w:ascii="Cambria" w:hAnsi="Cambria" w:cs="Helvetica"/>
                <w:sz w:val="22"/>
                <w:szCs w:val="22"/>
              </w:rPr>
            </w:pPr>
            <w:r w:rsidRPr="00C15DB5">
              <w:rPr>
                <w:rFonts w:ascii="Cambria" w:hAnsi="Cambria" w:cs="Helvetica"/>
                <w:sz w:val="22"/>
                <w:szCs w:val="22"/>
              </w:rPr>
              <w:t>PPA (PC/</w:t>
            </w:r>
            <w:r w:rsidRPr="00C15DB5">
              <w:rPr>
                <w:rFonts w:ascii="Cambria" w:hAnsi="Cambria" w:cs="Helvetica"/>
                <w:color w:val="000000"/>
                <w:sz w:val="22"/>
                <w:szCs w:val="22"/>
              </w:rPr>
              <w:t>Abl. abs.)</w:t>
            </w:r>
            <w:r w:rsidRPr="00C15DB5">
              <w:rPr>
                <w:rFonts w:ascii="Cambria" w:hAnsi="Cambria" w:cs="Helvetica"/>
                <w:sz w:val="22"/>
                <w:szCs w:val="22"/>
              </w:rPr>
              <w:t>: BG, L21/</w:t>
            </w:r>
            <w:r w:rsidRPr="00C15DB5">
              <w:rPr>
                <w:rFonts w:ascii="Cambria" w:hAnsi="Cambria" w:cs="Helvetica"/>
                <w:color w:val="000000"/>
                <w:sz w:val="22"/>
                <w:szCs w:val="22"/>
              </w:rPr>
              <w:t>L29</w:t>
            </w:r>
            <w:r w:rsidRPr="00C15DB5">
              <w:rPr>
                <w:rFonts w:ascii="Cambria" w:hAnsi="Cambria" w:cs="Helvetica"/>
                <w:sz w:val="22"/>
                <w:szCs w:val="22"/>
              </w:rPr>
              <w:t xml:space="preserve"> (S. 81/104f.)</w:t>
            </w:r>
          </w:p>
          <w:p w14:paraId="0F153CAC" w14:textId="77777777" w:rsidR="00B76CE7" w:rsidRPr="00C15DB5" w:rsidRDefault="00B76CE7" w:rsidP="00730928">
            <w:pPr>
              <w:autoSpaceDE w:val="0"/>
              <w:rPr>
                <w:rFonts w:ascii="Cambria" w:hAnsi="Cambria" w:cs="Helvetica"/>
                <w:color w:val="000000"/>
                <w:sz w:val="22"/>
                <w:szCs w:val="22"/>
              </w:rPr>
            </w:pPr>
            <w:r w:rsidRPr="00C15DB5">
              <w:rPr>
                <w:rFonts w:ascii="Cambria" w:hAnsi="Cambria" w:cs="Helvetica"/>
                <w:color w:val="000000"/>
                <w:sz w:val="22"/>
                <w:szCs w:val="22"/>
              </w:rPr>
              <w:t>- Sinnrichtungen beim PC: L19/L21 (BG, S.75/83), dazu Übungen, z. B. L19 Ü2 (S. 120), L21 Ü3 (S. 136), Insel 6, 2 (S. 154)</w:t>
            </w:r>
          </w:p>
          <w:p w14:paraId="3CC54F1A" w14:textId="77777777" w:rsidR="00B76CE7" w:rsidRPr="00C15DB5" w:rsidRDefault="00B76CE7" w:rsidP="00730928">
            <w:pPr>
              <w:autoSpaceDE w:val="0"/>
              <w:rPr>
                <w:rFonts w:ascii="Cambria" w:hAnsi="Cambria" w:cs="Helvetica"/>
                <w:color w:val="000000"/>
                <w:sz w:val="22"/>
                <w:szCs w:val="22"/>
              </w:rPr>
            </w:pPr>
            <w:r w:rsidRPr="00C15DB5">
              <w:rPr>
                <w:rFonts w:ascii="Cambria" w:hAnsi="Cambria" w:cs="Helvetica"/>
                <w:color w:val="000000"/>
                <w:sz w:val="22"/>
                <w:szCs w:val="22"/>
              </w:rPr>
              <w:lastRenderedPageBreak/>
              <w:t>- Sinnrichtungen beim Abl. abs.: L28 (</w:t>
            </w:r>
            <w:r w:rsidRPr="00C15DB5">
              <w:rPr>
                <w:rFonts w:ascii="Cambria" w:hAnsi="Cambria" w:cs="Helvetica"/>
                <w:sz w:val="22"/>
                <w:szCs w:val="22"/>
              </w:rPr>
              <w:t>BG, S. 101), dazu Übungen, z. B. L28 Ü1/2 (S. 172)</w:t>
            </w:r>
          </w:p>
          <w:p w14:paraId="78787042" w14:textId="77777777" w:rsidR="00B76CE7" w:rsidRPr="00C15DB5" w:rsidRDefault="00B76CE7" w:rsidP="00730928">
            <w:pPr>
              <w:autoSpaceDE w:val="0"/>
              <w:rPr>
                <w:rFonts w:ascii="Cambria" w:hAnsi="Cambria"/>
                <w:sz w:val="22"/>
                <w:szCs w:val="22"/>
              </w:rPr>
            </w:pPr>
            <w:r w:rsidRPr="00C15DB5">
              <w:rPr>
                <w:rFonts w:ascii="Cambria" w:hAnsi="Cambria" w:cs="Helvetica"/>
                <w:color w:val="000000"/>
                <w:sz w:val="22"/>
                <w:szCs w:val="22"/>
              </w:rPr>
              <w:t>- Übersetzungspraxis</w:t>
            </w:r>
          </w:p>
        </w:tc>
      </w:tr>
      <w:tr w:rsidR="00B76CE7" w14:paraId="6FECA050" w14:textId="77777777" w:rsidTr="00730928">
        <w:tc>
          <w:tcPr>
            <w:tcW w:w="4819" w:type="dxa"/>
            <w:tcBorders>
              <w:left w:val="single" w:sz="1" w:space="0" w:color="000000"/>
              <w:bottom w:val="single" w:sz="1" w:space="0" w:color="000000"/>
            </w:tcBorders>
            <w:shd w:val="clear" w:color="auto" w:fill="auto"/>
          </w:tcPr>
          <w:p w14:paraId="68D00237" w14:textId="77777777" w:rsidR="00B76CE7" w:rsidRPr="00C15DB5" w:rsidRDefault="00B76CE7" w:rsidP="00730928">
            <w:pPr>
              <w:pStyle w:val="Listenabsatz1"/>
              <w:ind w:left="0"/>
              <w:rPr>
                <w:rFonts w:hint="eastAsia"/>
              </w:rPr>
            </w:pPr>
            <w:r w:rsidRPr="00C15DB5">
              <w:rPr>
                <w:rFonts w:ascii="Calibri" w:eastAsia="Times New Roman" w:hAnsi="Calibri" w:cs="Calibri"/>
                <w:lang w:eastAsia="de-DE"/>
              </w:rPr>
              <w:lastRenderedPageBreak/>
              <w:t xml:space="preserve">(12) zwischen Zeitstufe und Zeitverhältnis </w:t>
            </w:r>
            <w:r w:rsidRPr="00C15DB5">
              <w:rPr>
                <w:rFonts w:ascii="Calibri" w:eastAsia="Times New Roman" w:hAnsi="Calibri" w:cs="Calibri"/>
                <w:lang w:eastAsia="de-DE"/>
              </w:rPr>
              <w:br/>
              <w:t xml:space="preserve">       unterscheiden</w:t>
            </w:r>
          </w:p>
        </w:tc>
        <w:tc>
          <w:tcPr>
            <w:tcW w:w="9923" w:type="dxa"/>
            <w:tcBorders>
              <w:left w:val="single" w:sz="1" w:space="0" w:color="000000"/>
              <w:bottom w:val="single" w:sz="1" w:space="0" w:color="000000"/>
              <w:right w:val="single" w:sz="1" w:space="0" w:color="000000"/>
            </w:tcBorders>
            <w:shd w:val="clear" w:color="auto" w:fill="auto"/>
          </w:tcPr>
          <w:p w14:paraId="0EF1E96D" w14:textId="77777777" w:rsidR="00B76CE7" w:rsidRPr="00C15DB5" w:rsidRDefault="00B76CE7" w:rsidP="00730928">
            <w:pPr>
              <w:pStyle w:val="Listenabsatz1"/>
              <w:ind w:left="-76"/>
              <w:rPr>
                <w:rFonts w:ascii="Cambria" w:eastAsia="Helvetica" w:hAnsi="Cambria" w:cs="Helvetica"/>
                <w:sz w:val="22"/>
                <w:szCs w:val="22"/>
                <w:lang w:eastAsia="de-DE"/>
              </w:rPr>
            </w:pPr>
            <w:r w:rsidRPr="00C15DB5">
              <w:rPr>
                <w:rFonts w:ascii="Cambria" w:eastAsia="Helvetica" w:hAnsi="Cambria" w:cs="Helvetica"/>
                <w:sz w:val="22"/>
                <w:szCs w:val="22"/>
                <w:lang w:eastAsia="de-DE"/>
              </w:rPr>
              <w:t xml:space="preserve"> - </w:t>
            </w:r>
            <w:r w:rsidRPr="00C15DB5">
              <w:rPr>
                <w:rFonts w:ascii="Cambria" w:eastAsia="Times New Roman" w:hAnsi="Cambria" w:cs="Helvetica"/>
                <w:sz w:val="22"/>
                <w:szCs w:val="22"/>
                <w:lang w:eastAsia="de-DE"/>
              </w:rPr>
              <w:t xml:space="preserve">Zeitstufe: BG, L10 (S. 41) + L11 (S. 44) + L13 (S. 53) + L25 (S. 92), dazu Übungen, z. B. L11 Ü1 (S. 72), Insel 3, 13a (S. 83), </w:t>
            </w:r>
          </w:p>
          <w:p w14:paraId="7194AE38" w14:textId="77777777" w:rsidR="00B76CE7" w:rsidRPr="00C15DB5" w:rsidRDefault="00B76CE7" w:rsidP="00730928">
            <w:pPr>
              <w:pStyle w:val="Listenabsatz1"/>
              <w:ind w:left="-76"/>
              <w:rPr>
                <w:rFonts w:ascii="Cambria" w:eastAsia="Helvetica" w:hAnsi="Cambria" w:cs="Helvetica"/>
                <w:sz w:val="22"/>
                <w:szCs w:val="22"/>
                <w:lang w:eastAsia="de-DE"/>
              </w:rPr>
            </w:pPr>
            <w:r w:rsidRPr="00C15DB5">
              <w:rPr>
                <w:rFonts w:ascii="Cambria" w:eastAsia="Helvetica" w:hAnsi="Cambria" w:cs="Helvetica"/>
                <w:sz w:val="22"/>
                <w:szCs w:val="22"/>
                <w:lang w:eastAsia="de-DE"/>
              </w:rPr>
              <w:t xml:space="preserve"> - </w:t>
            </w:r>
            <w:r w:rsidRPr="00C15DB5">
              <w:rPr>
                <w:rFonts w:ascii="Cambria" w:eastAsia="Times New Roman" w:hAnsi="Cambria" w:cs="Helvetica"/>
                <w:sz w:val="22"/>
                <w:szCs w:val="22"/>
                <w:lang w:eastAsia="de-DE"/>
              </w:rPr>
              <w:t>Zeitverhältnis AcI: BG, L14 (S. 57)</w:t>
            </w:r>
            <w:r w:rsidRPr="00C15DB5">
              <w:rPr>
                <w:rFonts w:ascii="Cambria" w:eastAsia="Helvetica" w:hAnsi="Cambria" w:cs="Helvetica"/>
                <w:sz w:val="22"/>
                <w:szCs w:val="22"/>
                <w:lang w:eastAsia="de-DE"/>
              </w:rPr>
              <w:t xml:space="preserve">; </w:t>
            </w:r>
            <w:r w:rsidRPr="00C15DB5">
              <w:rPr>
                <w:rFonts w:ascii="Cambria" w:eastAsia="Times New Roman" w:hAnsi="Cambria" w:cs="Helvetica"/>
                <w:sz w:val="22"/>
                <w:szCs w:val="22"/>
                <w:lang w:eastAsia="de-DE"/>
              </w:rPr>
              <w:t xml:space="preserve">PC/Abl. </w:t>
            </w:r>
            <w:proofErr w:type="spellStart"/>
            <w:r>
              <w:rPr>
                <w:rFonts w:ascii="Cambria" w:eastAsia="Times New Roman" w:hAnsi="Cambria" w:cs="Helvetica"/>
                <w:sz w:val="22"/>
                <w:szCs w:val="22"/>
                <w:lang w:eastAsia="de-DE"/>
              </w:rPr>
              <w:t>a</w:t>
            </w:r>
            <w:r w:rsidRPr="00C15DB5">
              <w:rPr>
                <w:rFonts w:ascii="Cambria" w:eastAsia="Times New Roman" w:hAnsi="Cambria" w:cs="Helvetica"/>
                <w:sz w:val="22"/>
                <w:szCs w:val="22"/>
                <w:lang w:eastAsia="de-DE"/>
              </w:rPr>
              <w:t>bs</w:t>
            </w:r>
            <w:proofErr w:type="spellEnd"/>
            <w:r w:rsidRPr="00C15DB5">
              <w:rPr>
                <w:rFonts w:ascii="Cambria" w:eastAsia="Times New Roman" w:hAnsi="Cambria" w:cs="Helvetica"/>
                <w:sz w:val="22"/>
                <w:szCs w:val="22"/>
                <w:lang w:eastAsia="de-DE"/>
              </w:rPr>
              <w:t>: BG, L19 (S. 73) + L21 (S. 82) + L28 (S. 101) + L29 (S. 105);</w:t>
            </w:r>
            <w:r>
              <w:rPr>
                <w:rFonts w:ascii="Cambria" w:eastAsia="Times New Roman" w:hAnsi="Cambria" w:cs="Helvetica"/>
                <w:sz w:val="22"/>
                <w:szCs w:val="22"/>
                <w:lang w:eastAsia="de-DE"/>
              </w:rPr>
              <w:t xml:space="preserve"> </w:t>
            </w:r>
            <w:proofErr w:type="spellStart"/>
            <w:r w:rsidRPr="00C15DB5">
              <w:rPr>
                <w:rFonts w:ascii="Cambria" w:eastAsia="Times New Roman" w:hAnsi="Cambria" w:cs="Helvetica"/>
                <w:color w:val="000000"/>
                <w:sz w:val="22"/>
                <w:szCs w:val="22"/>
                <w:lang w:eastAsia="de-DE"/>
              </w:rPr>
              <w:t>konj</w:t>
            </w:r>
            <w:proofErr w:type="spellEnd"/>
            <w:r w:rsidRPr="00C15DB5">
              <w:rPr>
                <w:rFonts w:ascii="Cambria" w:eastAsia="Times New Roman" w:hAnsi="Cambria" w:cs="Helvetica"/>
                <w:color w:val="000000"/>
                <w:sz w:val="22"/>
                <w:szCs w:val="22"/>
                <w:lang w:eastAsia="de-DE"/>
              </w:rPr>
              <w:t xml:space="preserve">. Gliedsätze: BG, L23/27 (S. 87/69), </w:t>
            </w:r>
            <w:r w:rsidRPr="00C15DB5">
              <w:rPr>
                <w:rFonts w:ascii="Cambria" w:eastAsia="Times New Roman" w:hAnsi="Cambria" w:cs="Helvetica"/>
                <w:color w:val="000000"/>
                <w:sz w:val="22"/>
                <w:szCs w:val="22"/>
              </w:rPr>
              <w:t>dazu Übungen, z. B. L14 Ü2b (S.92), Insel 4,7 (S. 106), L21 Ü3 (S. 136), L23 Ü2 (S. 144)</w:t>
            </w:r>
          </w:p>
        </w:tc>
      </w:tr>
      <w:tr w:rsidR="00B76CE7" w14:paraId="1E1C489D" w14:textId="77777777" w:rsidTr="00730928">
        <w:tc>
          <w:tcPr>
            <w:tcW w:w="4819" w:type="dxa"/>
            <w:tcBorders>
              <w:left w:val="single" w:sz="1" w:space="0" w:color="000000"/>
              <w:bottom w:val="single" w:sz="1" w:space="0" w:color="000000"/>
            </w:tcBorders>
            <w:shd w:val="clear" w:color="auto" w:fill="auto"/>
          </w:tcPr>
          <w:p w14:paraId="63CF1492" w14:textId="56D0F538" w:rsidR="00B76CE7" w:rsidRDefault="00B76CE7" w:rsidP="00730928">
            <w:pPr>
              <w:pStyle w:val="Listenabsatz1"/>
              <w:ind w:left="0" w:right="-147"/>
              <w:rPr>
                <w:rFonts w:hint="eastAsia"/>
              </w:rPr>
            </w:pPr>
            <w:r w:rsidRPr="00730928">
              <w:rPr>
                <w:rFonts w:ascii="Calibri" w:eastAsia="Times New Roman" w:hAnsi="Calibri" w:cs="Calibri"/>
                <w:lang w:eastAsia="de-DE"/>
              </w:rPr>
              <w:t xml:space="preserve">(13) </w:t>
            </w:r>
            <w:r>
              <w:rPr>
                <w:rFonts w:ascii="Calibri" w:eastAsia="Times New Roman" w:hAnsi="Calibri" w:cs="Calibri"/>
                <w:color w:val="000000"/>
                <w:lang w:eastAsia="de-DE"/>
              </w:rPr>
              <w:t>verschiedene Wiedergabemöglichkeiten des</w:t>
            </w:r>
            <w:r>
              <w:rPr>
                <w:rFonts w:ascii="Calibri" w:eastAsia="Times New Roman" w:hAnsi="Calibri" w:cs="Calibri"/>
                <w:color w:val="000000"/>
                <w:lang w:eastAsia="de-DE"/>
              </w:rPr>
              <w:br/>
              <w:t xml:space="preserve">       lateinischen Passivs (zum Beispiel deutsches </w:t>
            </w:r>
            <w:r>
              <w:rPr>
                <w:rFonts w:ascii="Calibri" w:eastAsia="Times New Roman" w:hAnsi="Calibri" w:cs="Calibri"/>
                <w:color w:val="000000"/>
                <w:lang w:eastAsia="de-DE"/>
              </w:rPr>
              <w:br/>
              <w:t xml:space="preserve">       Passiv, „man“</w:t>
            </w:r>
            <w:r w:rsidRPr="006D48AD">
              <w:rPr>
                <w:rFonts w:ascii="Calibri" w:eastAsia="Times New Roman" w:hAnsi="Calibri" w:cs="Calibri"/>
                <w:lang w:eastAsia="de-DE"/>
              </w:rPr>
              <w:t xml:space="preserve"> </w:t>
            </w:r>
            <w:r>
              <w:rPr>
                <w:rFonts w:ascii="Calibri" w:eastAsia="Times New Roman" w:hAnsi="Calibri" w:cs="Calibri"/>
                <w:color w:val="000000"/>
                <w:lang w:eastAsia="de-DE"/>
              </w:rPr>
              <w:t>, reflexiv) nennen und</w:t>
            </w:r>
            <w:r>
              <w:rPr>
                <w:rFonts w:ascii="Calibri" w:eastAsia="Times New Roman" w:hAnsi="Calibri" w:cs="Calibri"/>
                <w:color w:val="000000"/>
                <w:lang w:eastAsia="de-DE"/>
              </w:rPr>
              <w:br/>
              <w:t xml:space="preserve">       anwenden</w:t>
            </w:r>
          </w:p>
        </w:tc>
        <w:tc>
          <w:tcPr>
            <w:tcW w:w="9923" w:type="dxa"/>
            <w:tcBorders>
              <w:left w:val="single" w:sz="1" w:space="0" w:color="000000"/>
              <w:bottom w:val="single" w:sz="1" w:space="0" w:color="000000"/>
              <w:right w:val="single" w:sz="1" w:space="0" w:color="000000"/>
            </w:tcBorders>
            <w:shd w:val="clear" w:color="auto" w:fill="auto"/>
          </w:tcPr>
          <w:p w14:paraId="1A551A74" w14:textId="77777777" w:rsidR="00B76CE7" w:rsidRPr="00984F1E" w:rsidRDefault="00B76CE7" w:rsidP="00730928">
            <w:pPr>
              <w:pStyle w:val="TabellenInhalt"/>
              <w:snapToGrid w:val="0"/>
              <w:rPr>
                <w:rFonts w:ascii="Cambria" w:hAnsi="Cambria" w:cs="Helvetica"/>
                <w:sz w:val="22"/>
                <w:szCs w:val="22"/>
              </w:rPr>
            </w:pPr>
            <w:r w:rsidRPr="00984F1E">
              <w:rPr>
                <w:rFonts w:ascii="Cambria" w:hAnsi="Cambria" w:cs="Arial"/>
                <w:sz w:val="22"/>
                <w:szCs w:val="22"/>
              </w:rPr>
              <w:t>- BG, L18 (S. 69) + L20 (S. 75f.)</w:t>
            </w:r>
          </w:p>
          <w:p w14:paraId="4DE49FD1" w14:textId="77777777" w:rsidR="00B76CE7" w:rsidRPr="00984F1E" w:rsidRDefault="00B76CE7" w:rsidP="00730928">
            <w:pPr>
              <w:autoSpaceDE w:val="0"/>
              <w:snapToGrid w:val="0"/>
              <w:rPr>
                <w:rFonts w:ascii="Cambria" w:hAnsi="Cambria" w:cs="Helvetica"/>
                <w:color w:val="000000"/>
                <w:sz w:val="22"/>
                <w:szCs w:val="22"/>
              </w:rPr>
            </w:pPr>
            <w:r w:rsidRPr="00984F1E">
              <w:rPr>
                <w:rFonts w:ascii="Cambria" w:hAnsi="Cambria" w:cs="Helvetica"/>
                <w:sz w:val="22"/>
                <w:szCs w:val="22"/>
              </w:rPr>
              <w:t>- Übersetzungspraxis</w:t>
            </w:r>
          </w:p>
          <w:p w14:paraId="56D4004C" w14:textId="77777777" w:rsidR="00B76CE7" w:rsidRPr="0035153D" w:rsidRDefault="00B76CE7" w:rsidP="00730928">
            <w:pPr>
              <w:autoSpaceDE w:val="0"/>
              <w:snapToGrid w:val="0"/>
              <w:rPr>
                <w:rFonts w:ascii="Cambria" w:hAnsi="Cambria"/>
                <w:sz w:val="22"/>
                <w:szCs w:val="22"/>
                <w:highlight w:val="yellow"/>
              </w:rPr>
            </w:pPr>
            <w:r w:rsidRPr="00984F1E">
              <w:rPr>
                <w:rFonts w:ascii="Cambria" w:hAnsi="Cambria" w:cs="Helvetica"/>
                <w:color w:val="000000"/>
                <w:sz w:val="22"/>
                <w:szCs w:val="22"/>
              </w:rPr>
              <w:t>- [Unterrichtspraxis]</w:t>
            </w:r>
          </w:p>
        </w:tc>
      </w:tr>
      <w:tr w:rsidR="00B76CE7" w14:paraId="71EFF50E" w14:textId="77777777" w:rsidTr="00730928">
        <w:tc>
          <w:tcPr>
            <w:tcW w:w="4819" w:type="dxa"/>
            <w:tcBorders>
              <w:left w:val="single" w:sz="1" w:space="0" w:color="000000"/>
              <w:bottom w:val="single" w:sz="1" w:space="0" w:color="000000"/>
            </w:tcBorders>
            <w:shd w:val="clear" w:color="auto" w:fill="auto"/>
          </w:tcPr>
          <w:p w14:paraId="3E1A832E" w14:textId="77777777" w:rsidR="00B76CE7" w:rsidRDefault="00B76CE7" w:rsidP="00730928">
            <w:pPr>
              <w:pStyle w:val="Listenabsatz1"/>
              <w:ind w:left="0"/>
              <w:rPr>
                <w:rFonts w:hint="eastAsia"/>
              </w:rPr>
            </w:pPr>
            <w:r>
              <w:rPr>
                <w:rFonts w:ascii="Calibri" w:eastAsia="Times New Roman" w:hAnsi="Calibri" w:cs="Calibri"/>
                <w:lang w:eastAsia="de-DE"/>
              </w:rPr>
              <w:t xml:space="preserve">(14) die Verwendungsweisen von </w:t>
            </w:r>
            <w:proofErr w:type="spellStart"/>
            <w:r>
              <w:rPr>
                <w:rFonts w:ascii="Calibri" w:eastAsia="Times New Roman" w:hAnsi="Calibri" w:cs="Calibri"/>
                <w:i/>
                <w:lang w:eastAsia="de-DE"/>
              </w:rPr>
              <w:t>is</w:t>
            </w:r>
            <w:proofErr w:type="spellEnd"/>
            <w:r>
              <w:rPr>
                <w:rFonts w:ascii="Calibri" w:eastAsia="Times New Roman" w:hAnsi="Calibri" w:cs="Calibri"/>
                <w:lang w:eastAsia="de-DE"/>
              </w:rPr>
              <w:t xml:space="preserve">, </w:t>
            </w:r>
            <w:proofErr w:type="spellStart"/>
            <w:r>
              <w:rPr>
                <w:rFonts w:ascii="Calibri" w:eastAsia="Times New Roman" w:hAnsi="Calibri" w:cs="Calibri"/>
                <w:i/>
                <w:lang w:eastAsia="de-DE"/>
              </w:rPr>
              <w:t>ea</w:t>
            </w:r>
            <w:proofErr w:type="spellEnd"/>
            <w:r>
              <w:rPr>
                <w:rFonts w:ascii="Calibri" w:eastAsia="Times New Roman" w:hAnsi="Calibri" w:cs="Calibri"/>
                <w:lang w:eastAsia="de-DE"/>
              </w:rPr>
              <w:t xml:space="preserve">, </w:t>
            </w:r>
            <w:proofErr w:type="spellStart"/>
            <w:r>
              <w:rPr>
                <w:rFonts w:ascii="Calibri" w:eastAsia="Times New Roman" w:hAnsi="Calibri" w:cs="Calibri"/>
                <w:i/>
                <w:lang w:eastAsia="de-DE"/>
              </w:rPr>
              <w:t>id</w:t>
            </w:r>
            <w:proofErr w:type="spellEnd"/>
            <w:r>
              <w:rPr>
                <w:rFonts w:ascii="Calibri" w:eastAsia="Times New Roman" w:hAnsi="Calibri" w:cs="Calibri"/>
                <w:lang w:eastAsia="de-DE"/>
              </w:rPr>
              <w:t xml:space="preserve"> </w:t>
            </w:r>
            <w:r>
              <w:rPr>
                <w:rFonts w:ascii="Calibri" w:eastAsia="Times New Roman" w:hAnsi="Calibri" w:cs="Calibri"/>
                <w:lang w:eastAsia="de-DE"/>
              </w:rPr>
              <w:br/>
              <w:t xml:space="preserve">       unterscheiden</w:t>
            </w:r>
          </w:p>
        </w:tc>
        <w:tc>
          <w:tcPr>
            <w:tcW w:w="9923" w:type="dxa"/>
            <w:tcBorders>
              <w:left w:val="single" w:sz="1" w:space="0" w:color="000000"/>
              <w:bottom w:val="single" w:sz="1" w:space="0" w:color="000000"/>
              <w:right w:val="single" w:sz="1" w:space="0" w:color="000000"/>
            </w:tcBorders>
            <w:shd w:val="clear" w:color="auto" w:fill="auto"/>
          </w:tcPr>
          <w:p w14:paraId="1A2754E1" w14:textId="77777777" w:rsidR="00B76CE7" w:rsidRPr="0035153D" w:rsidRDefault="00B76CE7" w:rsidP="00730928">
            <w:pPr>
              <w:pStyle w:val="TabellenInhalt"/>
              <w:snapToGrid w:val="0"/>
              <w:rPr>
                <w:rFonts w:ascii="Cambria" w:hAnsi="Cambria"/>
                <w:sz w:val="22"/>
                <w:szCs w:val="22"/>
                <w:highlight w:val="yellow"/>
              </w:rPr>
            </w:pPr>
            <w:r w:rsidRPr="00984F1E">
              <w:rPr>
                <w:rFonts w:ascii="Cambria" w:hAnsi="Cambria" w:cs="Arial"/>
                <w:sz w:val="22"/>
                <w:szCs w:val="22"/>
              </w:rPr>
              <w:t xml:space="preserve">- BG, </w:t>
            </w:r>
            <w:r w:rsidRPr="00ED3D74">
              <w:rPr>
                <w:rFonts w:ascii="Cambria" w:hAnsi="Cambria" w:cs="Arial"/>
                <w:sz w:val="22"/>
                <w:szCs w:val="22"/>
              </w:rPr>
              <w:t>L16 (S. 62), dazu Übungen, z. B. Insel 4,13 (S. 107)</w:t>
            </w:r>
          </w:p>
        </w:tc>
      </w:tr>
      <w:tr w:rsidR="00B76CE7" w14:paraId="29B331A0" w14:textId="77777777" w:rsidTr="00730928">
        <w:tc>
          <w:tcPr>
            <w:tcW w:w="4819" w:type="dxa"/>
            <w:tcBorders>
              <w:left w:val="single" w:sz="1" w:space="0" w:color="000000"/>
              <w:bottom w:val="single" w:sz="1" w:space="0" w:color="000000"/>
            </w:tcBorders>
            <w:shd w:val="clear" w:color="auto" w:fill="auto"/>
          </w:tcPr>
          <w:p w14:paraId="1D991891" w14:textId="77777777" w:rsidR="00B76CE7" w:rsidRDefault="00B76CE7" w:rsidP="00730928">
            <w:pPr>
              <w:pStyle w:val="Listenabsatz1"/>
              <w:ind w:left="0"/>
              <w:rPr>
                <w:rFonts w:hint="eastAsia"/>
              </w:rPr>
            </w:pPr>
            <w:r>
              <w:rPr>
                <w:rFonts w:ascii="Calibri" w:eastAsia="Times New Roman" w:hAnsi="Calibri" w:cs="Calibri"/>
                <w:lang w:eastAsia="de-DE"/>
              </w:rPr>
              <w:t>(15) den Bezug von reflexiven und nicht-</w:t>
            </w:r>
            <w:r>
              <w:rPr>
                <w:rFonts w:ascii="Calibri" w:eastAsia="Times New Roman" w:hAnsi="Calibri" w:cs="Calibri"/>
                <w:lang w:eastAsia="de-DE"/>
              </w:rPr>
              <w:br/>
              <w:t xml:space="preserve">       reflexiven Pronomina, auch in satzwertigen</w:t>
            </w:r>
            <w:r>
              <w:rPr>
                <w:rFonts w:ascii="Calibri" w:eastAsia="Times New Roman" w:hAnsi="Calibri" w:cs="Calibri"/>
                <w:lang w:eastAsia="de-DE"/>
              </w:rPr>
              <w:br/>
              <w:t xml:space="preserve">       Konstruktionen, benennen und diese </w:t>
            </w:r>
            <w:r>
              <w:rPr>
                <w:rFonts w:ascii="Calibri" w:eastAsia="Times New Roman" w:hAnsi="Calibri" w:cs="Calibri"/>
                <w:lang w:eastAsia="de-DE"/>
              </w:rPr>
              <w:br/>
              <w:t xml:space="preserve">       sinngerecht wiedergeben</w:t>
            </w:r>
          </w:p>
        </w:tc>
        <w:tc>
          <w:tcPr>
            <w:tcW w:w="9923" w:type="dxa"/>
            <w:tcBorders>
              <w:left w:val="single" w:sz="1" w:space="0" w:color="000000"/>
              <w:bottom w:val="single" w:sz="1" w:space="0" w:color="000000"/>
              <w:right w:val="single" w:sz="1" w:space="0" w:color="000000"/>
            </w:tcBorders>
            <w:shd w:val="clear" w:color="auto" w:fill="auto"/>
          </w:tcPr>
          <w:p w14:paraId="15503D88" w14:textId="77777777" w:rsidR="00B76CE7" w:rsidRPr="00582FC8" w:rsidRDefault="00B76CE7" w:rsidP="00730928">
            <w:pPr>
              <w:pStyle w:val="TabellenInhalt"/>
              <w:snapToGrid w:val="0"/>
              <w:rPr>
                <w:rFonts w:ascii="Cambria" w:hAnsi="Cambria" w:cs="Helvetica"/>
                <w:sz w:val="22"/>
                <w:szCs w:val="22"/>
              </w:rPr>
            </w:pPr>
            <w:r w:rsidRPr="00582FC8">
              <w:rPr>
                <w:rFonts w:ascii="Cambria" w:hAnsi="Cambria" w:cs="Calibri"/>
                <w:sz w:val="22"/>
                <w:szCs w:val="22"/>
              </w:rPr>
              <w:t>- BG L15 (S. 60), BG Insel 4, 3/7 (S. 64) + Ü4 (S. 65), dazu Übungen, z. B. L15 Ü4b</w:t>
            </w:r>
          </w:p>
          <w:p w14:paraId="42554F7E" w14:textId="77777777" w:rsidR="00B76CE7" w:rsidRPr="00582FC8" w:rsidRDefault="00B76CE7" w:rsidP="00730928">
            <w:pPr>
              <w:autoSpaceDE w:val="0"/>
              <w:snapToGrid w:val="0"/>
              <w:rPr>
                <w:rFonts w:ascii="Cambria" w:hAnsi="Cambria" w:cs="Helvetica"/>
                <w:color w:val="000000"/>
                <w:sz w:val="22"/>
                <w:szCs w:val="22"/>
              </w:rPr>
            </w:pPr>
            <w:r w:rsidRPr="00582FC8">
              <w:rPr>
                <w:rFonts w:ascii="Cambria" w:hAnsi="Cambria" w:cs="Helvetica"/>
                <w:sz w:val="22"/>
                <w:szCs w:val="22"/>
              </w:rPr>
              <w:t>- Übersetzungspraxis</w:t>
            </w:r>
          </w:p>
          <w:p w14:paraId="5DD75A61" w14:textId="77777777" w:rsidR="00B76CE7" w:rsidRPr="0035153D" w:rsidRDefault="00B76CE7" w:rsidP="00730928">
            <w:pPr>
              <w:autoSpaceDE w:val="0"/>
              <w:snapToGrid w:val="0"/>
              <w:rPr>
                <w:rFonts w:ascii="Cambria" w:hAnsi="Cambria"/>
                <w:sz w:val="22"/>
                <w:szCs w:val="22"/>
                <w:highlight w:val="yellow"/>
              </w:rPr>
            </w:pPr>
            <w:r w:rsidRPr="00582FC8">
              <w:rPr>
                <w:rFonts w:ascii="Cambria" w:hAnsi="Cambria" w:cs="Helvetica"/>
                <w:color w:val="000000"/>
                <w:sz w:val="22"/>
                <w:szCs w:val="22"/>
              </w:rPr>
              <w:t>- [Unterrichtspraxis]</w:t>
            </w:r>
          </w:p>
        </w:tc>
      </w:tr>
      <w:tr w:rsidR="00B76CE7" w14:paraId="43A9E6FA" w14:textId="77777777" w:rsidTr="00730928">
        <w:tc>
          <w:tcPr>
            <w:tcW w:w="4819" w:type="dxa"/>
            <w:tcBorders>
              <w:left w:val="single" w:sz="1" w:space="0" w:color="000000"/>
              <w:bottom w:val="single" w:sz="1" w:space="0" w:color="000000"/>
            </w:tcBorders>
            <w:shd w:val="clear" w:color="auto" w:fill="auto"/>
          </w:tcPr>
          <w:p w14:paraId="5A83A0AA" w14:textId="77777777" w:rsidR="00B76CE7" w:rsidRDefault="00B76CE7" w:rsidP="00730928">
            <w:pPr>
              <w:pStyle w:val="Listenabsatz1"/>
              <w:ind w:left="0"/>
              <w:rPr>
                <w:rFonts w:hint="eastAsia"/>
              </w:rPr>
            </w:pPr>
            <w:r>
              <w:rPr>
                <w:rFonts w:ascii="Calibri" w:eastAsia="Times New Roman" w:hAnsi="Calibri" w:cs="Calibri"/>
                <w:lang w:eastAsia="de-DE"/>
              </w:rPr>
              <w:t>(16) die inner- und außertextliche</w:t>
            </w:r>
            <w:r>
              <w:rPr>
                <w:rFonts w:ascii="Calibri" w:eastAsia="Times New Roman" w:hAnsi="Calibri" w:cs="Calibri"/>
                <w:lang w:eastAsia="de-DE"/>
              </w:rPr>
              <w:br/>
              <w:t xml:space="preserve">       Verweisfunktion der</w:t>
            </w:r>
            <w:r>
              <w:rPr>
                <w:rFonts w:ascii="Calibri" w:eastAsia="Times New Roman" w:hAnsi="Calibri" w:cs="Calibri"/>
                <w:lang w:eastAsia="de-DE"/>
              </w:rPr>
              <w:br/>
              <w:t xml:space="preserve">       Demonstrativpronomina unterscheiden und</w:t>
            </w:r>
            <w:r>
              <w:rPr>
                <w:rFonts w:ascii="Calibri" w:eastAsia="Times New Roman" w:hAnsi="Calibri" w:cs="Calibri"/>
                <w:lang w:eastAsia="de-DE"/>
              </w:rPr>
              <w:br/>
              <w:t xml:space="preserve">       diese zielsprachenorientiert wiedergeben</w:t>
            </w:r>
          </w:p>
        </w:tc>
        <w:tc>
          <w:tcPr>
            <w:tcW w:w="9923" w:type="dxa"/>
            <w:tcBorders>
              <w:left w:val="single" w:sz="1" w:space="0" w:color="000000"/>
              <w:bottom w:val="single" w:sz="1" w:space="0" w:color="000000"/>
              <w:right w:val="single" w:sz="1" w:space="0" w:color="000000"/>
            </w:tcBorders>
            <w:shd w:val="clear" w:color="auto" w:fill="auto"/>
          </w:tcPr>
          <w:p w14:paraId="06B775EC" w14:textId="40F413F9" w:rsidR="00B76CE7" w:rsidRPr="00582FC8" w:rsidRDefault="00B76CE7" w:rsidP="00730928">
            <w:pPr>
              <w:pStyle w:val="TabellenInhalt"/>
              <w:snapToGrid w:val="0"/>
              <w:rPr>
                <w:rFonts w:ascii="Cambria" w:hAnsi="Cambria" w:cs="Calibri"/>
                <w:sz w:val="22"/>
                <w:szCs w:val="22"/>
              </w:rPr>
            </w:pPr>
            <w:r w:rsidRPr="00582FC8">
              <w:rPr>
                <w:rFonts w:ascii="Cambria" w:hAnsi="Cambria" w:cs="Calibri"/>
                <w:sz w:val="22"/>
                <w:szCs w:val="22"/>
              </w:rPr>
              <w:t>- BG, L16 (S.61), L17 (S. 66), dazu Übungen, z.</w:t>
            </w:r>
            <w:r w:rsidR="000B28A0">
              <w:rPr>
                <w:rFonts w:ascii="Cambria" w:hAnsi="Cambria" w:cs="Calibri"/>
                <w:sz w:val="22"/>
                <w:szCs w:val="22"/>
              </w:rPr>
              <w:t xml:space="preserve"> </w:t>
            </w:r>
            <w:r w:rsidRPr="00582FC8">
              <w:rPr>
                <w:rFonts w:ascii="Cambria" w:hAnsi="Cambria" w:cs="Calibri"/>
                <w:sz w:val="22"/>
                <w:szCs w:val="22"/>
              </w:rPr>
              <w:t>B. Insel 4, 13a (S. 107), L17 Ü2b (S. 112)</w:t>
            </w:r>
          </w:p>
          <w:p w14:paraId="4733A23F" w14:textId="77777777" w:rsidR="00B76CE7" w:rsidRPr="0035153D" w:rsidRDefault="00B76CE7" w:rsidP="00730928">
            <w:pPr>
              <w:pStyle w:val="TabellenInhalt"/>
              <w:snapToGrid w:val="0"/>
              <w:rPr>
                <w:rFonts w:ascii="Cambria" w:hAnsi="Cambria" w:cs="Calibri"/>
                <w:sz w:val="22"/>
                <w:szCs w:val="22"/>
                <w:highlight w:val="yellow"/>
              </w:rPr>
            </w:pPr>
          </w:p>
          <w:p w14:paraId="22E4179E" w14:textId="77777777" w:rsidR="00B76CE7" w:rsidRPr="0035153D" w:rsidRDefault="00B76CE7" w:rsidP="00730928">
            <w:pPr>
              <w:pStyle w:val="TabellenInhalt"/>
              <w:snapToGrid w:val="0"/>
              <w:rPr>
                <w:rFonts w:ascii="Cambria" w:hAnsi="Cambria" w:cs="Calibri"/>
                <w:sz w:val="22"/>
                <w:szCs w:val="22"/>
                <w:highlight w:val="yellow"/>
              </w:rPr>
            </w:pPr>
          </w:p>
          <w:p w14:paraId="236ABBE0" w14:textId="77777777" w:rsidR="00B76CE7" w:rsidRPr="0035153D" w:rsidRDefault="00B76CE7" w:rsidP="00730928">
            <w:pPr>
              <w:pStyle w:val="TabellenInhalt"/>
              <w:snapToGrid w:val="0"/>
              <w:rPr>
                <w:rFonts w:ascii="Cambria" w:hAnsi="Cambria" w:cs="Calibri"/>
                <w:sz w:val="22"/>
                <w:szCs w:val="22"/>
                <w:highlight w:val="yellow"/>
              </w:rPr>
            </w:pPr>
          </w:p>
          <w:p w14:paraId="50B6520C" w14:textId="77777777" w:rsidR="00B76CE7" w:rsidRPr="0035153D" w:rsidRDefault="00B76CE7" w:rsidP="00730928">
            <w:pPr>
              <w:pStyle w:val="TabellenInhalt"/>
              <w:snapToGrid w:val="0"/>
              <w:rPr>
                <w:rFonts w:ascii="Cambria" w:hAnsi="Cambria" w:cs="Calibri"/>
                <w:sz w:val="22"/>
                <w:szCs w:val="22"/>
                <w:highlight w:val="yellow"/>
              </w:rPr>
            </w:pPr>
          </w:p>
          <w:p w14:paraId="7D766FBF" w14:textId="77777777" w:rsidR="00B76CE7" w:rsidRPr="0035153D" w:rsidRDefault="00B76CE7" w:rsidP="00730928">
            <w:pPr>
              <w:pStyle w:val="TabellenInhalt"/>
              <w:snapToGrid w:val="0"/>
              <w:rPr>
                <w:rFonts w:ascii="Cambria" w:hAnsi="Cambria"/>
                <w:sz w:val="22"/>
                <w:szCs w:val="22"/>
                <w:highlight w:val="yellow"/>
              </w:rPr>
            </w:pPr>
          </w:p>
        </w:tc>
      </w:tr>
      <w:tr w:rsidR="00B76CE7" w14:paraId="0C08BE91" w14:textId="77777777" w:rsidTr="00730928">
        <w:tc>
          <w:tcPr>
            <w:tcW w:w="4819" w:type="dxa"/>
            <w:tcBorders>
              <w:left w:val="single" w:sz="1" w:space="0" w:color="000000"/>
              <w:bottom w:val="single" w:sz="1" w:space="0" w:color="000000"/>
            </w:tcBorders>
            <w:shd w:val="clear" w:color="auto" w:fill="auto"/>
          </w:tcPr>
          <w:p w14:paraId="680ED092" w14:textId="77777777" w:rsidR="00B76CE7" w:rsidRDefault="00B76CE7" w:rsidP="0058369D">
            <w:pPr>
              <w:pStyle w:val="Listenabsatz1"/>
              <w:ind w:left="0" w:right="-147"/>
              <w:rPr>
                <w:rFonts w:ascii="Calibri" w:eastAsia="Times New Roman" w:hAnsi="Calibri" w:cs="Calibri"/>
                <w:lang w:eastAsia="de-DE"/>
              </w:rPr>
            </w:pPr>
            <w:r>
              <w:rPr>
                <w:rFonts w:ascii="Calibri" w:eastAsia="Times New Roman" w:hAnsi="Calibri" w:cs="Calibri"/>
                <w:lang w:eastAsia="de-DE"/>
              </w:rPr>
              <w:t>(17) wichtige semantische Funktionen von Kasus</w:t>
            </w:r>
            <w:r>
              <w:rPr>
                <w:rFonts w:ascii="Calibri" w:eastAsia="Times New Roman" w:hAnsi="Calibri" w:cs="Calibri"/>
                <w:lang w:eastAsia="de-DE"/>
              </w:rPr>
              <w:br/>
              <w:t xml:space="preserve">       ohne Präpositionen unterscheiden und </w:t>
            </w:r>
            <w:r>
              <w:rPr>
                <w:rFonts w:ascii="Calibri" w:eastAsia="Times New Roman" w:hAnsi="Calibri" w:cs="Calibri"/>
                <w:lang w:eastAsia="de-DE"/>
              </w:rPr>
              <w:br/>
              <w:t xml:space="preserve">       adäquat wiedergeben: </w:t>
            </w:r>
          </w:p>
          <w:p w14:paraId="1B646362" w14:textId="77777777" w:rsidR="00B76CE7" w:rsidRPr="00DA45E9" w:rsidRDefault="00B76CE7" w:rsidP="00730928">
            <w:pPr>
              <w:pStyle w:val="Listenabsatz1"/>
              <w:numPr>
                <w:ilvl w:val="0"/>
                <w:numId w:val="10"/>
              </w:numPr>
              <w:rPr>
                <w:rFonts w:ascii="Calibri" w:eastAsia="Times New Roman" w:hAnsi="Calibri" w:cs="Calibri"/>
                <w:color w:val="000000"/>
                <w:lang w:val="la-Latn" w:eastAsia="de-DE"/>
              </w:rPr>
            </w:pPr>
            <w:r w:rsidRPr="00DA45E9">
              <w:rPr>
                <w:rFonts w:ascii="Calibri" w:eastAsia="Times New Roman" w:hAnsi="Calibri" w:cs="Calibri"/>
                <w:lang w:val="la-Latn" w:eastAsia="de-DE"/>
              </w:rPr>
              <w:t>genitivus subiectivus/obiectivus;</w:t>
            </w:r>
          </w:p>
          <w:p w14:paraId="7545611E" w14:textId="77777777" w:rsidR="00B76CE7" w:rsidRPr="00DA45E9" w:rsidRDefault="00B76CE7" w:rsidP="00730928">
            <w:pPr>
              <w:widowControl w:val="0"/>
              <w:numPr>
                <w:ilvl w:val="0"/>
                <w:numId w:val="10"/>
              </w:numPr>
              <w:suppressAutoHyphens/>
              <w:rPr>
                <w:rFonts w:ascii="Calibri" w:eastAsia="Times New Roman" w:hAnsi="Calibri" w:cs="Calibri"/>
                <w:color w:val="000000"/>
                <w:lang w:val="la-Latn"/>
              </w:rPr>
            </w:pPr>
            <w:r w:rsidRPr="00DA45E9">
              <w:rPr>
                <w:rFonts w:ascii="Calibri" w:eastAsia="Times New Roman" w:hAnsi="Calibri" w:cs="Calibri"/>
                <w:color w:val="000000"/>
                <w:lang w:val="la-Latn"/>
              </w:rPr>
              <w:lastRenderedPageBreak/>
              <w:t>genitivus partitivus/totius;</w:t>
            </w:r>
          </w:p>
          <w:p w14:paraId="01ABB6C9" w14:textId="77777777" w:rsidR="00B76CE7" w:rsidRPr="00BF69FD" w:rsidRDefault="00B76CE7" w:rsidP="00730928">
            <w:pPr>
              <w:widowControl w:val="0"/>
              <w:numPr>
                <w:ilvl w:val="0"/>
                <w:numId w:val="10"/>
              </w:numPr>
              <w:suppressAutoHyphens/>
              <w:rPr>
                <w:rFonts w:ascii="Calibri" w:eastAsia="Times New Roman" w:hAnsi="Calibri" w:cs="Calibri"/>
                <w:lang w:val="la-Latn"/>
              </w:rPr>
            </w:pPr>
            <w:r w:rsidRPr="00BF69FD">
              <w:rPr>
                <w:rFonts w:ascii="Calibri" w:eastAsia="Times New Roman" w:hAnsi="Calibri" w:cs="Calibri"/>
                <w:color w:val="000000"/>
                <w:lang w:val="la-Latn"/>
              </w:rPr>
              <w:t>genitivus/ablativus qualitatis;</w:t>
            </w:r>
            <w:r w:rsidRPr="00BF69FD">
              <w:rPr>
                <w:rFonts w:ascii="Calibri" w:eastAsia="Times New Roman" w:hAnsi="Calibri" w:cs="Calibri"/>
                <w:color w:val="000000"/>
                <w:lang w:val="la-Latn"/>
              </w:rPr>
              <w:br/>
            </w:r>
            <w:r w:rsidRPr="00BF69FD">
              <w:rPr>
                <w:rFonts w:ascii="Calibri" w:eastAsia="Times New Roman" w:hAnsi="Calibri" w:cs="Calibri"/>
                <w:lang w:val="la-Latn"/>
              </w:rPr>
              <w:t>dativus possessivus;</w:t>
            </w:r>
            <w:r w:rsidRPr="00BF69FD">
              <w:rPr>
                <w:rFonts w:ascii="Calibri" w:eastAsia="Times New Roman" w:hAnsi="Calibri" w:cs="Calibri"/>
                <w:lang w:val="la-Latn"/>
              </w:rPr>
              <w:br/>
            </w:r>
            <w:r w:rsidRPr="00BF69FD">
              <w:rPr>
                <w:rFonts w:ascii="Calibri" w:eastAsia="Times New Roman" w:hAnsi="Calibri" w:cs="Calibri"/>
                <w:color w:val="000000"/>
                <w:lang w:val="la-Latn"/>
              </w:rPr>
              <w:t>dativus commodi/finalis;</w:t>
            </w:r>
          </w:p>
          <w:p w14:paraId="3369110E" w14:textId="77777777" w:rsidR="00B76CE7" w:rsidRPr="00DA45E9" w:rsidRDefault="00B76CE7" w:rsidP="00730928">
            <w:pPr>
              <w:pStyle w:val="Listenabsatz1"/>
              <w:numPr>
                <w:ilvl w:val="0"/>
                <w:numId w:val="10"/>
              </w:numPr>
              <w:rPr>
                <w:rFonts w:ascii="Calibri" w:eastAsia="Times New Roman" w:hAnsi="Calibri" w:cs="Calibri"/>
                <w:color w:val="000000"/>
                <w:lang w:val="la-Latn" w:eastAsia="de-DE"/>
              </w:rPr>
            </w:pPr>
            <w:r w:rsidRPr="00DA45E9">
              <w:rPr>
                <w:rFonts w:ascii="Calibri" w:eastAsia="Times New Roman" w:hAnsi="Calibri" w:cs="Calibri"/>
                <w:color w:val="000000"/>
                <w:lang w:val="la-Latn" w:eastAsia="de-DE"/>
              </w:rPr>
              <w:t>Akkusativ der Richtung;</w:t>
            </w:r>
          </w:p>
          <w:p w14:paraId="60C010B6" w14:textId="77777777" w:rsidR="00B76CE7" w:rsidRPr="00DA45E9" w:rsidRDefault="00B76CE7" w:rsidP="00730928">
            <w:pPr>
              <w:pStyle w:val="Listenabsatz1"/>
              <w:numPr>
                <w:ilvl w:val="0"/>
                <w:numId w:val="10"/>
              </w:numPr>
              <w:rPr>
                <w:rFonts w:ascii="Calibri" w:eastAsia="Times New Roman" w:hAnsi="Calibri" w:cs="Calibri"/>
                <w:lang w:val="la-Latn" w:eastAsia="de-DE"/>
              </w:rPr>
            </w:pPr>
            <w:r w:rsidRPr="00DA45E9">
              <w:rPr>
                <w:rFonts w:ascii="Calibri" w:eastAsia="Times New Roman" w:hAnsi="Calibri" w:cs="Calibri"/>
                <w:lang w:val="la-Latn" w:eastAsia="de-DE"/>
              </w:rPr>
              <w:t xml:space="preserve">Akkusativ der </w:t>
            </w:r>
            <w:r>
              <w:rPr>
                <w:rFonts w:ascii="Calibri" w:eastAsia="Times New Roman" w:hAnsi="Calibri" w:cs="Calibri"/>
                <w:lang w:eastAsia="de-DE"/>
              </w:rPr>
              <w:t xml:space="preserve">räumlichen </w:t>
            </w:r>
            <w:r w:rsidRPr="00DA45E9">
              <w:rPr>
                <w:rFonts w:ascii="Calibri" w:eastAsia="Times New Roman" w:hAnsi="Calibri" w:cs="Calibri"/>
                <w:lang w:val="la-Latn" w:eastAsia="de-DE"/>
              </w:rPr>
              <w:t>zeitlichen Ausdehnung;</w:t>
            </w:r>
          </w:p>
          <w:p w14:paraId="434E1306" w14:textId="77777777" w:rsidR="00B76CE7" w:rsidRPr="00DA45E9" w:rsidRDefault="00B76CE7" w:rsidP="00730928">
            <w:pPr>
              <w:pStyle w:val="Listenabsatz1"/>
              <w:numPr>
                <w:ilvl w:val="0"/>
                <w:numId w:val="10"/>
              </w:numPr>
              <w:rPr>
                <w:rFonts w:ascii="Calibri" w:eastAsia="Times New Roman" w:hAnsi="Calibri" w:cs="Calibri"/>
                <w:lang w:val="la-Latn" w:eastAsia="de-DE"/>
              </w:rPr>
            </w:pPr>
            <w:r w:rsidRPr="00DA45E9">
              <w:rPr>
                <w:rFonts w:ascii="Calibri" w:eastAsia="Times New Roman" w:hAnsi="Calibri" w:cs="Calibri"/>
                <w:lang w:val="la-Latn" w:eastAsia="de-DE"/>
              </w:rPr>
              <w:t>ablativus instrumenti;</w:t>
            </w:r>
          </w:p>
          <w:p w14:paraId="253C9F27" w14:textId="77777777" w:rsidR="00B76CE7" w:rsidRPr="00DA45E9" w:rsidRDefault="00B76CE7" w:rsidP="00730928">
            <w:pPr>
              <w:pStyle w:val="Listenabsatz1"/>
              <w:numPr>
                <w:ilvl w:val="0"/>
                <w:numId w:val="10"/>
              </w:numPr>
              <w:rPr>
                <w:rFonts w:ascii="Calibri" w:eastAsia="Times New Roman" w:hAnsi="Calibri" w:cs="Calibri"/>
                <w:lang w:val="la-Latn" w:eastAsia="de-DE"/>
              </w:rPr>
            </w:pPr>
            <w:r w:rsidRPr="00DA45E9">
              <w:rPr>
                <w:rFonts w:ascii="Calibri" w:eastAsia="Times New Roman" w:hAnsi="Calibri" w:cs="Calibri"/>
                <w:lang w:val="la-Latn" w:eastAsia="de-DE"/>
              </w:rPr>
              <w:t>ablativus modi;</w:t>
            </w:r>
          </w:p>
          <w:p w14:paraId="21B26A12" w14:textId="77777777" w:rsidR="00B76CE7" w:rsidRPr="00DA45E9" w:rsidRDefault="00B76CE7" w:rsidP="00730928">
            <w:pPr>
              <w:pStyle w:val="Listenabsatz1"/>
              <w:numPr>
                <w:ilvl w:val="0"/>
                <w:numId w:val="10"/>
              </w:numPr>
              <w:spacing w:after="240"/>
              <w:rPr>
                <w:rFonts w:ascii="Calibri" w:eastAsia="Times New Roman" w:hAnsi="Calibri" w:cs="Calibri"/>
                <w:lang w:val="la-Latn" w:eastAsia="de-DE"/>
              </w:rPr>
            </w:pPr>
            <w:r w:rsidRPr="00DA45E9">
              <w:rPr>
                <w:rFonts w:ascii="Calibri" w:eastAsia="Times New Roman" w:hAnsi="Calibri" w:cs="Calibri"/>
                <w:lang w:val="la-Latn" w:eastAsia="de-DE"/>
              </w:rPr>
              <w:t>ablativus separativus;</w:t>
            </w:r>
          </w:p>
          <w:p w14:paraId="549BF247" w14:textId="77777777" w:rsidR="00B76CE7" w:rsidRPr="00DA45E9" w:rsidRDefault="00B76CE7" w:rsidP="00730928">
            <w:pPr>
              <w:pStyle w:val="Listenabsatz1"/>
              <w:numPr>
                <w:ilvl w:val="0"/>
                <w:numId w:val="10"/>
              </w:numPr>
              <w:rPr>
                <w:rFonts w:ascii="Calibri" w:eastAsia="Times New Roman" w:hAnsi="Calibri" w:cs="Calibri"/>
                <w:color w:val="000000"/>
                <w:lang w:val="la-Latn" w:eastAsia="de-DE"/>
              </w:rPr>
            </w:pPr>
            <w:r w:rsidRPr="00DA45E9">
              <w:rPr>
                <w:rFonts w:ascii="Calibri" w:eastAsia="Times New Roman" w:hAnsi="Calibri" w:cs="Calibri"/>
                <w:color w:val="000000"/>
                <w:lang w:val="la-Latn" w:eastAsia="de-DE"/>
              </w:rPr>
              <w:t>ablativus temporis;</w:t>
            </w:r>
          </w:p>
          <w:p w14:paraId="7DAA8167" w14:textId="77777777" w:rsidR="00B76CE7" w:rsidRDefault="00B76CE7" w:rsidP="00730928">
            <w:pPr>
              <w:pStyle w:val="Listenabsatz1"/>
              <w:numPr>
                <w:ilvl w:val="0"/>
                <w:numId w:val="10"/>
              </w:numPr>
              <w:rPr>
                <w:rFonts w:hint="eastAsia"/>
              </w:rPr>
            </w:pPr>
            <w:r w:rsidRPr="00DA45E9">
              <w:rPr>
                <w:rFonts w:ascii="Calibri" w:eastAsia="Times New Roman" w:hAnsi="Calibri" w:cs="Calibri"/>
                <w:lang w:val="la-Latn" w:eastAsia="de-DE"/>
              </w:rPr>
              <w:t>ablativus loci</w:t>
            </w:r>
          </w:p>
        </w:tc>
        <w:tc>
          <w:tcPr>
            <w:tcW w:w="9923" w:type="dxa"/>
            <w:tcBorders>
              <w:left w:val="single" w:sz="1" w:space="0" w:color="000000"/>
              <w:bottom w:val="single" w:sz="1" w:space="0" w:color="000000"/>
              <w:right w:val="single" w:sz="1" w:space="0" w:color="000000"/>
            </w:tcBorders>
            <w:shd w:val="clear" w:color="auto" w:fill="auto"/>
          </w:tcPr>
          <w:p w14:paraId="1133570A" w14:textId="77777777" w:rsidR="00B76CE7" w:rsidRPr="0035153D" w:rsidRDefault="00B76CE7" w:rsidP="00730928">
            <w:pPr>
              <w:autoSpaceDE w:val="0"/>
              <w:snapToGrid w:val="0"/>
              <w:rPr>
                <w:rFonts w:ascii="Cambria" w:hAnsi="Cambria"/>
                <w:sz w:val="22"/>
                <w:szCs w:val="22"/>
                <w:highlight w:val="yellow"/>
              </w:rPr>
            </w:pPr>
          </w:p>
          <w:p w14:paraId="799ECF9B" w14:textId="77777777" w:rsidR="00B76CE7" w:rsidRPr="0035153D" w:rsidRDefault="00B76CE7" w:rsidP="00730928">
            <w:pPr>
              <w:autoSpaceDE w:val="0"/>
              <w:snapToGrid w:val="0"/>
              <w:rPr>
                <w:rFonts w:ascii="Cambria" w:hAnsi="Cambria"/>
                <w:sz w:val="22"/>
                <w:szCs w:val="22"/>
                <w:highlight w:val="yellow"/>
              </w:rPr>
            </w:pPr>
          </w:p>
          <w:p w14:paraId="5C8F5741" w14:textId="77777777" w:rsidR="00B76CE7" w:rsidRPr="0035153D" w:rsidRDefault="00B76CE7" w:rsidP="00730928">
            <w:pPr>
              <w:autoSpaceDE w:val="0"/>
              <w:snapToGrid w:val="0"/>
              <w:rPr>
                <w:rFonts w:ascii="Cambria" w:hAnsi="Cambria"/>
                <w:sz w:val="22"/>
                <w:szCs w:val="22"/>
                <w:highlight w:val="yellow"/>
              </w:rPr>
            </w:pPr>
          </w:p>
          <w:p w14:paraId="021352D3" w14:textId="77777777" w:rsidR="00B76CE7" w:rsidRPr="0035153D" w:rsidRDefault="00B76CE7" w:rsidP="00730928">
            <w:pPr>
              <w:autoSpaceDE w:val="0"/>
              <w:snapToGrid w:val="0"/>
              <w:rPr>
                <w:rFonts w:ascii="Cambria" w:hAnsi="Cambria" w:cs="Helvetica"/>
                <w:color w:val="000000"/>
                <w:sz w:val="22"/>
                <w:szCs w:val="22"/>
                <w:highlight w:val="yellow"/>
              </w:rPr>
            </w:pPr>
          </w:p>
          <w:p w14:paraId="3A5D25F2" w14:textId="77777777" w:rsidR="00B76CE7" w:rsidRPr="008F7F38" w:rsidRDefault="00B76CE7" w:rsidP="00730928">
            <w:pPr>
              <w:autoSpaceDE w:val="0"/>
              <w:snapToGrid w:val="0"/>
              <w:rPr>
                <w:rFonts w:ascii="Cambria" w:hAnsi="Cambria" w:cs="Helvetica"/>
                <w:color w:val="000000"/>
                <w:sz w:val="22"/>
                <w:szCs w:val="22"/>
              </w:rPr>
            </w:pPr>
            <w:r w:rsidRPr="008F7F38">
              <w:rPr>
                <w:rFonts w:ascii="Cambria" w:hAnsi="Cambria" w:cs="Helvetica"/>
                <w:color w:val="000000"/>
                <w:sz w:val="22"/>
                <w:szCs w:val="22"/>
              </w:rPr>
              <w:t>- Besitzer (BG, L13, S. 56), dazu Übungen, z. B. BG Insel 4,9 (S. 65)</w:t>
            </w:r>
          </w:p>
          <w:p w14:paraId="22857EB9" w14:textId="77777777" w:rsidR="00B76CE7" w:rsidRPr="008F7F38" w:rsidRDefault="00B76CE7" w:rsidP="00730928">
            <w:pPr>
              <w:autoSpaceDE w:val="0"/>
              <w:snapToGrid w:val="0"/>
              <w:rPr>
                <w:rFonts w:ascii="Cambria" w:hAnsi="Cambria" w:cs="Helvetica"/>
                <w:color w:val="000000"/>
                <w:sz w:val="22"/>
                <w:szCs w:val="22"/>
              </w:rPr>
            </w:pPr>
            <w:r w:rsidRPr="008F7F38">
              <w:rPr>
                <w:rFonts w:ascii="Cambria" w:hAnsi="Cambria" w:cs="Helvetica"/>
                <w:color w:val="000000"/>
                <w:sz w:val="22"/>
                <w:szCs w:val="22"/>
              </w:rPr>
              <w:lastRenderedPageBreak/>
              <w:t>- Richtung (BG, L3, S. 20);</w:t>
            </w:r>
          </w:p>
          <w:p w14:paraId="765B4676" w14:textId="77777777" w:rsidR="00B76CE7" w:rsidRPr="008F7F38" w:rsidRDefault="00B76CE7" w:rsidP="00730928">
            <w:pPr>
              <w:autoSpaceDE w:val="0"/>
              <w:snapToGrid w:val="0"/>
              <w:rPr>
                <w:rFonts w:ascii="Cambria" w:hAnsi="Cambria" w:cs="Helvetica"/>
                <w:color w:val="000000"/>
                <w:sz w:val="22"/>
                <w:szCs w:val="22"/>
              </w:rPr>
            </w:pPr>
            <w:r w:rsidRPr="008F7F38">
              <w:rPr>
                <w:rFonts w:ascii="Cambria" w:hAnsi="Cambria" w:cs="Helvetica"/>
                <w:color w:val="000000"/>
                <w:sz w:val="22"/>
                <w:szCs w:val="22"/>
              </w:rPr>
              <w:t xml:space="preserve">- Zeit (BG, L14, S. 57); </w:t>
            </w:r>
          </w:p>
          <w:p w14:paraId="26AB131B" w14:textId="77777777" w:rsidR="00B76CE7" w:rsidRPr="0035153D" w:rsidRDefault="00B76CE7" w:rsidP="00730928">
            <w:pPr>
              <w:autoSpaceDE w:val="0"/>
              <w:snapToGrid w:val="0"/>
              <w:rPr>
                <w:rFonts w:ascii="Cambria" w:hAnsi="Cambria"/>
                <w:sz w:val="22"/>
                <w:szCs w:val="22"/>
                <w:highlight w:val="yellow"/>
              </w:rPr>
            </w:pPr>
            <w:r w:rsidRPr="008F7F38">
              <w:rPr>
                <w:rFonts w:ascii="Cambria" w:hAnsi="Cambria" w:cs="Helvetica"/>
                <w:color w:val="000000"/>
                <w:sz w:val="22"/>
                <w:szCs w:val="22"/>
              </w:rPr>
              <w:t>- Ort/Zeit, Mittel, Trennung (BG, L8, S. 35f.), dazu Übungen, z. B. L8 Ü1 (S. 52), Insel 2,16a (S. 59)</w:t>
            </w:r>
          </w:p>
        </w:tc>
      </w:tr>
      <w:tr w:rsidR="00B76CE7" w14:paraId="7B0204B8" w14:textId="77777777" w:rsidTr="00730928">
        <w:tc>
          <w:tcPr>
            <w:tcW w:w="4819" w:type="dxa"/>
            <w:tcBorders>
              <w:left w:val="single" w:sz="1" w:space="0" w:color="000000"/>
              <w:bottom w:val="single" w:sz="1" w:space="0" w:color="000000"/>
            </w:tcBorders>
            <w:shd w:val="clear" w:color="auto" w:fill="auto"/>
          </w:tcPr>
          <w:p w14:paraId="4683664A" w14:textId="77777777" w:rsidR="00B76CE7" w:rsidRDefault="00B76CE7" w:rsidP="0058369D">
            <w:pPr>
              <w:pStyle w:val="Listenabsatz1"/>
              <w:ind w:left="37" w:right="-147"/>
              <w:rPr>
                <w:rFonts w:hint="eastAsia"/>
              </w:rPr>
            </w:pPr>
            <w:r>
              <w:rPr>
                <w:rFonts w:ascii="Calibri" w:eastAsia="Times New Roman" w:hAnsi="Calibri" w:cs="Calibri"/>
                <w:lang w:eastAsia="de-DE"/>
              </w:rPr>
              <w:lastRenderedPageBreak/>
              <w:t>(18) bei Verben, Adjektiven und Präpositionen</w:t>
            </w:r>
            <w:r>
              <w:rPr>
                <w:rFonts w:ascii="Calibri" w:eastAsia="Times New Roman" w:hAnsi="Calibri" w:cs="Calibri"/>
                <w:lang w:eastAsia="de-DE"/>
              </w:rPr>
              <w:br/>
              <w:t xml:space="preserve">       den gegebenenfalls unterschiedlichen</w:t>
            </w:r>
            <w:r>
              <w:rPr>
                <w:rFonts w:ascii="Calibri" w:eastAsia="Times New Roman" w:hAnsi="Calibri" w:cs="Calibri"/>
                <w:lang w:eastAsia="de-DE"/>
              </w:rPr>
              <w:br/>
              <w:t xml:space="preserve">       Kasusgebrauch im Lateinischen und</w:t>
            </w:r>
            <w:r>
              <w:rPr>
                <w:rFonts w:ascii="Calibri" w:eastAsia="Times New Roman" w:hAnsi="Calibri" w:cs="Calibri"/>
                <w:lang w:eastAsia="de-DE"/>
              </w:rPr>
              <w:br/>
              <w:t xml:space="preserve">       Deutschen beschreiben (zum Beispiel </w:t>
            </w:r>
            <w:proofErr w:type="spellStart"/>
            <w:r>
              <w:rPr>
                <w:rFonts w:ascii="Calibri" w:eastAsia="Times New Roman" w:hAnsi="Calibri" w:cs="Calibri"/>
                <w:i/>
                <w:lang w:eastAsia="de-DE"/>
              </w:rPr>
              <w:t>iubere</w:t>
            </w:r>
            <w:proofErr w:type="spellEnd"/>
            <w:r>
              <w:rPr>
                <w:rFonts w:ascii="Calibri" w:eastAsia="Times New Roman" w:hAnsi="Calibri" w:cs="Calibri"/>
                <w:lang w:eastAsia="de-DE"/>
              </w:rPr>
              <w:t>,</w:t>
            </w:r>
            <w:r>
              <w:rPr>
                <w:rFonts w:ascii="Calibri" w:eastAsia="Times New Roman" w:hAnsi="Calibri" w:cs="Calibri"/>
                <w:lang w:eastAsia="de-DE"/>
              </w:rPr>
              <w:br/>
              <w:t xml:space="preserve">       </w:t>
            </w:r>
            <w:proofErr w:type="spellStart"/>
            <w:r>
              <w:rPr>
                <w:rFonts w:ascii="Calibri" w:eastAsia="Times New Roman" w:hAnsi="Calibri" w:cs="Calibri"/>
                <w:i/>
                <w:lang w:eastAsia="de-DE"/>
              </w:rPr>
              <w:t>cupidus</w:t>
            </w:r>
            <w:proofErr w:type="spellEnd"/>
            <w:r>
              <w:rPr>
                <w:rFonts w:ascii="Calibri" w:eastAsia="Times New Roman" w:hAnsi="Calibri" w:cs="Calibri"/>
                <w:lang w:eastAsia="de-DE"/>
              </w:rPr>
              <w:t>)</w:t>
            </w:r>
          </w:p>
        </w:tc>
        <w:tc>
          <w:tcPr>
            <w:tcW w:w="9923" w:type="dxa"/>
            <w:tcBorders>
              <w:left w:val="single" w:sz="1" w:space="0" w:color="000000"/>
              <w:bottom w:val="single" w:sz="1" w:space="0" w:color="000000"/>
              <w:right w:val="single" w:sz="1" w:space="0" w:color="000000"/>
            </w:tcBorders>
            <w:shd w:val="clear" w:color="auto" w:fill="auto"/>
          </w:tcPr>
          <w:p w14:paraId="39F805C4" w14:textId="77777777" w:rsidR="00B76CE7" w:rsidRPr="0035153D" w:rsidRDefault="00B76CE7" w:rsidP="00730928">
            <w:pPr>
              <w:autoSpaceDE w:val="0"/>
              <w:snapToGrid w:val="0"/>
              <w:rPr>
                <w:rFonts w:ascii="Cambria" w:hAnsi="Cambria"/>
                <w:sz w:val="22"/>
                <w:szCs w:val="22"/>
                <w:highlight w:val="yellow"/>
              </w:rPr>
            </w:pPr>
            <w:r w:rsidRPr="008F7F38">
              <w:rPr>
                <w:rFonts w:ascii="Cambria" w:hAnsi="Cambria" w:cs="Helvetica"/>
                <w:color w:val="000000"/>
                <w:sz w:val="22"/>
                <w:szCs w:val="22"/>
              </w:rPr>
              <w:t>- Wortschatz (S. 222–257), Vokabelverzeichnis L</w:t>
            </w:r>
            <w:r>
              <w:rPr>
                <w:rFonts w:ascii="Cambria" w:hAnsi="Cambria" w:cs="Helvetica"/>
                <w:color w:val="000000"/>
                <w:sz w:val="22"/>
                <w:szCs w:val="22"/>
              </w:rPr>
              <w:t xml:space="preserve"> – </w:t>
            </w:r>
            <w:r w:rsidRPr="008F7F38">
              <w:rPr>
                <w:rFonts w:ascii="Cambria" w:hAnsi="Cambria" w:cs="Helvetica"/>
                <w:color w:val="000000"/>
                <w:sz w:val="22"/>
                <w:szCs w:val="22"/>
              </w:rPr>
              <w:t>D(S. 276–293)</w:t>
            </w:r>
          </w:p>
        </w:tc>
      </w:tr>
      <w:tr w:rsidR="00B76CE7" w14:paraId="45939D5F" w14:textId="77777777" w:rsidTr="00730928">
        <w:tc>
          <w:tcPr>
            <w:tcW w:w="4819" w:type="dxa"/>
            <w:tcBorders>
              <w:left w:val="single" w:sz="1" w:space="0" w:color="000000"/>
              <w:bottom w:val="single" w:sz="1" w:space="0" w:color="000000"/>
            </w:tcBorders>
            <w:shd w:val="clear" w:color="auto" w:fill="auto"/>
          </w:tcPr>
          <w:p w14:paraId="177C02DA" w14:textId="77777777" w:rsidR="00B76CE7" w:rsidRDefault="00B76CE7" w:rsidP="00730928">
            <w:pPr>
              <w:rPr>
                <w:rFonts w:ascii="Calibri" w:eastAsia="Times New Roman" w:hAnsi="Calibri" w:cs="Calibri"/>
              </w:rPr>
            </w:pPr>
            <w:r>
              <w:rPr>
                <w:rFonts w:ascii="Calibri" w:eastAsia="Times New Roman" w:hAnsi="Calibri" w:cs="Calibri"/>
                <w:b/>
              </w:rPr>
              <w:t>3.1.3 Formenlehre</w:t>
            </w:r>
          </w:p>
          <w:p w14:paraId="0B86305A" w14:textId="77777777" w:rsidR="00B76CE7" w:rsidRDefault="00B76CE7" w:rsidP="00730928">
            <w:r>
              <w:rPr>
                <w:rFonts w:ascii="Calibri" w:eastAsia="Times New Roman" w:hAnsi="Calibri" w:cs="Calibri"/>
              </w:rPr>
              <w:t>Die Schülerinnen und Schüler können …</w:t>
            </w:r>
          </w:p>
        </w:tc>
        <w:tc>
          <w:tcPr>
            <w:tcW w:w="9923" w:type="dxa"/>
            <w:tcBorders>
              <w:left w:val="single" w:sz="1" w:space="0" w:color="000000"/>
              <w:bottom w:val="single" w:sz="1" w:space="0" w:color="000000"/>
              <w:right w:val="single" w:sz="1" w:space="0" w:color="000000"/>
            </w:tcBorders>
            <w:shd w:val="clear" w:color="auto" w:fill="auto"/>
          </w:tcPr>
          <w:p w14:paraId="35F9A74A" w14:textId="77777777" w:rsidR="00B76CE7" w:rsidRPr="0035153D" w:rsidRDefault="00B76CE7" w:rsidP="00730928">
            <w:pPr>
              <w:pStyle w:val="TabellenInhalt"/>
              <w:snapToGrid w:val="0"/>
              <w:rPr>
                <w:rFonts w:ascii="Cambria" w:hAnsi="Cambria"/>
                <w:sz w:val="22"/>
                <w:szCs w:val="22"/>
                <w:highlight w:val="yellow"/>
              </w:rPr>
            </w:pPr>
          </w:p>
        </w:tc>
      </w:tr>
      <w:tr w:rsidR="00B76CE7" w14:paraId="16406ADA" w14:textId="77777777" w:rsidTr="00730928">
        <w:tc>
          <w:tcPr>
            <w:tcW w:w="4819" w:type="dxa"/>
            <w:tcBorders>
              <w:left w:val="single" w:sz="1" w:space="0" w:color="000000"/>
              <w:bottom w:val="single" w:sz="1" w:space="0" w:color="000000"/>
            </w:tcBorders>
            <w:shd w:val="clear" w:color="auto" w:fill="auto"/>
          </w:tcPr>
          <w:p w14:paraId="4B091709" w14:textId="77777777" w:rsidR="00B76CE7" w:rsidRDefault="00B76CE7" w:rsidP="00730928">
            <w:pPr>
              <w:pStyle w:val="Listenabsatz1"/>
              <w:numPr>
                <w:ilvl w:val="0"/>
                <w:numId w:val="14"/>
              </w:numPr>
              <w:ind w:hanging="284"/>
              <w:rPr>
                <w:rFonts w:ascii="Calibri" w:eastAsia="Times New Roman" w:hAnsi="Calibri" w:cs="Calibri"/>
                <w:lang w:eastAsia="de-DE"/>
              </w:rPr>
            </w:pPr>
            <w:r>
              <w:rPr>
                <w:rFonts w:ascii="Calibri" w:eastAsia="Times New Roman" w:hAnsi="Calibri" w:cs="Calibri"/>
                <w:lang w:eastAsia="de-DE"/>
              </w:rPr>
              <w:t xml:space="preserve">bei der Formenbestimmung metasprachliche Kategorien anwenden: </w:t>
            </w:r>
          </w:p>
          <w:p w14:paraId="36C57FB9"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Person, </w:t>
            </w:r>
          </w:p>
          <w:p w14:paraId="51C1B2AC"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Numerus,</w:t>
            </w:r>
          </w:p>
          <w:p w14:paraId="0EF061DB" w14:textId="77777777" w:rsidR="00B76CE7" w:rsidRDefault="00B76CE7" w:rsidP="00730928">
            <w:pPr>
              <w:pStyle w:val="Listenabsatz1"/>
              <w:numPr>
                <w:ilvl w:val="0"/>
                <w:numId w:val="11"/>
              </w:numPr>
              <w:rPr>
                <w:rFonts w:ascii="Calibri" w:eastAsia="Times New Roman" w:hAnsi="Calibri" w:cs="Calibri"/>
                <w:color w:val="000000"/>
                <w:lang w:eastAsia="de-DE"/>
              </w:rPr>
            </w:pPr>
            <w:r>
              <w:rPr>
                <w:rFonts w:ascii="Calibri" w:eastAsia="Times New Roman" w:hAnsi="Calibri" w:cs="Calibri"/>
                <w:color w:val="000000"/>
                <w:lang w:eastAsia="de-DE"/>
              </w:rPr>
              <w:t>Modus,</w:t>
            </w:r>
            <w:r w:rsidRPr="00B97BDC">
              <w:rPr>
                <w:rFonts w:ascii="Calibri" w:eastAsia="Times New Roman" w:hAnsi="Calibri" w:cs="Calibri"/>
                <w:lang w:eastAsia="de-DE"/>
              </w:rPr>
              <w:t xml:space="preserve"> </w:t>
            </w:r>
          </w:p>
          <w:p w14:paraId="36E6BB37"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Tempus, </w:t>
            </w:r>
          </w:p>
          <w:p w14:paraId="4CA910B6"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color w:val="000000"/>
                <w:lang w:eastAsia="de-DE"/>
              </w:rPr>
              <w:t xml:space="preserve">Genus </w:t>
            </w:r>
            <w:proofErr w:type="spellStart"/>
            <w:r>
              <w:rPr>
                <w:rFonts w:ascii="Calibri" w:eastAsia="Times New Roman" w:hAnsi="Calibri" w:cs="Calibri"/>
                <w:color w:val="000000"/>
                <w:lang w:eastAsia="de-DE"/>
              </w:rPr>
              <w:t>verbi</w:t>
            </w:r>
            <w:proofErr w:type="spellEnd"/>
            <w:r>
              <w:rPr>
                <w:rFonts w:ascii="Calibri" w:eastAsia="Times New Roman" w:hAnsi="Calibri" w:cs="Calibri"/>
                <w:color w:val="000000"/>
                <w:lang w:eastAsia="de-DE"/>
              </w:rPr>
              <w:t>,</w:t>
            </w:r>
          </w:p>
          <w:p w14:paraId="0CF2E6E5"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Kasus, </w:t>
            </w:r>
          </w:p>
          <w:p w14:paraId="5D908B53" w14:textId="77777777" w:rsidR="00B76CE7" w:rsidRDefault="00B76CE7" w:rsidP="00730928">
            <w:pPr>
              <w:pStyle w:val="Listenabsatz1"/>
              <w:numPr>
                <w:ilvl w:val="0"/>
                <w:numId w:val="11"/>
              </w:numPr>
              <w:rPr>
                <w:rFonts w:hint="eastAsia"/>
              </w:rPr>
            </w:pPr>
            <w:r>
              <w:rPr>
                <w:rFonts w:ascii="Calibri" w:eastAsia="Times New Roman" w:hAnsi="Calibri" w:cs="Calibri"/>
                <w:lang w:eastAsia="de-DE"/>
              </w:rPr>
              <w:lastRenderedPageBreak/>
              <w:t>Genus</w:t>
            </w:r>
          </w:p>
        </w:tc>
        <w:tc>
          <w:tcPr>
            <w:tcW w:w="9923" w:type="dxa"/>
            <w:tcBorders>
              <w:left w:val="single" w:sz="1" w:space="0" w:color="000000"/>
              <w:bottom w:val="single" w:sz="1" w:space="0" w:color="000000"/>
              <w:right w:val="single" w:sz="1" w:space="0" w:color="000000"/>
            </w:tcBorders>
            <w:shd w:val="clear" w:color="auto" w:fill="auto"/>
          </w:tcPr>
          <w:p w14:paraId="0D3DC878" w14:textId="77777777" w:rsidR="00B76CE7" w:rsidRPr="0035153D" w:rsidRDefault="00B76CE7" w:rsidP="00730928">
            <w:pPr>
              <w:autoSpaceDE w:val="0"/>
              <w:rPr>
                <w:rFonts w:ascii="Cambria" w:hAnsi="Cambria"/>
                <w:sz w:val="22"/>
                <w:szCs w:val="22"/>
                <w:highlight w:val="yellow"/>
              </w:rPr>
            </w:pPr>
            <w:r w:rsidRPr="003E4D58">
              <w:rPr>
                <w:rFonts w:ascii="Cambria" w:hAnsi="Cambria" w:cs="Helvetica"/>
                <w:color w:val="000000"/>
                <w:sz w:val="22"/>
                <w:szCs w:val="22"/>
              </w:rPr>
              <w:lastRenderedPageBreak/>
              <w:t>- Grammatische Grundbegriffe (BG S. 9f.)</w:t>
            </w:r>
          </w:p>
        </w:tc>
      </w:tr>
      <w:tr w:rsidR="00B76CE7" w14:paraId="07C8132B" w14:textId="77777777" w:rsidTr="00730928">
        <w:tc>
          <w:tcPr>
            <w:tcW w:w="4819" w:type="dxa"/>
            <w:tcBorders>
              <w:left w:val="single" w:sz="1" w:space="0" w:color="000000"/>
              <w:bottom w:val="single" w:sz="1" w:space="0" w:color="000000"/>
            </w:tcBorders>
            <w:shd w:val="clear" w:color="auto" w:fill="auto"/>
          </w:tcPr>
          <w:p w14:paraId="404FFD12" w14:textId="77777777" w:rsidR="00B76CE7" w:rsidRDefault="00B76CE7" w:rsidP="00730928">
            <w:pPr>
              <w:pStyle w:val="Listenabsatz1"/>
              <w:numPr>
                <w:ilvl w:val="0"/>
                <w:numId w:val="14"/>
              </w:numPr>
              <w:ind w:hanging="284"/>
              <w:rPr>
                <w:rFonts w:ascii="Calibri" w:eastAsia="Times New Roman" w:hAnsi="Calibri" w:cs="Calibri"/>
                <w:lang w:eastAsia="de-DE"/>
              </w:rPr>
            </w:pPr>
            <w:r>
              <w:rPr>
                <w:rFonts w:ascii="Calibri" w:eastAsia="Times New Roman" w:hAnsi="Calibri" w:cs="Calibri"/>
                <w:lang w:eastAsia="de-DE"/>
              </w:rPr>
              <w:t>Elemente des lateinischen Formenaufbaus sowie deren Funktion benennen und mit anderen Sprachen vergleichen:</w:t>
            </w:r>
          </w:p>
          <w:p w14:paraId="57AC6724"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Stamm (Präsensstamm, </w:t>
            </w:r>
            <w:proofErr w:type="spellStart"/>
            <w:r>
              <w:rPr>
                <w:rFonts w:ascii="Calibri" w:eastAsia="Times New Roman" w:hAnsi="Calibri" w:cs="Calibri"/>
                <w:lang w:eastAsia="de-DE"/>
              </w:rPr>
              <w:t>Perfektstamm</w:t>
            </w:r>
            <w:proofErr w:type="spellEnd"/>
            <w:r>
              <w:rPr>
                <w:rFonts w:ascii="Calibri" w:eastAsia="Times New Roman" w:hAnsi="Calibri" w:cs="Calibri"/>
                <w:lang w:eastAsia="de-DE"/>
              </w:rPr>
              <w:t xml:space="preserve">, Partizipialstamm), </w:t>
            </w:r>
          </w:p>
          <w:p w14:paraId="0BFDB47C"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Tempus- und </w:t>
            </w:r>
            <w:proofErr w:type="spellStart"/>
            <w:r>
              <w:rPr>
                <w:rFonts w:ascii="Calibri" w:eastAsia="Times New Roman" w:hAnsi="Calibri" w:cs="Calibri"/>
                <w:lang w:eastAsia="de-DE"/>
              </w:rPr>
              <w:t>Moduszeichen</w:t>
            </w:r>
            <w:proofErr w:type="spellEnd"/>
            <w:r>
              <w:rPr>
                <w:rFonts w:ascii="Calibri" w:eastAsia="Times New Roman" w:hAnsi="Calibri" w:cs="Calibri"/>
                <w:lang w:eastAsia="de-DE"/>
              </w:rPr>
              <w:t xml:space="preserve">, </w:t>
            </w:r>
          </w:p>
          <w:p w14:paraId="1F01BBCF"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Endung, </w:t>
            </w:r>
          </w:p>
          <w:p w14:paraId="208EC7F9"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Bindevokal bei Verben; </w:t>
            </w:r>
          </w:p>
          <w:p w14:paraId="209A51C8" w14:textId="77777777" w:rsidR="00B76CE7" w:rsidRDefault="00B76CE7" w:rsidP="00730928">
            <w:pPr>
              <w:pStyle w:val="Listenabsatz1"/>
              <w:numPr>
                <w:ilvl w:val="0"/>
                <w:numId w:val="11"/>
              </w:numPr>
              <w:rPr>
                <w:rFonts w:hint="eastAsia"/>
              </w:rPr>
            </w:pPr>
            <w:r>
              <w:rPr>
                <w:rFonts w:ascii="Calibri" w:eastAsia="Times New Roman" w:hAnsi="Calibri" w:cs="Calibri"/>
                <w:lang w:eastAsia="de-DE"/>
              </w:rPr>
              <w:t>Stamm und Endung bei Nomina</w:t>
            </w:r>
          </w:p>
        </w:tc>
        <w:tc>
          <w:tcPr>
            <w:tcW w:w="9923" w:type="dxa"/>
            <w:tcBorders>
              <w:left w:val="single" w:sz="1" w:space="0" w:color="000000"/>
              <w:bottom w:val="single" w:sz="1" w:space="0" w:color="000000"/>
              <w:right w:val="single" w:sz="1" w:space="0" w:color="000000"/>
            </w:tcBorders>
            <w:shd w:val="clear" w:color="auto" w:fill="auto"/>
          </w:tcPr>
          <w:p w14:paraId="5B403395" w14:textId="77777777" w:rsidR="00B76CE7" w:rsidRPr="003E4D58" w:rsidRDefault="00B76CE7" w:rsidP="00730928">
            <w:pPr>
              <w:autoSpaceDE w:val="0"/>
              <w:rPr>
                <w:rFonts w:ascii="Cambria" w:hAnsi="Cambria" w:cs="Helvetica"/>
                <w:color w:val="000000"/>
                <w:sz w:val="22"/>
                <w:szCs w:val="22"/>
                <w:u w:val="single"/>
              </w:rPr>
            </w:pPr>
            <w:r w:rsidRPr="003E4D58">
              <w:rPr>
                <w:rFonts w:ascii="Cambria" w:hAnsi="Cambria" w:cs="Helvetica-Bold"/>
                <w:color w:val="000000"/>
                <w:sz w:val="22"/>
                <w:szCs w:val="22"/>
              </w:rPr>
              <w:t>- Grammatische Grundbegriffe (BG S. 10f.),</w:t>
            </w:r>
          </w:p>
          <w:p w14:paraId="4907B15F" w14:textId="77777777" w:rsidR="00B76CE7" w:rsidRPr="005D50AD" w:rsidRDefault="00B76CE7" w:rsidP="00730928">
            <w:pPr>
              <w:autoSpaceDE w:val="0"/>
              <w:rPr>
                <w:rFonts w:ascii="Cambria" w:hAnsi="Cambria" w:cs="Helvetica"/>
                <w:color w:val="000000"/>
                <w:sz w:val="22"/>
                <w:szCs w:val="22"/>
                <w:highlight w:val="yellow"/>
              </w:rPr>
            </w:pPr>
            <w:r w:rsidRPr="005D50AD">
              <w:rPr>
                <w:rFonts w:ascii="Cambria" w:hAnsi="Cambria" w:cs="Helvetica"/>
                <w:color w:val="000000"/>
                <w:sz w:val="22"/>
                <w:szCs w:val="22"/>
                <w:u w:val="single"/>
              </w:rPr>
              <w:t>Formenaufbau des Verbs</w:t>
            </w:r>
            <w:r w:rsidRPr="005D50AD">
              <w:rPr>
                <w:rFonts w:ascii="Cambria" w:hAnsi="Cambria" w:cs="Helvetica"/>
                <w:color w:val="000000"/>
                <w:sz w:val="22"/>
                <w:szCs w:val="22"/>
              </w:rPr>
              <w:t>: Stamm</w:t>
            </w:r>
            <w:r>
              <w:rPr>
                <w:rFonts w:ascii="Cambria" w:hAnsi="Cambria" w:cs="Helvetica"/>
                <w:color w:val="000000"/>
                <w:sz w:val="22"/>
                <w:szCs w:val="22"/>
              </w:rPr>
              <w:t xml:space="preserve"> (Präsens-/Perfekt-)</w:t>
            </w:r>
            <w:r w:rsidRPr="005D50AD">
              <w:rPr>
                <w:rFonts w:ascii="Cambria" w:hAnsi="Cambria" w:cs="Helvetica"/>
                <w:color w:val="000000"/>
                <w:sz w:val="22"/>
                <w:szCs w:val="22"/>
              </w:rPr>
              <w:t xml:space="preserve">, ggfs. </w:t>
            </w:r>
            <w:r>
              <w:rPr>
                <w:rFonts w:ascii="Cambria" w:hAnsi="Cambria" w:cs="Helvetica"/>
                <w:color w:val="000000"/>
                <w:sz w:val="22"/>
                <w:szCs w:val="22"/>
              </w:rPr>
              <w:t>m</w:t>
            </w:r>
            <w:r w:rsidRPr="005D50AD">
              <w:rPr>
                <w:rFonts w:ascii="Cambria" w:hAnsi="Cambria" w:cs="Helvetica"/>
                <w:color w:val="000000"/>
                <w:sz w:val="22"/>
                <w:szCs w:val="22"/>
              </w:rPr>
              <w:t>it Sprechvokal + Endung/Person-Zeichen (BG L1, S.12, L2, S. 15, L3 S.17, L5 S. 26, L11 S.44f., L20 S. 75f.), Tempus-Zeichen (BG, ab L10, S. 41), Modus-Zeichen (BG, L6, S. 28, L22 S.85)</w:t>
            </w:r>
            <w:r w:rsidRPr="005D50AD">
              <w:rPr>
                <w:rFonts w:ascii="Cambria" w:hAnsi="Cambria" w:cs="Helvetica"/>
                <w:sz w:val="22"/>
                <w:szCs w:val="22"/>
              </w:rPr>
              <w:t xml:space="preserve"> </w:t>
            </w:r>
          </w:p>
          <w:p w14:paraId="472C65F9" w14:textId="77777777" w:rsidR="00B76CE7" w:rsidRPr="0035153D" w:rsidRDefault="00B76CE7" w:rsidP="00730928">
            <w:pPr>
              <w:autoSpaceDE w:val="0"/>
              <w:rPr>
                <w:rFonts w:ascii="Cambria" w:hAnsi="Cambria" w:cs="Helvetica"/>
                <w:sz w:val="22"/>
                <w:szCs w:val="22"/>
                <w:highlight w:val="yellow"/>
                <w:u w:val="single"/>
              </w:rPr>
            </w:pPr>
          </w:p>
          <w:p w14:paraId="0D50E0D8" w14:textId="77777777" w:rsidR="00B76CE7" w:rsidRPr="005D50AD" w:rsidRDefault="00B76CE7" w:rsidP="00730928">
            <w:pPr>
              <w:autoSpaceDE w:val="0"/>
              <w:snapToGrid w:val="0"/>
              <w:rPr>
                <w:rFonts w:ascii="Cambria" w:hAnsi="Cambria"/>
                <w:sz w:val="22"/>
                <w:szCs w:val="22"/>
              </w:rPr>
            </w:pPr>
            <w:r w:rsidRPr="005D50AD">
              <w:rPr>
                <w:rFonts w:ascii="Cambria" w:hAnsi="Cambria" w:cs="Helvetica"/>
                <w:sz w:val="22"/>
                <w:szCs w:val="22"/>
                <w:u w:val="single"/>
              </w:rPr>
              <w:t>Formenaufbau des Nomens</w:t>
            </w:r>
            <w:r w:rsidRPr="005D50AD">
              <w:rPr>
                <w:rFonts w:ascii="Cambria" w:hAnsi="Cambria" w:cs="Helvetica"/>
                <w:sz w:val="22"/>
                <w:szCs w:val="22"/>
              </w:rPr>
              <w:t>: Stamm + Endung/Kasus-Zeichen (BG, ab L1, S. 13)</w:t>
            </w:r>
          </w:p>
          <w:p w14:paraId="72CE7AB5" w14:textId="77777777" w:rsidR="00B76CE7" w:rsidRPr="005D50AD" w:rsidRDefault="00B76CE7" w:rsidP="00730928">
            <w:pPr>
              <w:autoSpaceDE w:val="0"/>
              <w:snapToGrid w:val="0"/>
              <w:rPr>
                <w:rFonts w:ascii="Cambria" w:hAnsi="Cambria"/>
                <w:sz w:val="22"/>
                <w:szCs w:val="22"/>
              </w:rPr>
            </w:pPr>
          </w:p>
          <w:p w14:paraId="76467374" w14:textId="77777777" w:rsidR="00B76CE7" w:rsidRPr="0035153D" w:rsidRDefault="00B76CE7" w:rsidP="00730928">
            <w:pPr>
              <w:autoSpaceDE w:val="0"/>
              <w:snapToGrid w:val="0"/>
              <w:rPr>
                <w:rFonts w:ascii="Cambria" w:hAnsi="Cambria"/>
                <w:sz w:val="22"/>
                <w:szCs w:val="22"/>
                <w:highlight w:val="yellow"/>
              </w:rPr>
            </w:pPr>
            <w:r w:rsidRPr="005D50AD">
              <w:rPr>
                <w:rFonts w:ascii="Cambria" w:hAnsi="Cambria" w:cs="Helvetica"/>
                <w:sz w:val="22"/>
                <w:szCs w:val="22"/>
              </w:rPr>
              <w:t>dazu eine Fülle von Übungen</w:t>
            </w:r>
          </w:p>
        </w:tc>
      </w:tr>
      <w:tr w:rsidR="00B76CE7" w14:paraId="7B768950" w14:textId="77777777" w:rsidTr="00730928">
        <w:tc>
          <w:tcPr>
            <w:tcW w:w="4819" w:type="dxa"/>
            <w:tcBorders>
              <w:left w:val="single" w:sz="1" w:space="0" w:color="000000"/>
              <w:bottom w:val="single" w:sz="1" w:space="0" w:color="000000"/>
            </w:tcBorders>
            <w:shd w:val="clear" w:color="auto" w:fill="auto"/>
          </w:tcPr>
          <w:p w14:paraId="21940D00" w14:textId="77777777" w:rsidR="00B76CE7" w:rsidRDefault="00B76CE7" w:rsidP="00730928">
            <w:pPr>
              <w:pStyle w:val="Listenabsatz1"/>
              <w:numPr>
                <w:ilvl w:val="0"/>
                <w:numId w:val="14"/>
              </w:numPr>
              <w:ind w:hanging="284"/>
              <w:rPr>
                <w:rFonts w:ascii="Calibri" w:eastAsia="Times New Roman" w:hAnsi="Calibri" w:cs="Calibri"/>
                <w:lang w:eastAsia="de-DE"/>
              </w:rPr>
            </w:pPr>
            <w:r>
              <w:rPr>
                <w:rFonts w:ascii="Calibri" w:eastAsia="Times New Roman" w:hAnsi="Calibri" w:cs="Calibri"/>
                <w:lang w:eastAsia="de-DE"/>
              </w:rPr>
              <w:t xml:space="preserve">folgende Formen von Verben analysieren: </w:t>
            </w:r>
          </w:p>
          <w:p w14:paraId="47C36B34" w14:textId="77777777" w:rsidR="00B76CE7" w:rsidRDefault="00B76CE7" w:rsidP="00730928">
            <w:pPr>
              <w:pStyle w:val="Listenabsatz1"/>
              <w:numPr>
                <w:ilvl w:val="0"/>
                <w:numId w:val="11"/>
              </w:numPr>
              <w:rPr>
                <w:rFonts w:ascii="Calibri" w:eastAsia="Times New Roman" w:hAnsi="Calibri" w:cs="Calibri"/>
                <w:color w:val="000000"/>
                <w:lang w:eastAsia="de-DE"/>
              </w:rPr>
            </w:pPr>
            <w:r>
              <w:rPr>
                <w:rFonts w:ascii="Calibri" w:eastAsia="Times New Roman" w:hAnsi="Calibri" w:cs="Calibri"/>
                <w:lang w:eastAsia="de-DE"/>
              </w:rPr>
              <w:t xml:space="preserve">Indikativ Präsens, Perfekt, Imperfekt, Plusquamperfekt, Futur I, </w:t>
            </w:r>
          </w:p>
          <w:p w14:paraId="2EF47831"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color w:val="000000"/>
                <w:lang w:eastAsia="de-DE"/>
              </w:rPr>
              <w:t xml:space="preserve">Konjunktive; </w:t>
            </w:r>
          </w:p>
          <w:p w14:paraId="73B3C285"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Imperativ; </w:t>
            </w:r>
          </w:p>
          <w:p w14:paraId="523A5689" w14:textId="77777777" w:rsidR="00B76CE7" w:rsidRPr="00496704" w:rsidRDefault="00B76CE7" w:rsidP="00730928">
            <w:pPr>
              <w:pStyle w:val="Listenabsatz1"/>
              <w:numPr>
                <w:ilvl w:val="0"/>
                <w:numId w:val="11"/>
              </w:numPr>
              <w:rPr>
                <w:rFonts w:ascii="Calibri" w:eastAsia="Times New Roman" w:hAnsi="Calibri" w:cs="Calibri"/>
                <w:color w:val="000000"/>
                <w:lang w:eastAsia="de-DE"/>
              </w:rPr>
            </w:pPr>
            <w:r>
              <w:rPr>
                <w:rFonts w:ascii="Calibri" w:eastAsia="Times New Roman" w:hAnsi="Calibri" w:cs="Calibri"/>
                <w:lang w:eastAsia="de-DE"/>
              </w:rPr>
              <w:t xml:space="preserve">Infinitiv Präsens Aktiv und </w:t>
            </w:r>
            <w:r>
              <w:rPr>
                <w:rFonts w:ascii="Calibri" w:eastAsia="Times New Roman" w:hAnsi="Calibri" w:cs="Calibri"/>
                <w:color w:val="000000"/>
                <w:lang w:eastAsia="de-DE"/>
              </w:rPr>
              <w:t>Passiv</w:t>
            </w:r>
            <w:r>
              <w:rPr>
                <w:rFonts w:ascii="Calibri" w:eastAsia="Times New Roman" w:hAnsi="Calibri" w:cs="Calibri"/>
                <w:lang w:eastAsia="de-DE"/>
              </w:rPr>
              <w:t xml:space="preserve">, </w:t>
            </w:r>
          </w:p>
          <w:p w14:paraId="2316A71A" w14:textId="77777777" w:rsidR="00B76CE7" w:rsidRPr="00496704" w:rsidRDefault="00B76CE7" w:rsidP="00730928">
            <w:pPr>
              <w:pStyle w:val="Listenabsatz1"/>
              <w:numPr>
                <w:ilvl w:val="0"/>
                <w:numId w:val="11"/>
              </w:numPr>
              <w:rPr>
                <w:rFonts w:hint="eastAsia"/>
              </w:rPr>
            </w:pPr>
            <w:r w:rsidRPr="00ED50A7">
              <w:rPr>
                <w:rFonts w:ascii="Calibri" w:eastAsia="Times New Roman" w:hAnsi="Calibri" w:cs="Calibri"/>
                <w:lang w:eastAsia="de-DE"/>
              </w:rPr>
              <w:t xml:space="preserve">Infinitiv Perfekt Aktiv </w:t>
            </w:r>
            <w:r w:rsidRPr="00ED50A7">
              <w:rPr>
                <w:rFonts w:ascii="Calibri" w:eastAsia="Times New Roman" w:hAnsi="Calibri" w:cs="Calibri"/>
                <w:color w:val="000000"/>
                <w:lang w:eastAsia="de-DE"/>
              </w:rPr>
              <w:t>und Passiv,</w:t>
            </w:r>
            <w:r w:rsidRPr="00ED50A7">
              <w:rPr>
                <w:rFonts w:ascii="Calibri" w:eastAsia="Times New Roman" w:hAnsi="Calibri" w:cs="Calibri"/>
                <w:color w:val="000000"/>
                <w:lang w:eastAsia="de-DE"/>
              </w:rPr>
              <w:br/>
              <w:t xml:space="preserve">Partizip Präsens Aktiv (PPA), </w:t>
            </w:r>
          </w:p>
          <w:p w14:paraId="37156869" w14:textId="77777777" w:rsidR="00B76CE7" w:rsidRDefault="00B76CE7" w:rsidP="00730928">
            <w:pPr>
              <w:pStyle w:val="Listenabsatz1"/>
              <w:numPr>
                <w:ilvl w:val="0"/>
                <w:numId w:val="11"/>
              </w:numPr>
              <w:rPr>
                <w:rFonts w:hint="eastAsia"/>
              </w:rPr>
            </w:pPr>
            <w:r>
              <w:rPr>
                <w:rFonts w:ascii="Calibri" w:eastAsia="Times New Roman" w:hAnsi="Calibri" w:cs="Calibri"/>
                <w:color w:val="000000"/>
                <w:lang w:eastAsia="de-DE"/>
              </w:rPr>
              <w:t>Partizip Perfekt Passiv (PPP)</w:t>
            </w:r>
          </w:p>
        </w:tc>
        <w:tc>
          <w:tcPr>
            <w:tcW w:w="9923" w:type="dxa"/>
            <w:tcBorders>
              <w:left w:val="single" w:sz="1" w:space="0" w:color="000000"/>
              <w:bottom w:val="single" w:sz="1" w:space="0" w:color="000000"/>
              <w:right w:val="single" w:sz="1" w:space="0" w:color="000000"/>
            </w:tcBorders>
            <w:shd w:val="clear" w:color="auto" w:fill="auto"/>
          </w:tcPr>
          <w:p w14:paraId="4B53676D" w14:textId="77777777" w:rsidR="00B76CE7" w:rsidRPr="005D50AD" w:rsidRDefault="00B76CE7" w:rsidP="00730928">
            <w:pPr>
              <w:pStyle w:val="TabellenInhalt"/>
              <w:snapToGrid w:val="0"/>
              <w:rPr>
                <w:rFonts w:ascii="Cambria" w:hAnsi="Cambria" w:cs="Calibri"/>
                <w:sz w:val="22"/>
                <w:szCs w:val="22"/>
              </w:rPr>
            </w:pPr>
            <w:r w:rsidRPr="005D50AD">
              <w:rPr>
                <w:rFonts w:ascii="Cambria" w:hAnsi="Cambria" w:cs="Calibri"/>
                <w:sz w:val="22"/>
                <w:szCs w:val="22"/>
              </w:rPr>
              <w:t>- s. o. +</w:t>
            </w:r>
          </w:p>
          <w:p w14:paraId="59B38DEC" w14:textId="77777777" w:rsidR="00B76CE7" w:rsidRPr="005D50AD" w:rsidRDefault="00B76CE7" w:rsidP="00730928">
            <w:pPr>
              <w:pStyle w:val="TabellenInhalt"/>
              <w:snapToGrid w:val="0"/>
              <w:rPr>
                <w:rFonts w:ascii="Cambria" w:hAnsi="Cambria" w:cs="Calibri"/>
                <w:sz w:val="22"/>
                <w:szCs w:val="22"/>
              </w:rPr>
            </w:pPr>
            <w:r w:rsidRPr="005D50AD">
              <w:rPr>
                <w:rFonts w:ascii="Cambria" w:hAnsi="Cambria" w:cs="Calibri"/>
                <w:sz w:val="22"/>
                <w:szCs w:val="22"/>
              </w:rPr>
              <w:t xml:space="preserve">PPP (BG, L18, S. 89), PPA (BG, L21, S. 81), </w:t>
            </w:r>
          </w:p>
          <w:p w14:paraId="585881F5" w14:textId="77777777" w:rsidR="00B76CE7" w:rsidRPr="005D50AD" w:rsidRDefault="00B76CE7" w:rsidP="00730928">
            <w:pPr>
              <w:pStyle w:val="TabellenInhalt"/>
              <w:snapToGrid w:val="0"/>
              <w:rPr>
                <w:rFonts w:ascii="Cambria" w:hAnsi="Cambria" w:cs="Calibri"/>
                <w:sz w:val="22"/>
                <w:szCs w:val="22"/>
              </w:rPr>
            </w:pPr>
          </w:p>
          <w:p w14:paraId="567E6B12" w14:textId="77777777" w:rsidR="00B76CE7" w:rsidRPr="005D50AD" w:rsidRDefault="00B76CE7" w:rsidP="00730928">
            <w:pPr>
              <w:autoSpaceDE w:val="0"/>
              <w:snapToGrid w:val="0"/>
              <w:rPr>
                <w:rFonts w:ascii="Cambria" w:hAnsi="Cambria"/>
                <w:sz w:val="22"/>
                <w:szCs w:val="22"/>
              </w:rPr>
            </w:pPr>
            <w:r w:rsidRPr="005D50AD">
              <w:rPr>
                <w:rFonts w:ascii="Cambria" w:hAnsi="Cambria" w:cs="Calibri"/>
                <w:color w:val="000000"/>
                <w:sz w:val="22"/>
                <w:szCs w:val="22"/>
              </w:rPr>
              <w:t>dazu eine Fülle von Übungen</w:t>
            </w:r>
          </w:p>
          <w:p w14:paraId="4ADE6DED" w14:textId="77777777" w:rsidR="00B76CE7" w:rsidRPr="005D50AD" w:rsidRDefault="00B76CE7" w:rsidP="00730928">
            <w:pPr>
              <w:pStyle w:val="TabellenInhalt"/>
              <w:snapToGrid w:val="0"/>
              <w:rPr>
                <w:rFonts w:ascii="Cambria" w:hAnsi="Cambria"/>
                <w:sz w:val="22"/>
                <w:szCs w:val="22"/>
              </w:rPr>
            </w:pPr>
          </w:p>
          <w:p w14:paraId="522BF583" w14:textId="77777777" w:rsidR="00B76CE7" w:rsidRPr="0035153D" w:rsidRDefault="00B76CE7" w:rsidP="00730928">
            <w:pPr>
              <w:rPr>
                <w:rFonts w:ascii="Cambria" w:hAnsi="Cambria"/>
                <w:sz w:val="22"/>
                <w:szCs w:val="22"/>
                <w:highlight w:val="yellow"/>
              </w:rPr>
            </w:pPr>
          </w:p>
        </w:tc>
      </w:tr>
      <w:tr w:rsidR="00B76CE7" w14:paraId="659EABE2" w14:textId="77777777" w:rsidTr="00730928">
        <w:tc>
          <w:tcPr>
            <w:tcW w:w="4819" w:type="dxa"/>
            <w:tcBorders>
              <w:left w:val="single" w:sz="1" w:space="0" w:color="000000"/>
              <w:bottom w:val="single" w:sz="1" w:space="0" w:color="000000"/>
            </w:tcBorders>
            <w:shd w:val="clear" w:color="auto" w:fill="auto"/>
          </w:tcPr>
          <w:p w14:paraId="0D7EC364" w14:textId="77777777" w:rsidR="00B76CE7" w:rsidRDefault="00B76CE7" w:rsidP="00730928">
            <w:pPr>
              <w:pStyle w:val="Listenabsatz1"/>
              <w:numPr>
                <w:ilvl w:val="0"/>
                <w:numId w:val="14"/>
              </w:numPr>
              <w:ind w:hanging="284"/>
              <w:rPr>
                <w:rFonts w:ascii="Calibri" w:eastAsia="Times New Roman" w:hAnsi="Calibri" w:cs="Calibri"/>
                <w:lang w:eastAsia="de-DE"/>
              </w:rPr>
            </w:pPr>
            <w:r>
              <w:rPr>
                <w:rFonts w:ascii="Calibri" w:eastAsia="Times New Roman" w:hAnsi="Calibri" w:cs="Calibri"/>
                <w:lang w:eastAsia="de-DE"/>
              </w:rPr>
              <w:t xml:space="preserve">Wörter ihrer jeweiligen Konjugationsklasse </w:t>
            </w:r>
          </w:p>
          <w:p w14:paraId="531A9A96"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a-, e-, i-, konsonantische, gemischte Konjugation; </w:t>
            </w:r>
          </w:p>
          <w:p w14:paraId="3EA93C5E" w14:textId="77777777" w:rsidR="00B76CE7" w:rsidRPr="005E1AF0"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unregelmäßige Verben </w:t>
            </w:r>
            <w:r w:rsidRPr="009655B8">
              <w:rPr>
                <w:rFonts w:ascii="Calibri" w:eastAsia="Times New Roman" w:hAnsi="Calibri" w:cs="Calibri"/>
                <w:i/>
                <w:lang w:eastAsia="de-DE"/>
              </w:rPr>
              <w:t xml:space="preserve">(esse, </w:t>
            </w:r>
            <w:proofErr w:type="spellStart"/>
            <w:r w:rsidRPr="009655B8">
              <w:rPr>
                <w:rFonts w:ascii="Calibri" w:eastAsia="Times New Roman" w:hAnsi="Calibri" w:cs="Calibri"/>
                <w:i/>
                <w:lang w:eastAsia="de-DE"/>
              </w:rPr>
              <w:t>posse</w:t>
            </w:r>
            <w:proofErr w:type="spellEnd"/>
            <w:r w:rsidRPr="009655B8">
              <w:rPr>
                <w:rFonts w:ascii="Calibri" w:eastAsia="Times New Roman" w:hAnsi="Calibri" w:cs="Calibri"/>
                <w:i/>
                <w:lang w:eastAsia="de-DE"/>
              </w:rPr>
              <w:t xml:space="preserve">, </w:t>
            </w:r>
            <w:proofErr w:type="spellStart"/>
            <w:r w:rsidRPr="009655B8">
              <w:rPr>
                <w:rFonts w:ascii="Calibri" w:eastAsia="Times New Roman" w:hAnsi="Calibri" w:cs="Calibri"/>
                <w:i/>
                <w:lang w:eastAsia="de-DE"/>
              </w:rPr>
              <w:t>velle</w:t>
            </w:r>
            <w:proofErr w:type="spellEnd"/>
            <w:r w:rsidRPr="009655B8">
              <w:rPr>
                <w:rFonts w:ascii="Calibri" w:eastAsia="Times New Roman" w:hAnsi="Calibri" w:cs="Calibri"/>
                <w:i/>
                <w:lang w:eastAsia="de-DE"/>
              </w:rPr>
              <w:t xml:space="preserve">, </w:t>
            </w:r>
            <w:proofErr w:type="spellStart"/>
            <w:r w:rsidRPr="009655B8">
              <w:rPr>
                <w:rFonts w:ascii="Calibri" w:eastAsia="Times New Roman" w:hAnsi="Calibri" w:cs="Calibri"/>
                <w:i/>
                <w:lang w:eastAsia="de-DE"/>
              </w:rPr>
              <w:t>nolle</w:t>
            </w:r>
            <w:proofErr w:type="spellEnd"/>
            <w:r w:rsidRPr="009655B8">
              <w:rPr>
                <w:rFonts w:ascii="Calibri" w:eastAsia="Times New Roman" w:hAnsi="Calibri" w:cs="Calibri"/>
                <w:i/>
                <w:lang w:eastAsia="de-DE"/>
              </w:rPr>
              <w:t xml:space="preserve">, </w:t>
            </w:r>
            <w:proofErr w:type="spellStart"/>
            <w:r w:rsidRPr="009655B8">
              <w:rPr>
                <w:rFonts w:ascii="Calibri" w:eastAsia="Times New Roman" w:hAnsi="Calibri" w:cs="Calibri"/>
                <w:i/>
                <w:lang w:eastAsia="de-DE"/>
              </w:rPr>
              <w:t>ferre</w:t>
            </w:r>
            <w:proofErr w:type="spellEnd"/>
            <w:r w:rsidRPr="009655B8">
              <w:rPr>
                <w:rFonts w:ascii="Calibri" w:eastAsia="Times New Roman" w:hAnsi="Calibri" w:cs="Calibri"/>
                <w:i/>
                <w:lang w:eastAsia="de-DE"/>
              </w:rPr>
              <w:t xml:space="preserve">, </w:t>
            </w:r>
            <w:proofErr w:type="spellStart"/>
            <w:r w:rsidRPr="009655B8">
              <w:rPr>
                <w:rFonts w:ascii="Calibri" w:eastAsia="Times New Roman" w:hAnsi="Calibri" w:cs="Calibri"/>
                <w:i/>
                <w:lang w:eastAsia="de-DE"/>
              </w:rPr>
              <w:t>ire</w:t>
            </w:r>
            <w:proofErr w:type="spellEnd"/>
            <w:r w:rsidRPr="009655B8">
              <w:rPr>
                <w:rFonts w:ascii="Calibri" w:eastAsia="Times New Roman" w:hAnsi="Calibri" w:cs="Calibri"/>
                <w:i/>
                <w:lang w:eastAsia="de-DE"/>
              </w:rPr>
              <w:t>)</w:t>
            </w:r>
          </w:p>
          <w:p w14:paraId="7D7DADBF" w14:textId="77777777" w:rsidR="00B76CE7" w:rsidRDefault="00B76CE7" w:rsidP="00730928">
            <w:pPr>
              <w:ind w:left="284"/>
              <w:rPr>
                <w:rFonts w:ascii="Calibri" w:eastAsia="Times New Roman" w:hAnsi="Calibri" w:cs="Calibri"/>
              </w:rPr>
            </w:pPr>
            <w:r>
              <w:rPr>
                <w:rFonts w:ascii="Calibri" w:eastAsia="Times New Roman" w:hAnsi="Calibri" w:cs="Calibri"/>
              </w:rPr>
              <w:t>beziehungsweise Deklinationsklasse zuordnen</w:t>
            </w:r>
          </w:p>
          <w:p w14:paraId="597F8327" w14:textId="77777777" w:rsidR="00B76CE7" w:rsidRDefault="00B76CE7" w:rsidP="00730928">
            <w:pPr>
              <w:pStyle w:val="Listenabsatz1"/>
              <w:numPr>
                <w:ilvl w:val="0"/>
                <w:numId w:val="11"/>
              </w:numPr>
              <w:rPr>
                <w:rFonts w:hint="eastAsia"/>
              </w:rPr>
            </w:pPr>
            <w:r w:rsidRPr="00496704">
              <w:rPr>
                <w:rFonts w:ascii="Calibri" w:eastAsia="Times New Roman" w:hAnsi="Calibri" w:cs="Calibri"/>
                <w:lang w:eastAsia="de-DE"/>
              </w:rPr>
              <w:t>a-, o-, 3. Deklination, e-, u-Deklination</w:t>
            </w:r>
          </w:p>
        </w:tc>
        <w:tc>
          <w:tcPr>
            <w:tcW w:w="9923" w:type="dxa"/>
            <w:tcBorders>
              <w:left w:val="single" w:sz="1" w:space="0" w:color="000000"/>
              <w:bottom w:val="single" w:sz="1" w:space="0" w:color="000000"/>
              <w:right w:val="single" w:sz="1" w:space="0" w:color="000000"/>
            </w:tcBorders>
            <w:shd w:val="clear" w:color="auto" w:fill="auto"/>
          </w:tcPr>
          <w:p w14:paraId="0BD7584C" w14:textId="77777777" w:rsidR="00B76CE7" w:rsidRDefault="00B76CE7" w:rsidP="00730928">
            <w:pPr>
              <w:pStyle w:val="TabellenInhalt"/>
              <w:snapToGrid w:val="0"/>
              <w:rPr>
                <w:rFonts w:ascii="Cambria" w:hAnsi="Cambria" w:cs="Calibri"/>
                <w:sz w:val="22"/>
                <w:szCs w:val="22"/>
              </w:rPr>
            </w:pPr>
            <w:r w:rsidRPr="005D50AD">
              <w:rPr>
                <w:rFonts w:ascii="Cambria" w:hAnsi="Cambria" w:cs="Calibri"/>
                <w:sz w:val="22"/>
                <w:szCs w:val="22"/>
              </w:rPr>
              <w:t xml:space="preserve">- BG, L2 (S. 15) + L5 (S. 26) </w:t>
            </w:r>
            <w:r>
              <w:rPr>
                <w:rFonts w:ascii="Cambria" w:hAnsi="Cambria" w:cs="Calibri"/>
                <w:sz w:val="22"/>
                <w:szCs w:val="22"/>
              </w:rPr>
              <w:t>+ L28 (S. 99) + L33 (S. 118f.) + L35 (S.</w:t>
            </w:r>
            <w:r w:rsidRPr="00721B73">
              <w:rPr>
                <w:rFonts w:ascii="Cambria" w:hAnsi="Cambria" w:cs="Calibri"/>
                <w:sz w:val="22"/>
                <w:szCs w:val="22"/>
              </w:rPr>
              <w:t xml:space="preserve">121f.), </w:t>
            </w:r>
            <w:r w:rsidRPr="00721B73">
              <w:rPr>
                <w:rFonts w:ascii="Cambria" w:hAnsi="Cambria" w:cs="Calibri"/>
                <w:color w:val="000000"/>
                <w:sz w:val="22"/>
                <w:szCs w:val="22"/>
              </w:rPr>
              <w:t>dazu Übungen, z. B. L3 Ü3 (S. 24), L5 Ü2b (S. 40)</w:t>
            </w:r>
          </w:p>
          <w:p w14:paraId="5F630904" w14:textId="77777777" w:rsidR="00B76CE7" w:rsidRDefault="00B76CE7" w:rsidP="00730928">
            <w:pPr>
              <w:pStyle w:val="TabellenInhalt"/>
              <w:snapToGrid w:val="0"/>
              <w:rPr>
                <w:rFonts w:ascii="Cambria" w:hAnsi="Cambria" w:cs="Calibri"/>
                <w:sz w:val="22"/>
                <w:szCs w:val="22"/>
              </w:rPr>
            </w:pPr>
          </w:p>
          <w:p w14:paraId="755DBB23" w14:textId="77777777" w:rsidR="00B76CE7" w:rsidRDefault="00B76CE7" w:rsidP="00730928">
            <w:pPr>
              <w:pStyle w:val="TabellenInhalt"/>
              <w:snapToGrid w:val="0"/>
              <w:rPr>
                <w:rFonts w:ascii="Cambria" w:hAnsi="Cambria" w:cs="Calibri"/>
                <w:sz w:val="22"/>
                <w:szCs w:val="22"/>
              </w:rPr>
            </w:pPr>
          </w:p>
          <w:p w14:paraId="27E12201" w14:textId="77777777" w:rsidR="00B76CE7" w:rsidRDefault="00B76CE7" w:rsidP="00730928">
            <w:pPr>
              <w:pStyle w:val="TabellenInhalt"/>
              <w:snapToGrid w:val="0"/>
              <w:rPr>
                <w:rFonts w:ascii="Cambria" w:hAnsi="Cambria" w:cs="Calibri"/>
                <w:sz w:val="22"/>
                <w:szCs w:val="22"/>
              </w:rPr>
            </w:pPr>
          </w:p>
          <w:p w14:paraId="02E2569C" w14:textId="77777777" w:rsidR="00B76CE7" w:rsidRDefault="00B76CE7" w:rsidP="00730928">
            <w:pPr>
              <w:pStyle w:val="TabellenInhalt"/>
              <w:snapToGrid w:val="0"/>
              <w:rPr>
                <w:rFonts w:ascii="Cambria" w:hAnsi="Cambria" w:cs="Calibri"/>
                <w:sz w:val="22"/>
                <w:szCs w:val="22"/>
              </w:rPr>
            </w:pPr>
          </w:p>
          <w:p w14:paraId="402154C5" w14:textId="77777777" w:rsidR="00B76CE7" w:rsidRPr="00721B73" w:rsidRDefault="00B76CE7" w:rsidP="00730928">
            <w:pPr>
              <w:pStyle w:val="TabellenInhalt"/>
              <w:snapToGrid w:val="0"/>
              <w:rPr>
                <w:rFonts w:ascii="Cambria" w:hAnsi="Cambria" w:cs="Calibri"/>
                <w:sz w:val="22"/>
                <w:szCs w:val="22"/>
              </w:rPr>
            </w:pPr>
          </w:p>
          <w:p w14:paraId="59BDE8F4" w14:textId="77777777" w:rsidR="00B76CE7" w:rsidRPr="0035153D" w:rsidRDefault="00B76CE7" w:rsidP="00730928">
            <w:pPr>
              <w:pStyle w:val="TabellenInhalt"/>
              <w:snapToGrid w:val="0"/>
              <w:rPr>
                <w:rFonts w:ascii="Cambria" w:hAnsi="Cambria"/>
                <w:sz w:val="22"/>
                <w:szCs w:val="22"/>
                <w:highlight w:val="yellow"/>
              </w:rPr>
            </w:pPr>
            <w:r w:rsidRPr="00CE0898">
              <w:rPr>
                <w:rFonts w:ascii="Cambria" w:hAnsi="Cambria" w:cs="Calibri"/>
                <w:sz w:val="22"/>
                <w:szCs w:val="22"/>
              </w:rPr>
              <w:t xml:space="preserve">- BG, L3 (S. 18) + L4 (S. 21) + L27 (S. 96f.) + </w:t>
            </w:r>
            <w:r w:rsidRPr="00B674F9">
              <w:rPr>
                <w:rFonts w:ascii="Cambria" w:hAnsi="Cambria" w:cs="Calibri"/>
                <w:sz w:val="22"/>
                <w:szCs w:val="22"/>
              </w:rPr>
              <w:t>L29 (S. 104), dazu Übungen, z. B. L4 Ü1a (S. 28), Insel 1, 15/16 (S. 35), L9 Ü1 (S. 64), Insel 3, 14a/c (S. 83), L27, 1b (S. 168)</w:t>
            </w:r>
          </w:p>
        </w:tc>
      </w:tr>
      <w:tr w:rsidR="00B76CE7" w14:paraId="0ADC3E2A" w14:textId="77777777" w:rsidTr="00730928">
        <w:tc>
          <w:tcPr>
            <w:tcW w:w="4819" w:type="dxa"/>
            <w:tcBorders>
              <w:left w:val="single" w:sz="1" w:space="0" w:color="000000"/>
              <w:bottom w:val="single" w:sz="1" w:space="0" w:color="000000"/>
            </w:tcBorders>
            <w:shd w:val="clear" w:color="auto" w:fill="auto"/>
          </w:tcPr>
          <w:p w14:paraId="1334F5BD" w14:textId="77777777" w:rsidR="00B76CE7" w:rsidRDefault="00B76CE7" w:rsidP="00730928">
            <w:pPr>
              <w:pStyle w:val="Listenabsatz1"/>
              <w:numPr>
                <w:ilvl w:val="0"/>
                <w:numId w:val="14"/>
              </w:numPr>
              <w:ind w:hanging="284"/>
              <w:rPr>
                <w:rFonts w:hint="eastAsia"/>
              </w:rPr>
            </w:pPr>
            <w:r>
              <w:rPr>
                <w:rFonts w:ascii="Calibri" w:eastAsia="Times New Roman" w:hAnsi="Calibri" w:cs="Calibri"/>
                <w:lang w:eastAsia="de-DE"/>
              </w:rPr>
              <w:lastRenderedPageBreak/>
              <w:t>zwischen grammatischem und natürlichem Geschlecht unterscheiden</w:t>
            </w:r>
          </w:p>
        </w:tc>
        <w:tc>
          <w:tcPr>
            <w:tcW w:w="9923" w:type="dxa"/>
            <w:tcBorders>
              <w:left w:val="single" w:sz="1" w:space="0" w:color="000000"/>
              <w:bottom w:val="single" w:sz="1" w:space="0" w:color="000000"/>
              <w:right w:val="single" w:sz="1" w:space="0" w:color="000000"/>
            </w:tcBorders>
            <w:shd w:val="clear" w:color="auto" w:fill="auto"/>
          </w:tcPr>
          <w:p w14:paraId="71C41811" w14:textId="77777777" w:rsidR="00B76CE7" w:rsidRPr="0035153D" w:rsidRDefault="00B76CE7" w:rsidP="00730928">
            <w:pPr>
              <w:pStyle w:val="TabellenInhalt"/>
              <w:snapToGrid w:val="0"/>
              <w:rPr>
                <w:rFonts w:ascii="Cambria" w:hAnsi="Cambria"/>
                <w:sz w:val="22"/>
                <w:szCs w:val="22"/>
                <w:highlight w:val="yellow"/>
              </w:rPr>
            </w:pPr>
            <w:r w:rsidRPr="005D50AD">
              <w:rPr>
                <w:rFonts w:ascii="Cambria" w:hAnsi="Cambria" w:cs="Calibri"/>
                <w:sz w:val="22"/>
                <w:szCs w:val="22"/>
              </w:rPr>
              <w:t>- BG, L1 (S. 13)</w:t>
            </w:r>
          </w:p>
        </w:tc>
      </w:tr>
      <w:tr w:rsidR="00B76CE7" w14:paraId="75ED0494" w14:textId="77777777" w:rsidTr="00730928">
        <w:tc>
          <w:tcPr>
            <w:tcW w:w="4819" w:type="dxa"/>
            <w:tcBorders>
              <w:left w:val="single" w:sz="1" w:space="0" w:color="000000"/>
              <w:bottom w:val="single" w:sz="1" w:space="0" w:color="000000"/>
            </w:tcBorders>
            <w:shd w:val="clear" w:color="auto" w:fill="auto"/>
          </w:tcPr>
          <w:p w14:paraId="3E4979A5" w14:textId="6EA40CCC" w:rsidR="00B76CE7" w:rsidRDefault="00D97D78" w:rsidP="00D97D78">
            <w:pPr>
              <w:pStyle w:val="Listenabsatz1"/>
              <w:ind w:left="316" w:hanging="284"/>
              <w:rPr>
                <w:rFonts w:ascii="Calibri" w:eastAsia="Times New Roman" w:hAnsi="Calibri" w:cs="Calibri"/>
                <w:lang w:eastAsia="de-DE"/>
              </w:rPr>
            </w:pPr>
            <w:r>
              <w:rPr>
                <w:rFonts w:ascii="Calibri" w:eastAsia="Times New Roman" w:hAnsi="Calibri" w:cs="Calibri"/>
                <w:lang w:eastAsia="de-DE"/>
              </w:rPr>
              <w:t xml:space="preserve">(6) </w:t>
            </w:r>
            <w:r w:rsidR="00B76CE7">
              <w:rPr>
                <w:rFonts w:ascii="Calibri" w:eastAsia="Times New Roman" w:hAnsi="Calibri" w:cs="Calibri"/>
                <w:lang w:eastAsia="de-DE"/>
              </w:rPr>
              <w:t xml:space="preserve">die Art eines Pronomens benennen und seine Form bestimmen: </w:t>
            </w:r>
          </w:p>
          <w:p w14:paraId="23CC851C" w14:textId="77777777" w:rsidR="00B76CE7" w:rsidRDefault="00B76CE7" w:rsidP="00337E91">
            <w:pPr>
              <w:pStyle w:val="Listenabsatz1"/>
              <w:numPr>
                <w:ilvl w:val="0"/>
                <w:numId w:val="11"/>
              </w:numPr>
              <w:ind w:hanging="247"/>
              <w:rPr>
                <w:rFonts w:ascii="Calibri" w:eastAsia="Times New Roman" w:hAnsi="Calibri" w:cs="Calibri"/>
                <w:lang w:eastAsia="de-DE"/>
              </w:rPr>
            </w:pPr>
            <w:r>
              <w:rPr>
                <w:rFonts w:ascii="Calibri" w:eastAsia="Times New Roman" w:hAnsi="Calibri" w:cs="Calibri"/>
                <w:lang w:eastAsia="de-DE"/>
              </w:rPr>
              <w:t>Personalpronomen, auch reflexiv;</w:t>
            </w:r>
          </w:p>
          <w:p w14:paraId="781B58A9" w14:textId="77777777" w:rsidR="00B76CE7" w:rsidRDefault="00B76CE7" w:rsidP="00337E91">
            <w:pPr>
              <w:pStyle w:val="Listenabsatz1"/>
              <w:numPr>
                <w:ilvl w:val="0"/>
                <w:numId w:val="11"/>
              </w:numPr>
              <w:ind w:hanging="247"/>
              <w:rPr>
                <w:rFonts w:ascii="Calibri" w:eastAsia="Times New Roman" w:hAnsi="Calibri" w:cs="Calibri"/>
                <w:lang w:eastAsia="de-DE"/>
              </w:rPr>
            </w:pPr>
            <w:r>
              <w:rPr>
                <w:rFonts w:ascii="Calibri" w:eastAsia="Times New Roman" w:hAnsi="Calibri" w:cs="Calibri"/>
                <w:lang w:eastAsia="de-DE"/>
              </w:rPr>
              <w:t>Possessivpronomen, auch reflexiv;</w:t>
            </w:r>
          </w:p>
          <w:p w14:paraId="4C255543" w14:textId="77777777" w:rsidR="00B76CE7" w:rsidRDefault="00B76CE7" w:rsidP="00337E91">
            <w:pPr>
              <w:pStyle w:val="Listenabsatz1"/>
              <w:numPr>
                <w:ilvl w:val="0"/>
                <w:numId w:val="11"/>
              </w:numPr>
              <w:ind w:hanging="247"/>
              <w:rPr>
                <w:rFonts w:ascii="Calibri" w:eastAsia="Times New Roman" w:hAnsi="Calibri" w:cs="Calibri"/>
                <w:lang w:eastAsia="de-DE"/>
              </w:rPr>
            </w:pPr>
            <w:proofErr w:type="spellStart"/>
            <w:r w:rsidRPr="00770DA2">
              <w:rPr>
                <w:rFonts w:ascii="Calibri" w:eastAsia="Times New Roman" w:hAnsi="Calibri" w:cs="Calibri"/>
                <w:i/>
                <w:lang w:eastAsia="de-DE"/>
              </w:rPr>
              <w:t>is</w:t>
            </w:r>
            <w:proofErr w:type="spellEnd"/>
            <w:r w:rsidRPr="00770DA2">
              <w:rPr>
                <w:rFonts w:ascii="Calibri" w:eastAsia="Times New Roman" w:hAnsi="Calibri" w:cs="Calibri"/>
                <w:i/>
                <w:lang w:eastAsia="de-DE"/>
              </w:rPr>
              <w:t xml:space="preserve">, </w:t>
            </w:r>
            <w:proofErr w:type="spellStart"/>
            <w:r w:rsidRPr="00770DA2">
              <w:rPr>
                <w:rFonts w:ascii="Calibri" w:eastAsia="Times New Roman" w:hAnsi="Calibri" w:cs="Calibri"/>
                <w:i/>
                <w:lang w:eastAsia="de-DE"/>
              </w:rPr>
              <w:t>ea</w:t>
            </w:r>
            <w:proofErr w:type="spellEnd"/>
            <w:r w:rsidRPr="00770DA2">
              <w:rPr>
                <w:rFonts w:ascii="Calibri" w:eastAsia="Times New Roman" w:hAnsi="Calibri" w:cs="Calibri"/>
                <w:i/>
                <w:lang w:eastAsia="de-DE"/>
              </w:rPr>
              <w:t xml:space="preserve">, </w:t>
            </w:r>
            <w:proofErr w:type="spellStart"/>
            <w:r w:rsidRPr="00770DA2">
              <w:rPr>
                <w:rFonts w:ascii="Calibri" w:eastAsia="Times New Roman" w:hAnsi="Calibri" w:cs="Calibri"/>
                <w:i/>
                <w:lang w:eastAsia="de-DE"/>
              </w:rPr>
              <w:t>id</w:t>
            </w:r>
            <w:proofErr w:type="spellEnd"/>
            <w:r>
              <w:rPr>
                <w:rFonts w:ascii="Calibri" w:eastAsia="Times New Roman" w:hAnsi="Calibri" w:cs="Calibri"/>
                <w:lang w:eastAsia="de-DE"/>
              </w:rPr>
              <w:t>;</w:t>
            </w:r>
          </w:p>
          <w:p w14:paraId="4F44CD92" w14:textId="77777777" w:rsidR="00B76CE7" w:rsidRDefault="00B76CE7" w:rsidP="00337E91">
            <w:pPr>
              <w:pStyle w:val="Listenabsatz1"/>
              <w:numPr>
                <w:ilvl w:val="0"/>
                <w:numId w:val="11"/>
              </w:numPr>
              <w:ind w:hanging="247"/>
              <w:rPr>
                <w:rFonts w:ascii="Calibri" w:eastAsia="Times New Roman" w:hAnsi="Calibri" w:cs="Calibri"/>
                <w:lang w:eastAsia="de-DE"/>
              </w:rPr>
            </w:pPr>
            <w:r>
              <w:rPr>
                <w:rFonts w:ascii="Calibri" w:eastAsia="Times New Roman" w:hAnsi="Calibri" w:cs="Calibri"/>
                <w:lang w:eastAsia="de-DE"/>
              </w:rPr>
              <w:t xml:space="preserve">Demonstrativpronomina </w:t>
            </w:r>
            <w:r w:rsidRPr="00770DA2">
              <w:rPr>
                <w:rFonts w:ascii="Calibri" w:eastAsia="Times New Roman" w:hAnsi="Calibri" w:cs="Calibri"/>
                <w:i/>
                <w:lang w:eastAsia="de-DE"/>
              </w:rPr>
              <w:t>hic, ille, ipse</w:t>
            </w:r>
            <w:r>
              <w:rPr>
                <w:rFonts w:ascii="Calibri" w:eastAsia="Times New Roman" w:hAnsi="Calibri" w:cs="Calibri"/>
                <w:lang w:eastAsia="de-DE"/>
              </w:rPr>
              <w:t>;</w:t>
            </w:r>
          </w:p>
          <w:p w14:paraId="1D8F38E7" w14:textId="77777777" w:rsidR="00B76CE7" w:rsidRDefault="00B76CE7" w:rsidP="00337E91">
            <w:pPr>
              <w:pStyle w:val="Listenabsatz1"/>
              <w:numPr>
                <w:ilvl w:val="0"/>
                <w:numId w:val="11"/>
              </w:numPr>
              <w:ind w:hanging="247"/>
              <w:rPr>
                <w:rFonts w:ascii="Calibri" w:eastAsia="Times New Roman" w:hAnsi="Calibri" w:cs="Calibri"/>
                <w:lang w:eastAsia="de-DE"/>
              </w:rPr>
            </w:pPr>
            <w:r>
              <w:rPr>
                <w:rFonts w:ascii="Calibri" w:eastAsia="Times New Roman" w:hAnsi="Calibri" w:cs="Calibri"/>
                <w:lang w:eastAsia="de-DE"/>
              </w:rPr>
              <w:t>Interrogativpronomen (substantivisch);</w:t>
            </w:r>
          </w:p>
          <w:p w14:paraId="1A86A7BF" w14:textId="77777777" w:rsidR="00B76CE7" w:rsidRDefault="00B76CE7" w:rsidP="00337E91">
            <w:pPr>
              <w:pStyle w:val="Listenabsatz1"/>
              <w:numPr>
                <w:ilvl w:val="0"/>
                <w:numId w:val="11"/>
              </w:numPr>
              <w:ind w:hanging="247"/>
              <w:rPr>
                <w:rFonts w:hint="eastAsia"/>
              </w:rPr>
            </w:pPr>
            <w:r>
              <w:rPr>
                <w:rFonts w:ascii="Calibri" w:eastAsia="Times New Roman" w:hAnsi="Calibri" w:cs="Calibri"/>
                <w:lang w:eastAsia="de-DE"/>
              </w:rPr>
              <w:t>Relativpronomen</w:t>
            </w:r>
          </w:p>
        </w:tc>
        <w:tc>
          <w:tcPr>
            <w:tcW w:w="9923" w:type="dxa"/>
            <w:tcBorders>
              <w:left w:val="single" w:sz="1" w:space="0" w:color="000000"/>
              <w:bottom w:val="single" w:sz="1" w:space="0" w:color="000000"/>
              <w:right w:val="single" w:sz="1" w:space="0" w:color="000000"/>
            </w:tcBorders>
            <w:shd w:val="clear" w:color="auto" w:fill="auto"/>
          </w:tcPr>
          <w:p w14:paraId="3ADE1C36" w14:textId="77777777" w:rsidR="00B76CE7" w:rsidRPr="00B674F9" w:rsidRDefault="00B76CE7" w:rsidP="00730928">
            <w:pPr>
              <w:pStyle w:val="TabellenInhalt"/>
              <w:snapToGrid w:val="0"/>
              <w:rPr>
                <w:rFonts w:ascii="Cambria" w:hAnsi="Cambria" w:cs="Calibri"/>
                <w:sz w:val="22"/>
                <w:szCs w:val="22"/>
                <w:highlight w:val="yellow"/>
              </w:rPr>
            </w:pPr>
            <w:r w:rsidRPr="005E4D2D">
              <w:rPr>
                <w:rFonts w:ascii="Cambria" w:hAnsi="Cambria" w:cs="Calibri"/>
                <w:sz w:val="22"/>
                <w:szCs w:val="22"/>
              </w:rPr>
              <w:t xml:space="preserve">- BG, L13 (S. 54) + L15 (S. 59f.) + L16 (S. 61) + L17 (S. 66f.) + L24 (S. 88f.), dazu Übungen, z. B. L13 Ü3a (S. 88), L15 Ü2 (S. 96), L16 Ü2/7 (S. 100), Insel 4 3a + 14 (S. 106f.), L17 Ü2 (S. 116), Insel 5 1 (S. 134), L23 Ü6 (S. 148), </w:t>
            </w:r>
          </w:p>
        </w:tc>
      </w:tr>
      <w:tr w:rsidR="00B76CE7" w14:paraId="5F4EF34E" w14:textId="77777777" w:rsidTr="00730928">
        <w:tc>
          <w:tcPr>
            <w:tcW w:w="4819" w:type="dxa"/>
            <w:tcBorders>
              <w:left w:val="single" w:sz="1" w:space="0" w:color="000000"/>
              <w:bottom w:val="single" w:sz="1" w:space="0" w:color="000000"/>
            </w:tcBorders>
            <w:shd w:val="clear" w:color="auto" w:fill="auto"/>
          </w:tcPr>
          <w:p w14:paraId="20D58E1D" w14:textId="1C4CE4B3" w:rsidR="00B76CE7" w:rsidRDefault="00D97D78" w:rsidP="00D97D78">
            <w:pPr>
              <w:pStyle w:val="Listenabsatz1"/>
              <w:ind w:left="32"/>
              <w:rPr>
                <w:rFonts w:hint="eastAsia"/>
              </w:rPr>
            </w:pPr>
            <w:r>
              <w:rPr>
                <w:rFonts w:ascii="Calibri" w:eastAsia="Times New Roman" w:hAnsi="Calibri" w:cs="Calibri"/>
                <w:lang w:eastAsia="de-DE"/>
              </w:rPr>
              <w:t xml:space="preserve">(7) </w:t>
            </w:r>
            <w:r w:rsidR="00B76CE7">
              <w:rPr>
                <w:rFonts w:ascii="Calibri" w:eastAsia="Times New Roman" w:hAnsi="Calibri" w:cs="Calibri"/>
                <w:lang w:eastAsia="de-DE"/>
              </w:rPr>
              <w:t>flektierte Formen auf ihre Grundform zurückführen</w:t>
            </w:r>
          </w:p>
        </w:tc>
        <w:tc>
          <w:tcPr>
            <w:tcW w:w="9923" w:type="dxa"/>
            <w:tcBorders>
              <w:left w:val="single" w:sz="1" w:space="0" w:color="000000"/>
              <w:bottom w:val="single" w:sz="1" w:space="0" w:color="000000"/>
              <w:right w:val="single" w:sz="1" w:space="0" w:color="000000"/>
            </w:tcBorders>
            <w:shd w:val="clear" w:color="auto" w:fill="auto"/>
          </w:tcPr>
          <w:p w14:paraId="3BB9BB30" w14:textId="77777777" w:rsidR="00B76CE7" w:rsidRPr="0035153D" w:rsidRDefault="00B76CE7" w:rsidP="00730928">
            <w:pPr>
              <w:pStyle w:val="TabellenInhalt"/>
              <w:snapToGrid w:val="0"/>
              <w:rPr>
                <w:rFonts w:ascii="Cambria" w:hAnsi="Cambria"/>
                <w:sz w:val="22"/>
                <w:szCs w:val="22"/>
                <w:highlight w:val="yellow"/>
              </w:rPr>
            </w:pPr>
            <w:r w:rsidRPr="005E4D2D">
              <w:rPr>
                <w:rFonts w:ascii="Cambria" w:hAnsi="Cambria" w:cs="Calibri"/>
                <w:sz w:val="22"/>
                <w:szCs w:val="22"/>
              </w:rPr>
              <w:t>- dazu eine Fülle von Übungen</w:t>
            </w:r>
          </w:p>
        </w:tc>
      </w:tr>
      <w:tr w:rsidR="00B76CE7" w14:paraId="6272F658" w14:textId="77777777" w:rsidTr="00730928">
        <w:tc>
          <w:tcPr>
            <w:tcW w:w="4819" w:type="dxa"/>
            <w:tcBorders>
              <w:left w:val="single" w:sz="1" w:space="0" w:color="000000"/>
              <w:bottom w:val="single" w:sz="1" w:space="0" w:color="000000"/>
            </w:tcBorders>
            <w:shd w:val="clear" w:color="auto" w:fill="auto"/>
          </w:tcPr>
          <w:p w14:paraId="72D8F37D" w14:textId="5EAA07D3" w:rsidR="00B76CE7" w:rsidRDefault="00B76CE7" w:rsidP="00D97D78">
            <w:pPr>
              <w:pStyle w:val="Listenabsatz1"/>
              <w:numPr>
                <w:ilvl w:val="0"/>
                <w:numId w:val="31"/>
              </w:numPr>
              <w:ind w:hanging="284"/>
              <w:rPr>
                <w:rFonts w:hint="eastAsia"/>
              </w:rPr>
            </w:pPr>
            <w:r>
              <w:rPr>
                <w:rFonts w:ascii="Calibri" w:eastAsia="Times New Roman" w:hAnsi="Calibri" w:cs="Calibri"/>
                <w:lang w:eastAsia="de-DE"/>
              </w:rPr>
              <w:t>für jede Flexionsklasse die Formen eines Musterparadigmas bilden und andere Formen diesen zuordnen</w:t>
            </w:r>
          </w:p>
        </w:tc>
        <w:tc>
          <w:tcPr>
            <w:tcW w:w="9923" w:type="dxa"/>
            <w:tcBorders>
              <w:left w:val="single" w:sz="1" w:space="0" w:color="000000"/>
              <w:bottom w:val="single" w:sz="1" w:space="0" w:color="000000"/>
              <w:right w:val="single" w:sz="1" w:space="0" w:color="000000"/>
            </w:tcBorders>
            <w:shd w:val="clear" w:color="auto" w:fill="auto"/>
          </w:tcPr>
          <w:p w14:paraId="080201CB" w14:textId="77777777" w:rsidR="00B76CE7" w:rsidRPr="005E4D2D" w:rsidRDefault="00B76CE7" w:rsidP="00730928">
            <w:pPr>
              <w:pStyle w:val="TabellenInhalt"/>
              <w:snapToGrid w:val="0"/>
              <w:rPr>
                <w:rFonts w:ascii="Cambria" w:hAnsi="Cambria" w:cs="Calibri"/>
                <w:sz w:val="22"/>
                <w:szCs w:val="22"/>
              </w:rPr>
            </w:pPr>
            <w:r w:rsidRPr="005E4D2D">
              <w:rPr>
                <w:rFonts w:ascii="Cambria" w:hAnsi="Cambria" w:cs="Calibri"/>
                <w:sz w:val="22"/>
                <w:szCs w:val="22"/>
              </w:rPr>
              <w:t xml:space="preserve">- s. o. </w:t>
            </w:r>
          </w:p>
          <w:p w14:paraId="500B7421" w14:textId="77777777" w:rsidR="00B76CE7" w:rsidRPr="0035153D" w:rsidRDefault="00B76CE7" w:rsidP="00730928">
            <w:pPr>
              <w:pStyle w:val="TabellenInhalt"/>
              <w:snapToGrid w:val="0"/>
              <w:rPr>
                <w:rFonts w:ascii="Cambria" w:hAnsi="Cambria"/>
                <w:sz w:val="22"/>
                <w:szCs w:val="22"/>
                <w:highlight w:val="yellow"/>
              </w:rPr>
            </w:pPr>
            <w:r w:rsidRPr="005E4D2D">
              <w:rPr>
                <w:rFonts w:ascii="Cambria" w:hAnsi="Cambria" w:cs="Calibri"/>
                <w:sz w:val="22"/>
                <w:szCs w:val="22"/>
              </w:rPr>
              <w:t>- BG Tabellen 4.1‒4.7 (S. 145ff.)</w:t>
            </w:r>
          </w:p>
        </w:tc>
      </w:tr>
      <w:tr w:rsidR="00B76CE7" w14:paraId="4E26BA8B" w14:textId="77777777" w:rsidTr="00730928">
        <w:tc>
          <w:tcPr>
            <w:tcW w:w="4819" w:type="dxa"/>
            <w:tcBorders>
              <w:left w:val="single" w:sz="1" w:space="0" w:color="000000"/>
              <w:bottom w:val="single" w:sz="1" w:space="0" w:color="000000"/>
            </w:tcBorders>
            <w:shd w:val="clear" w:color="auto" w:fill="auto"/>
          </w:tcPr>
          <w:p w14:paraId="6F617E6F" w14:textId="77777777" w:rsidR="00B76CE7" w:rsidRDefault="00B76CE7" w:rsidP="00D97D78">
            <w:pPr>
              <w:pStyle w:val="Listenabsatz1"/>
              <w:numPr>
                <w:ilvl w:val="0"/>
                <w:numId w:val="31"/>
              </w:numPr>
              <w:ind w:hanging="284"/>
              <w:rPr>
                <w:rFonts w:ascii="Calibri" w:eastAsia="Times New Roman" w:hAnsi="Calibri" w:cs="Calibri"/>
                <w:lang w:eastAsia="de-DE"/>
              </w:rPr>
            </w:pPr>
            <w:r>
              <w:rPr>
                <w:rFonts w:ascii="Calibri" w:eastAsia="Times New Roman" w:hAnsi="Calibri" w:cs="Calibri"/>
                <w:lang w:eastAsia="de-DE"/>
              </w:rPr>
              <w:t>zum Lernen und Wiederholen der Formen individuell geeignete Methoden (zum Beispiel:)</w:t>
            </w:r>
          </w:p>
          <w:p w14:paraId="0A3C5AD1"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Visualisierung, </w:t>
            </w:r>
          </w:p>
          <w:p w14:paraId="4874CC62"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lautes Sprechen, </w:t>
            </w:r>
          </w:p>
          <w:p w14:paraId="43D197E1"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schriftliche Übersichten erstellen, </w:t>
            </w:r>
          </w:p>
          <w:p w14:paraId="5ABC6921"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Lernen mit Bewegung</w:t>
            </w:r>
          </w:p>
          <w:p w14:paraId="091A0164" w14:textId="77777777" w:rsidR="00B76CE7" w:rsidRDefault="00B76CE7" w:rsidP="00730928">
            <w:pPr>
              <w:ind w:left="284"/>
              <w:rPr>
                <w:rFonts w:ascii="Calibri" w:eastAsia="Times New Roman" w:hAnsi="Calibri" w:cs="Calibri"/>
              </w:rPr>
            </w:pPr>
            <w:r>
              <w:rPr>
                <w:rFonts w:ascii="Calibri" w:eastAsia="Times New Roman" w:hAnsi="Calibri" w:cs="Calibri"/>
              </w:rPr>
              <w:t>und Medien anwenden (zum Beispiel:)</w:t>
            </w:r>
          </w:p>
          <w:p w14:paraId="45B40A1B"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Karteikarten, </w:t>
            </w:r>
          </w:p>
          <w:p w14:paraId="26F4912A"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Lernplakate, </w:t>
            </w:r>
          </w:p>
          <w:p w14:paraId="5B9B5B98" w14:textId="5200CE1A" w:rsidR="00B76CE7" w:rsidRDefault="00B76CE7" w:rsidP="00D97D78">
            <w:pPr>
              <w:pStyle w:val="Listenabsatz1"/>
              <w:numPr>
                <w:ilvl w:val="0"/>
                <w:numId w:val="11"/>
              </w:numPr>
              <w:rPr>
                <w:rFonts w:hint="eastAsia"/>
              </w:rPr>
            </w:pPr>
            <w:r w:rsidRPr="00D97D78">
              <w:rPr>
                <w:rFonts w:ascii="Calibri" w:eastAsia="Times New Roman" w:hAnsi="Calibri" w:cs="Calibri"/>
                <w:lang w:eastAsia="de-DE"/>
              </w:rPr>
              <w:t>Audiomaterial</w:t>
            </w:r>
          </w:p>
        </w:tc>
        <w:tc>
          <w:tcPr>
            <w:tcW w:w="9923" w:type="dxa"/>
            <w:tcBorders>
              <w:left w:val="single" w:sz="1" w:space="0" w:color="000000"/>
              <w:bottom w:val="single" w:sz="1" w:space="0" w:color="000000"/>
              <w:right w:val="single" w:sz="1" w:space="0" w:color="000000"/>
            </w:tcBorders>
            <w:shd w:val="clear" w:color="auto" w:fill="auto"/>
          </w:tcPr>
          <w:p w14:paraId="7215AF15" w14:textId="77777777" w:rsidR="00B76CE7" w:rsidRPr="005E4D2D" w:rsidRDefault="00B76CE7" w:rsidP="00730928">
            <w:pPr>
              <w:autoSpaceDE w:val="0"/>
              <w:rPr>
                <w:rFonts w:ascii="Cambria" w:hAnsi="Cambria" w:cs="Helvetica"/>
                <w:sz w:val="22"/>
                <w:szCs w:val="22"/>
              </w:rPr>
            </w:pPr>
            <w:r w:rsidRPr="005E4D2D">
              <w:rPr>
                <w:rFonts w:ascii="Cambria" w:hAnsi="Cambria" w:cs="Arial"/>
                <w:bCs/>
                <w:sz w:val="22"/>
                <w:szCs w:val="22"/>
              </w:rPr>
              <w:t xml:space="preserve">- </w:t>
            </w:r>
            <w:r w:rsidRPr="005E4D2D">
              <w:rPr>
                <w:rFonts w:ascii="Cambria" w:hAnsi="Cambria" w:cs="Helvetica"/>
                <w:color w:val="000000"/>
                <w:sz w:val="22"/>
                <w:szCs w:val="22"/>
              </w:rPr>
              <w:t>Wortschatz (S. 222–257),</w:t>
            </w:r>
          </w:p>
          <w:p w14:paraId="44EAA2CD" w14:textId="77777777" w:rsidR="00B76CE7" w:rsidRPr="005E4D2D" w:rsidRDefault="00B76CE7" w:rsidP="00730928">
            <w:pPr>
              <w:rPr>
                <w:rFonts w:ascii="Cambria" w:hAnsi="Cambria" w:cs="Helvetica"/>
                <w:bCs/>
                <w:color w:val="000000"/>
                <w:sz w:val="22"/>
                <w:szCs w:val="22"/>
              </w:rPr>
            </w:pPr>
            <w:r w:rsidRPr="005E4D2D">
              <w:rPr>
                <w:rFonts w:ascii="Cambria" w:hAnsi="Cambria" w:cs="Helvetica"/>
                <w:sz w:val="22"/>
                <w:szCs w:val="22"/>
              </w:rPr>
              <w:t>- Kasten mit Wiederholungswörtern als Vorbereitung auf die jeweilige Lektion auf jeder Wortschatzseite (S. 222</w:t>
            </w:r>
            <w:r>
              <w:rPr>
                <w:rFonts w:ascii="Cambria" w:hAnsi="Cambria" w:cs="Helvetica"/>
                <w:sz w:val="22"/>
                <w:szCs w:val="22"/>
              </w:rPr>
              <w:t>–</w:t>
            </w:r>
            <w:r w:rsidRPr="005E4D2D">
              <w:rPr>
                <w:rFonts w:ascii="Cambria" w:hAnsi="Cambria" w:cs="Helvetica"/>
                <w:sz w:val="22"/>
                <w:szCs w:val="22"/>
              </w:rPr>
              <w:t>257)</w:t>
            </w:r>
          </w:p>
          <w:p w14:paraId="78747B25" w14:textId="77777777" w:rsidR="00B76CE7" w:rsidRPr="005E4D2D" w:rsidRDefault="00B76CE7" w:rsidP="00730928">
            <w:pPr>
              <w:autoSpaceDE w:val="0"/>
              <w:snapToGrid w:val="0"/>
              <w:rPr>
                <w:rFonts w:ascii="Cambria" w:eastAsia="Helvetica" w:hAnsi="Cambria" w:cs="Helvetica"/>
                <w:bCs/>
                <w:color w:val="000000"/>
                <w:sz w:val="22"/>
                <w:szCs w:val="22"/>
              </w:rPr>
            </w:pPr>
            <w:r w:rsidRPr="005E4D2D">
              <w:rPr>
                <w:rFonts w:ascii="Cambria" w:hAnsi="Cambria" w:cs="Helvetica"/>
                <w:bCs/>
                <w:color w:val="000000"/>
                <w:sz w:val="22"/>
                <w:szCs w:val="22"/>
              </w:rPr>
              <w:t xml:space="preserve">- Vokabelverzeichnis L – D </w:t>
            </w:r>
            <w:r w:rsidRPr="005E4D2D">
              <w:rPr>
                <w:rFonts w:ascii="Cambria" w:hAnsi="Cambria" w:cs="Helvetica"/>
                <w:color w:val="000000"/>
                <w:sz w:val="22"/>
                <w:szCs w:val="22"/>
              </w:rPr>
              <w:t>(S. 276–293)</w:t>
            </w:r>
          </w:p>
          <w:p w14:paraId="27A53121" w14:textId="77777777" w:rsidR="00B76CE7" w:rsidRPr="005E4D2D" w:rsidRDefault="00B76CE7" w:rsidP="00730928">
            <w:pPr>
              <w:autoSpaceDE w:val="0"/>
              <w:snapToGrid w:val="0"/>
              <w:rPr>
                <w:rFonts w:ascii="Cambria" w:hAnsi="Cambria" w:cs="Arial"/>
                <w:bCs/>
                <w:color w:val="000000"/>
                <w:sz w:val="22"/>
                <w:szCs w:val="22"/>
              </w:rPr>
            </w:pPr>
            <w:r w:rsidRPr="005E4D2D">
              <w:rPr>
                <w:rFonts w:ascii="Cambria" w:eastAsia="Helvetica" w:hAnsi="Cambria" w:cs="Helvetica"/>
                <w:bCs/>
                <w:color w:val="000000"/>
                <w:sz w:val="22"/>
                <w:szCs w:val="22"/>
              </w:rPr>
              <w:t xml:space="preserve">- </w:t>
            </w:r>
            <w:r w:rsidRPr="005E4D2D">
              <w:rPr>
                <w:rFonts w:ascii="Cambria" w:hAnsi="Cambria" w:cs="Helvetica"/>
                <w:bCs/>
                <w:color w:val="000000"/>
                <w:sz w:val="22"/>
                <w:szCs w:val="22"/>
              </w:rPr>
              <w:t>Zusatzangebot: Vokabelheft, Vokabelkartei</w:t>
            </w:r>
            <w:r>
              <w:rPr>
                <w:rFonts w:ascii="Cambria" w:hAnsi="Cambria" w:cs="Helvetica"/>
                <w:bCs/>
                <w:color w:val="000000"/>
                <w:sz w:val="22"/>
                <w:szCs w:val="22"/>
              </w:rPr>
              <w:t>, Vokabel-App</w:t>
            </w:r>
          </w:p>
          <w:p w14:paraId="075A8E0B" w14:textId="77777777" w:rsidR="00B76CE7" w:rsidRPr="005E4D2D" w:rsidRDefault="00B76CE7" w:rsidP="00730928">
            <w:pPr>
              <w:autoSpaceDE w:val="0"/>
              <w:snapToGrid w:val="0"/>
              <w:rPr>
                <w:rFonts w:ascii="Cambria" w:hAnsi="Cambria" w:cs="Calibri"/>
                <w:color w:val="000000"/>
                <w:sz w:val="22"/>
                <w:szCs w:val="22"/>
              </w:rPr>
            </w:pPr>
            <w:r w:rsidRPr="005E4D2D">
              <w:rPr>
                <w:rFonts w:ascii="Cambria" w:hAnsi="Cambria" w:cs="Arial"/>
                <w:bCs/>
                <w:color w:val="000000"/>
                <w:sz w:val="22"/>
                <w:szCs w:val="22"/>
              </w:rPr>
              <w:t xml:space="preserve">- Übersetzungen und zahlreiche Übungen </w:t>
            </w:r>
          </w:p>
          <w:p w14:paraId="3807E150" w14:textId="77777777" w:rsidR="00B76CE7" w:rsidRPr="005E4D2D" w:rsidRDefault="00B76CE7" w:rsidP="00730928">
            <w:pPr>
              <w:autoSpaceDE w:val="0"/>
              <w:snapToGrid w:val="0"/>
              <w:rPr>
                <w:rFonts w:ascii="Cambria" w:hAnsi="Cambria" w:cs="Calibri"/>
                <w:color w:val="000000"/>
                <w:sz w:val="22"/>
                <w:szCs w:val="22"/>
              </w:rPr>
            </w:pPr>
            <w:r w:rsidRPr="005E4D2D">
              <w:rPr>
                <w:rFonts w:ascii="Cambria" w:hAnsi="Cambria" w:cs="Calibri"/>
                <w:color w:val="000000"/>
                <w:sz w:val="22"/>
                <w:szCs w:val="22"/>
              </w:rPr>
              <w:t>- [Unterrichtspraxis]</w:t>
            </w:r>
          </w:p>
          <w:p w14:paraId="215B7F13" w14:textId="77777777" w:rsidR="00B76CE7" w:rsidRPr="0035153D" w:rsidRDefault="00B76CE7" w:rsidP="00730928">
            <w:pPr>
              <w:autoSpaceDE w:val="0"/>
              <w:snapToGrid w:val="0"/>
              <w:rPr>
                <w:rFonts w:ascii="Cambria" w:hAnsi="Cambria"/>
                <w:sz w:val="22"/>
                <w:szCs w:val="22"/>
                <w:highlight w:val="yellow"/>
              </w:rPr>
            </w:pPr>
            <w:r w:rsidRPr="005E4D2D">
              <w:rPr>
                <w:rFonts w:ascii="Cambria" w:hAnsi="Cambria" w:cs="Calibri"/>
                <w:color w:val="000000"/>
                <w:sz w:val="22"/>
                <w:szCs w:val="22"/>
              </w:rPr>
              <w:t>- sinngemäße Übertragung von Insel 1 Methode: Vokabeln lernen: Grundlagen und Tipps (S. 31)</w:t>
            </w:r>
          </w:p>
        </w:tc>
      </w:tr>
      <w:tr w:rsidR="00B76CE7" w14:paraId="0EB6DDDF" w14:textId="77777777" w:rsidTr="00730928">
        <w:tc>
          <w:tcPr>
            <w:tcW w:w="4819" w:type="dxa"/>
            <w:tcBorders>
              <w:left w:val="single" w:sz="1" w:space="0" w:color="000000"/>
              <w:bottom w:val="single" w:sz="1" w:space="0" w:color="000000"/>
            </w:tcBorders>
            <w:shd w:val="clear" w:color="auto" w:fill="auto"/>
          </w:tcPr>
          <w:p w14:paraId="3ECF3AA4" w14:textId="77777777" w:rsidR="00B76CE7" w:rsidRDefault="00B76CE7" w:rsidP="00730928">
            <w:pPr>
              <w:rPr>
                <w:rFonts w:ascii="Calibri" w:eastAsia="Times New Roman" w:hAnsi="Calibri" w:cs="Calibri"/>
              </w:rPr>
            </w:pPr>
            <w:r>
              <w:rPr>
                <w:rFonts w:ascii="Calibri" w:eastAsia="Times New Roman" w:hAnsi="Calibri" w:cs="Calibri"/>
                <w:b/>
              </w:rPr>
              <w:lastRenderedPageBreak/>
              <w:t>3.1.4 Texte und Literatur</w:t>
            </w:r>
          </w:p>
          <w:p w14:paraId="2F097EBF" w14:textId="77777777" w:rsidR="00B76CE7" w:rsidRDefault="00B76CE7" w:rsidP="00730928">
            <w:r>
              <w:rPr>
                <w:rFonts w:ascii="Calibri" w:eastAsia="Times New Roman" w:hAnsi="Calibri" w:cs="Calibri"/>
              </w:rPr>
              <w:t>Die Schülerinnen und Schüler können …</w:t>
            </w:r>
          </w:p>
        </w:tc>
        <w:tc>
          <w:tcPr>
            <w:tcW w:w="9923" w:type="dxa"/>
            <w:tcBorders>
              <w:left w:val="single" w:sz="1" w:space="0" w:color="000000"/>
              <w:bottom w:val="single" w:sz="1" w:space="0" w:color="000000"/>
              <w:right w:val="single" w:sz="1" w:space="0" w:color="000000"/>
            </w:tcBorders>
            <w:shd w:val="clear" w:color="auto" w:fill="auto"/>
          </w:tcPr>
          <w:p w14:paraId="1A501EB6" w14:textId="77777777" w:rsidR="00B76CE7" w:rsidRPr="0035153D" w:rsidRDefault="00B76CE7" w:rsidP="00730928">
            <w:pPr>
              <w:autoSpaceDE w:val="0"/>
              <w:snapToGrid w:val="0"/>
              <w:rPr>
                <w:rFonts w:ascii="Cambria" w:hAnsi="Cambria"/>
                <w:sz w:val="22"/>
                <w:szCs w:val="22"/>
                <w:highlight w:val="yellow"/>
              </w:rPr>
            </w:pPr>
          </w:p>
        </w:tc>
      </w:tr>
      <w:tr w:rsidR="00B76CE7" w14:paraId="6C751A89" w14:textId="77777777" w:rsidTr="00730928">
        <w:tc>
          <w:tcPr>
            <w:tcW w:w="4819" w:type="dxa"/>
            <w:tcBorders>
              <w:left w:val="single" w:sz="1" w:space="0" w:color="000000"/>
              <w:bottom w:val="single" w:sz="1" w:space="0" w:color="000000"/>
            </w:tcBorders>
            <w:shd w:val="clear" w:color="auto" w:fill="auto"/>
          </w:tcPr>
          <w:p w14:paraId="186A7EDE" w14:textId="77777777" w:rsidR="00B76CE7" w:rsidRDefault="00B76CE7" w:rsidP="0058369D">
            <w:pPr>
              <w:pStyle w:val="Listenabsatz1"/>
              <w:numPr>
                <w:ilvl w:val="0"/>
                <w:numId w:val="12"/>
              </w:numPr>
              <w:ind w:left="284" w:hanging="247"/>
              <w:rPr>
                <w:rFonts w:hint="eastAsia"/>
              </w:rPr>
            </w:pPr>
            <w:r>
              <w:rPr>
                <w:rFonts w:ascii="Calibri" w:eastAsia="Times New Roman" w:hAnsi="Calibri" w:cs="Calibri"/>
                <w:lang w:eastAsia="de-DE"/>
              </w:rPr>
              <w:t>zunehmend selbstständig aus dem Textumfeld (zum Beispiel Überschrift, Einleitung, Abbildungen) und aus dem Text (zum Beispiel Sachfelder, Wortfelder) Informationen zusammenstellen und auf dieser Grundlage vorläufige Inhaltserwartungen formulieren</w:t>
            </w:r>
          </w:p>
        </w:tc>
        <w:tc>
          <w:tcPr>
            <w:tcW w:w="9923" w:type="dxa"/>
            <w:tcBorders>
              <w:left w:val="single" w:sz="1" w:space="0" w:color="000000"/>
              <w:bottom w:val="single" w:sz="1" w:space="0" w:color="000000"/>
              <w:right w:val="single" w:sz="1" w:space="0" w:color="000000"/>
            </w:tcBorders>
            <w:shd w:val="clear" w:color="auto" w:fill="auto"/>
          </w:tcPr>
          <w:p w14:paraId="4891CFBB" w14:textId="77777777" w:rsidR="00B76CE7" w:rsidRPr="005E4D2D" w:rsidRDefault="00B76CE7" w:rsidP="00730928">
            <w:pPr>
              <w:autoSpaceDE w:val="0"/>
              <w:snapToGrid w:val="0"/>
              <w:rPr>
                <w:rFonts w:ascii="Cambria" w:hAnsi="Cambria" w:cs="Helvetica"/>
                <w:sz w:val="22"/>
                <w:szCs w:val="22"/>
              </w:rPr>
            </w:pPr>
            <w:r w:rsidRPr="005E4D2D">
              <w:rPr>
                <w:rFonts w:ascii="Cambria" w:hAnsi="Cambria" w:cs="Helvetica"/>
                <w:sz w:val="22"/>
                <w:szCs w:val="22"/>
              </w:rPr>
              <w:t>- Informationen werden mit Überschrift und Einleitung gegeben, Situation wird durch Illustration verdeutlicht</w:t>
            </w:r>
          </w:p>
          <w:p w14:paraId="1CDB24E8" w14:textId="77777777" w:rsidR="00B76CE7" w:rsidRPr="005E4D2D" w:rsidRDefault="00B76CE7" w:rsidP="00730928">
            <w:pPr>
              <w:autoSpaceDE w:val="0"/>
              <w:snapToGrid w:val="0"/>
              <w:rPr>
                <w:rFonts w:ascii="Cambria" w:hAnsi="Cambria" w:cs="Helvetica"/>
                <w:sz w:val="22"/>
                <w:szCs w:val="22"/>
              </w:rPr>
            </w:pPr>
            <w:r w:rsidRPr="005E4D2D">
              <w:rPr>
                <w:rFonts w:ascii="Cambria" w:hAnsi="Cambria" w:cs="Helvetica"/>
                <w:sz w:val="22"/>
                <w:szCs w:val="22"/>
              </w:rPr>
              <w:t>- s. u. (9)</w:t>
            </w:r>
          </w:p>
          <w:p w14:paraId="1E23A84F" w14:textId="77777777" w:rsidR="00B76CE7" w:rsidRPr="0035153D" w:rsidRDefault="00B76CE7" w:rsidP="00730928">
            <w:pPr>
              <w:autoSpaceDE w:val="0"/>
              <w:snapToGrid w:val="0"/>
              <w:rPr>
                <w:rFonts w:ascii="Cambria" w:hAnsi="Cambria" w:cs="Helvetica"/>
                <w:sz w:val="22"/>
                <w:szCs w:val="22"/>
                <w:highlight w:val="yellow"/>
              </w:rPr>
            </w:pPr>
          </w:p>
          <w:p w14:paraId="58FC91E0" w14:textId="018099F5" w:rsidR="00B76CE7" w:rsidRPr="0035153D" w:rsidRDefault="00B76CE7" w:rsidP="00730928">
            <w:pPr>
              <w:autoSpaceDE w:val="0"/>
              <w:snapToGrid w:val="0"/>
              <w:rPr>
                <w:rFonts w:ascii="Cambria" w:hAnsi="Cambria"/>
                <w:sz w:val="22"/>
                <w:szCs w:val="22"/>
                <w:highlight w:val="yellow"/>
              </w:rPr>
            </w:pPr>
            <w:r w:rsidRPr="00727EB9">
              <w:rPr>
                <w:rFonts w:ascii="Cambria" w:hAnsi="Cambria" w:cs="Helvetica"/>
                <w:sz w:val="22"/>
                <w:szCs w:val="22"/>
              </w:rPr>
              <w:t>- z.</w:t>
            </w:r>
            <w:r w:rsidR="000B28A0">
              <w:rPr>
                <w:rFonts w:ascii="Cambria" w:hAnsi="Cambria" w:cs="Helvetica"/>
                <w:sz w:val="22"/>
                <w:szCs w:val="22"/>
              </w:rPr>
              <w:t xml:space="preserve"> </w:t>
            </w:r>
            <w:r w:rsidRPr="00727EB9">
              <w:rPr>
                <w:rFonts w:ascii="Cambria" w:hAnsi="Cambria" w:cs="Helvetica"/>
                <w:sz w:val="22"/>
                <w:szCs w:val="22"/>
              </w:rPr>
              <w:t>B. L1a, S. 15; L7a, S. 47; L9a, S.63 + Übersetzen mit Methode (S. 260ff.)</w:t>
            </w:r>
            <w:r w:rsidRPr="00727EB9">
              <w:rPr>
                <w:rFonts w:ascii="Cambria" w:hAnsi="Cambria" w:cs="Helvetica"/>
                <w:sz w:val="22"/>
                <w:szCs w:val="22"/>
              </w:rPr>
              <w:br/>
              <w:t>- [Unterrichtspraxis]</w:t>
            </w:r>
          </w:p>
        </w:tc>
      </w:tr>
      <w:tr w:rsidR="00B76CE7" w14:paraId="4ECBB2EE" w14:textId="77777777" w:rsidTr="00730928">
        <w:tc>
          <w:tcPr>
            <w:tcW w:w="4819" w:type="dxa"/>
            <w:tcBorders>
              <w:left w:val="single" w:sz="1" w:space="0" w:color="000000"/>
              <w:bottom w:val="single" w:sz="1" w:space="0" w:color="000000"/>
            </w:tcBorders>
            <w:shd w:val="clear" w:color="auto" w:fill="auto"/>
          </w:tcPr>
          <w:p w14:paraId="6387E3A4" w14:textId="77777777" w:rsidR="00B76CE7" w:rsidRDefault="00B76CE7" w:rsidP="0058369D">
            <w:pPr>
              <w:pStyle w:val="Listenabsatz1"/>
              <w:numPr>
                <w:ilvl w:val="0"/>
                <w:numId w:val="12"/>
              </w:numPr>
              <w:ind w:left="284" w:hanging="284"/>
              <w:rPr>
                <w:rFonts w:hint="eastAsia"/>
              </w:rPr>
            </w:pPr>
            <w:r>
              <w:rPr>
                <w:rFonts w:ascii="Calibri" w:eastAsia="Times New Roman" w:hAnsi="Calibri" w:cs="Calibri"/>
                <w:lang w:eastAsia="de-DE"/>
              </w:rPr>
              <w:t>aufgrund von Sachwissen aus dem thematischen Umfeld (zum Beispiel Realien, historische Inhalte) eine Erwartung über den Inhalt des Textes formulieren</w:t>
            </w:r>
          </w:p>
        </w:tc>
        <w:tc>
          <w:tcPr>
            <w:tcW w:w="9923" w:type="dxa"/>
            <w:tcBorders>
              <w:left w:val="single" w:sz="1" w:space="0" w:color="000000"/>
              <w:bottom w:val="single" w:sz="1" w:space="0" w:color="000000"/>
              <w:right w:val="single" w:sz="1" w:space="0" w:color="000000"/>
            </w:tcBorders>
            <w:shd w:val="clear" w:color="auto" w:fill="auto"/>
          </w:tcPr>
          <w:p w14:paraId="6F34FDBE" w14:textId="77777777" w:rsidR="00B76CE7" w:rsidRPr="00727EB9" w:rsidRDefault="00B76CE7" w:rsidP="00730928">
            <w:pPr>
              <w:snapToGrid w:val="0"/>
              <w:rPr>
                <w:rFonts w:ascii="Cambria" w:hAnsi="Cambria" w:cs="Helvetica"/>
                <w:color w:val="000000"/>
                <w:sz w:val="22"/>
                <w:szCs w:val="22"/>
              </w:rPr>
            </w:pPr>
            <w:r w:rsidRPr="00727EB9">
              <w:rPr>
                <w:rFonts w:ascii="Cambria" w:hAnsi="Cambria" w:cs="Helvetica"/>
                <w:color w:val="000000"/>
                <w:sz w:val="22"/>
                <w:szCs w:val="22"/>
              </w:rPr>
              <w:t>- Einführung und Sachinformationen in den Informationstexten (Seite 1 der Lektion) und auf den Kulturseiten (Seite 4 der Lektion, ggf. ergänzt durch die Seiten 3 und 4 der Inseln)</w:t>
            </w:r>
          </w:p>
          <w:p w14:paraId="5EF742D4" w14:textId="77777777" w:rsidR="00B76CE7" w:rsidRPr="0035153D" w:rsidRDefault="00B76CE7" w:rsidP="00730928">
            <w:pPr>
              <w:autoSpaceDE w:val="0"/>
              <w:snapToGrid w:val="0"/>
              <w:rPr>
                <w:rFonts w:ascii="Cambria" w:hAnsi="Cambria"/>
                <w:sz w:val="22"/>
                <w:szCs w:val="22"/>
                <w:highlight w:val="yellow"/>
              </w:rPr>
            </w:pPr>
            <w:r w:rsidRPr="00727EB9">
              <w:rPr>
                <w:rFonts w:ascii="Cambria" w:hAnsi="Cambria" w:cs="Helvetica"/>
                <w:color w:val="000000"/>
                <w:sz w:val="22"/>
                <w:szCs w:val="22"/>
              </w:rPr>
              <w:t>- [Unterrichtspraxis]</w:t>
            </w:r>
          </w:p>
        </w:tc>
      </w:tr>
      <w:tr w:rsidR="00B76CE7" w14:paraId="2D3CA916" w14:textId="77777777" w:rsidTr="00730928">
        <w:tc>
          <w:tcPr>
            <w:tcW w:w="4819" w:type="dxa"/>
            <w:tcBorders>
              <w:left w:val="single" w:sz="1" w:space="0" w:color="000000"/>
              <w:bottom w:val="single" w:sz="1" w:space="0" w:color="000000"/>
            </w:tcBorders>
            <w:shd w:val="clear" w:color="auto" w:fill="auto"/>
          </w:tcPr>
          <w:p w14:paraId="779C2E39" w14:textId="77777777" w:rsidR="00B76CE7" w:rsidRDefault="00B76CE7" w:rsidP="0058369D">
            <w:pPr>
              <w:pStyle w:val="Listenabsatz1"/>
              <w:numPr>
                <w:ilvl w:val="0"/>
                <w:numId w:val="12"/>
              </w:numPr>
              <w:ind w:left="284" w:hanging="284"/>
              <w:rPr>
                <w:rFonts w:hint="eastAsia"/>
              </w:rPr>
            </w:pPr>
            <w:r>
              <w:rPr>
                <w:rFonts w:ascii="Calibri" w:eastAsia="Times New Roman" w:hAnsi="Calibri" w:cs="Calibri"/>
                <w:lang w:eastAsia="de-DE"/>
              </w:rPr>
              <w:t>Satzerschließungsmethoden (zum Beispiel lineare und analytische Verfahren) zunehmend selbstständig anwenden</w:t>
            </w:r>
          </w:p>
        </w:tc>
        <w:tc>
          <w:tcPr>
            <w:tcW w:w="9923" w:type="dxa"/>
            <w:tcBorders>
              <w:left w:val="single" w:sz="1" w:space="0" w:color="000000"/>
              <w:bottom w:val="single" w:sz="1" w:space="0" w:color="000000"/>
              <w:right w:val="single" w:sz="1" w:space="0" w:color="000000"/>
            </w:tcBorders>
            <w:shd w:val="clear" w:color="auto" w:fill="auto"/>
          </w:tcPr>
          <w:p w14:paraId="3DA631C6" w14:textId="77777777" w:rsidR="00B76CE7" w:rsidRPr="00727EB9" w:rsidRDefault="00B76CE7" w:rsidP="00730928">
            <w:pPr>
              <w:rPr>
                <w:rFonts w:ascii="Cambria" w:hAnsi="Cambria" w:cs="Helvetica"/>
                <w:sz w:val="22"/>
                <w:szCs w:val="22"/>
              </w:rPr>
            </w:pPr>
            <w:r w:rsidRPr="00727EB9">
              <w:rPr>
                <w:rFonts w:ascii="Cambria" w:hAnsi="Cambria" w:cs="Helvetica"/>
                <w:sz w:val="22"/>
                <w:szCs w:val="22"/>
              </w:rPr>
              <w:t>- [Unterrichtspraxis]</w:t>
            </w:r>
          </w:p>
          <w:p w14:paraId="2BD05684" w14:textId="77777777" w:rsidR="00B76CE7" w:rsidRPr="00727EB9" w:rsidRDefault="00B76CE7" w:rsidP="00730928">
            <w:pPr>
              <w:rPr>
                <w:rFonts w:ascii="Cambria" w:hAnsi="Cambria" w:cs="Helvetica"/>
                <w:sz w:val="22"/>
                <w:szCs w:val="22"/>
              </w:rPr>
            </w:pPr>
            <w:r w:rsidRPr="00727EB9">
              <w:rPr>
                <w:rFonts w:ascii="Cambria" w:hAnsi="Cambria" w:cs="Helvetica"/>
                <w:sz w:val="22"/>
                <w:szCs w:val="22"/>
              </w:rPr>
              <w:t>- Übersetzungen</w:t>
            </w:r>
          </w:p>
          <w:p w14:paraId="7293DAC5" w14:textId="77777777" w:rsidR="00B76CE7" w:rsidRPr="00727EB9" w:rsidRDefault="00B76CE7" w:rsidP="00730928">
            <w:pPr>
              <w:snapToGrid w:val="0"/>
              <w:rPr>
                <w:rFonts w:ascii="Cambria" w:hAnsi="Cambria"/>
                <w:sz w:val="22"/>
                <w:szCs w:val="22"/>
              </w:rPr>
            </w:pPr>
            <w:r w:rsidRPr="00727EB9">
              <w:rPr>
                <w:rFonts w:ascii="Cambria" w:hAnsi="Cambria" w:cs="Helvetica"/>
                <w:sz w:val="22"/>
                <w:szCs w:val="22"/>
              </w:rPr>
              <w:t xml:space="preserve">- </w:t>
            </w:r>
            <w:r w:rsidRPr="00727EB9">
              <w:rPr>
                <w:rFonts w:ascii="Cambria" w:hAnsi="Cambria" w:cs="Helvetica"/>
                <w:color w:val="000000"/>
                <w:sz w:val="22"/>
                <w:szCs w:val="22"/>
              </w:rPr>
              <w:t>Abschnitt Methode Insel 1‒4, 6, 8</w:t>
            </w:r>
            <w:r>
              <w:rPr>
                <w:rFonts w:ascii="Cambria" w:hAnsi="Cambria" w:cs="Helvetica"/>
                <w:color w:val="000000"/>
                <w:sz w:val="22"/>
                <w:szCs w:val="22"/>
              </w:rPr>
              <w:t xml:space="preserve"> </w:t>
            </w:r>
            <w:r w:rsidRPr="00727EB9">
              <w:rPr>
                <w:rFonts w:ascii="Cambria" w:hAnsi="Cambria" w:cs="Helvetica"/>
                <w:color w:val="000000"/>
                <w:sz w:val="22"/>
                <w:szCs w:val="22"/>
              </w:rPr>
              <w:t>(S. 30, 54, 78, 102, 150, 202) + Übersetzen mit Methode (S. 260ff.)</w:t>
            </w:r>
          </w:p>
        </w:tc>
      </w:tr>
      <w:tr w:rsidR="00B76CE7" w14:paraId="4326BC99" w14:textId="77777777" w:rsidTr="00730928">
        <w:tc>
          <w:tcPr>
            <w:tcW w:w="4819" w:type="dxa"/>
            <w:tcBorders>
              <w:left w:val="single" w:sz="1" w:space="0" w:color="000000"/>
              <w:bottom w:val="single" w:sz="1" w:space="0" w:color="000000"/>
            </w:tcBorders>
            <w:shd w:val="clear" w:color="auto" w:fill="auto"/>
          </w:tcPr>
          <w:p w14:paraId="0B2F6BAA" w14:textId="77777777" w:rsidR="00B76CE7" w:rsidRDefault="00B76CE7" w:rsidP="0058369D">
            <w:pPr>
              <w:pStyle w:val="Listenabsatz1"/>
              <w:numPr>
                <w:ilvl w:val="0"/>
                <w:numId w:val="12"/>
              </w:numPr>
              <w:ind w:left="284" w:hanging="284"/>
              <w:rPr>
                <w:rFonts w:hint="eastAsia"/>
              </w:rPr>
            </w:pPr>
            <w:r>
              <w:rPr>
                <w:rFonts w:ascii="Calibri" w:eastAsia="Times New Roman" w:hAnsi="Calibri" w:cs="Calibri"/>
                <w:lang w:eastAsia="de-DE"/>
              </w:rPr>
              <w:t>ihre Kenntnisse aus den Bereichen Wortschatz, Satzlehre und Formenlehre beim Übersetzen anwenden</w:t>
            </w:r>
          </w:p>
        </w:tc>
        <w:tc>
          <w:tcPr>
            <w:tcW w:w="9923" w:type="dxa"/>
            <w:tcBorders>
              <w:left w:val="single" w:sz="1" w:space="0" w:color="000000"/>
              <w:bottom w:val="single" w:sz="1" w:space="0" w:color="000000"/>
              <w:right w:val="single" w:sz="1" w:space="0" w:color="000000"/>
            </w:tcBorders>
            <w:shd w:val="clear" w:color="auto" w:fill="auto"/>
          </w:tcPr>
          <w:p w14:paraId="354214DA" w14:textId="77777777" w:rsidR="00B76CE7" w:rsidRPr="00727EB9" w:rsidRDefault="00B76CE7" w:rsidP="00730928">
            <w:pPr>
              <w:autoSpaceDE w:val="0"/>
              <w:snapToGrid w:val="0"/>
              <w:rPr>
                <w:rFonts w:ascii="Cambria" w:hAnsi="Cambria"/>
                <w:sz w:val="22"/>
                <w:szCs w:val="22"/>
              </w:rPr>
            </w:pPr>
            <w:r w:rsidRPr="00727EB9">
              <w:rPr>
                <w:rFonts w:ascii="Cambria" w:hAnsi="Cambria" w:cs="Helvetica"/>
                <w:sz w:val="22"/>
                <w:szCs w:val="22"/>
              </w:rPr>
              <w:t>- Übersetzungspraxis</w:t>
            </w:r>
          </w:p>
        </w:tc>
      </w:tr>
      <w:tr w:rsidR="00B76CE7" w14:paraId="6DED2F1D" w14:textId="77777777" w:rsidTr="00730928">
        <w:tc>
          <w:tcPr>
            <w:tcW w:w="4819" w:type="dxa"/>
            <w:tcBorders>
              <w:left w:val="single" w:sz="1" w:space="0" w:color="000000"/>
              <w:bottom w:val="single" w:sz="1" w:space="0" w:color="000000"/>
            </w:tcBorders>
            <w:shd w:val="clear" w:color="auto" w:fill="auto"/>
          </w:tcPr>
          <w:p w14:paraId="401E0569" w14:textId="77777777" w:rsidR="00B76CE7" w:rsidRDefault="00B76CE7" w:rsidP="0058369D">
            <w:pPr>
              <w:pStyle w:val="Listenabsatz1"/>
              <w:numPr>
                <w:ilvl w:val="0"/>
                <w:numId w:val="12"/>
              </w:numPr>
              <w:ind w:left="284" w:hanging="284"/>
              <w:rPr>
                <w:rFonts w:hint="eastAsia"/>
              </w:rPr>
            </w:pPr>
            <w:r>
              <w:rPr>
                <w:rFonts w:ascii="Calibri" w:eastAsia="Times New Roman" w:hAnsi="Calibri" w:cs="Calibri"/>
                <w:lang w:eastAsia="de-DE"/>
              </w:rPr>
              <w:t>übersetzungsbegleitend ihr vorläufiges Textverständnis abschnittsweise darstellen</w:t>
            </w:r>
          </w:p>
        </w:tc>
        <w:tc>
          <w:tcPr>
            <w:tcW w:w="9923" w:type="dxa"/>
            <w:tcBorders>
              <w:left w:val="single" w:sz="1" w:space="0" w:color="000000"/>
              <w:bottom w:val="single" w:sz="1" w:space="0" w:color="000000"/>
              <w:right w:val="single" w:sz="1" w:space="0" w:color="000000"/>
            </w:tcBorders>
            <w:shd w:val="clear" w:color="auto" w:fill="auto"/>
          </w:tcPr>
          <w:p w14:paraId="5AC26017" w14:textId="77777777" w:rsidR="00B76CE7" w:rsidRPr="00727EB9" w:rsidRDefault="00B76CE7" w:rsidP="00730928">
            <w:pPr>
              <w:autoSpaceDE w:val="0"/>
              <w:snapToGrid w:val="0"/>
              <w:rPr>
                <w:rFonts w:ascii="Cambria" w:hAnsi="Cambria"/>
                <w:sz w:val="22"/>
                <w:szCs w:val="22"/>
              </w:rPr>
            </w:pPr>
            <w:r w:rsidRPr="00727EB9">
              <w:rPr>
                <w:rFonts w:ascii="Cambria" w:hAnsi="Cambria" w:cs="Helvetica"/>
                <w:color w:val="000000"/>
                <w:sz w:val="22"/>
                <w:szCs w:val="22"/>
              </w:rPr>
              <w:t>- Aufgabe b zur Texterschließung unter dem Lektionstext</w:t>
            </w:r>
          </w:p>
        </w:tc>
      </w:tr>
      <w:tr w:rsidR="00B76CE7" w:rsidRPr="00727EB9" w14:paraId="153F18DA" w14:textId="77777777" w:rsidTr="00730928">
        <w:tc>
          <w:tcPr>
            <w:tcW w:w="4819" w:type="dxa"/>
            <w:tcBorders>
              <w:left w:val="single" w:sz="1" w:space="0" w:color="000000"/>
              <w:bottom w:val="single" w:sz="1" w:space="0" w:color="000000"/>
            </w:tcBorders>
            <w:shd w:val="clear" w:color="auto" w:fill="auto"/>
          </w:tcPr>
          <w:p w14:paraId="3F3566CB" w14:textId="77777777" w:rsidR="00B76CE7" w:rsidRDefault="00B76CE7" w:rsidP="0058369D">
            <w:pPr>
              <w:pStyle w:val="Listenabsatz1"/>
              <w:numPr>
                <w:ilvl w:val="0"/>
                <w:numId w:val="12"/>
              </w:numPr>
              <w:ind w:left="321" w:hanging="321"/>
              <w:rPr>
                <w:rFonts w:hint="eastAsia"/>
              </w:rPr>
            </w:pPr>
            <w:r>
              <w:rPr>
                <w:rFonts w:ascii="Calibri" w:eastAsia="Times New Roman" w:hAnsi="Calibri" w:cs="Calibri"/>
                <w:lang w:eastAsia="de-DE"/>
              </w:rPr>
              <w:t>aus dem Bedeutungsspektrum polysemer Wörter zunehmend selbstständig eine im Kontext passende Bedeutung auswählen und ihre Entscheidung begründen</w:t>
            </w:r>
          </w:p>
        </w:tc>
        <w:tc>
          <w:tcPr>
            <w:tcW w:w="9923" w:type="dxa"/>
            <w:tcBorders>
              <w:left w:val="single" w:sz="1" w:space="0" w:color="000000"/>
              <w:bottom w:val="single" w:sz="1" w:space="0" w:color="000000"/>
              <w:right w:val="single" w:sz="1" w:space="0" w:color="000000"/>
            </w:tcBorders>
            <w:shd w:val="clear" w:color="auto" w:fill="auto"/>
          </w:tcPr>
          <w:p w14:paraId="0BC4BACE" w14:textId="6D5BDDFA" w:rsidR="00B76CE7" w:rsidRPr="00727EB9" w:rsidRDefault="00B76CE7" w:rsidP="00D97D78">
            <w:pPr>
              <w:autoSpaceDE w:val="0"/>
              <w:rPr>
                <w:rFonts w:ascii="Cambria" w:hAnsi="Cambria"/>
                <w:sz w:val="22"/>
                <w:szCs w:val="22"/>
                <w:highlight w:val="yellow"/>
                <w:lang w:val="la-Latn"/>
              </w:rPr>
            </w:pPr>
            <w:r w:rsidRPr="00825756">
              <w:rPr>
                <w:rFonts w:ascii="Cambria" w:hAnsi="Cambria" w:cs="Helvetica"/>
                <w:color w:val="000000"/>
                <w:sz w:val="22"/>
                <w:szCs w:val="22"/>
              </w:rPr>
              <w:t xml:space="preserve">- </w:t>
            </w:r>
            <w:r w:rsidRPr="00825756">
              <w:rPr>
                <w:rFonts w:ascii="Cambria" w:hAnsi="Cambria" w:cs="Helvetica"/>
                <w:color w:val="000000"/>
                <w:sz w:val="22"/>
                <w:szCs w:val="22"/>
                <w:lang w:val="la-Latn"/>
              </w:rPr>
              <w:t xml:space="preserve">kontextbezogen in Übersetzungstexten, </w:t>
            </w:r>
            <w:r w:rsidRPr="00825756">
              <w:rPr>
                <w:rFonts w:ascii="Cambria" w:hAnsi="Cambria" w:cs="Helvetica"/>
                <w:sz w:val="22"/>
                <w:szCs w:val="22"/>
                <w:lang w:val="la-Latn"/>
              </w:rPr>
              <w:t>z. B. nuntius sum/ nuntium apporto (L3, Z. 3, S. 23), navem defendere /defendere periculum (L6, Z. 1</w:t>
            </w:r>
            <w:r w:rsidRPr="00825756">
              <w:rPr>
                <w:rFonts w:ascii="Cambria" w:hAnsi="Cambria" w:cs="Helvetica"/>
                <w:sz w:val="22"/>
                <w:szCs w:val="22"/>
              </w:rPr>
              <w:t>3</w:t>
            </w:r>
            <w:r w:rsidRPr="00825756">
              <w:rPr>
                <w:rFonts w:ascii="Cambria" w:hAnsi="Cambria" w:cs="Helvetica"/>
                <w:sz w:val="22"/>
                <w:szCs w:val="22"/>
                <w:lang w:val="la-Latn"/>
              </w:rPr>
              <w:t>/1</w:t>
            </w:r>
            <w:r w:rsidRPr="00825756">
              <w:rPr>
                <w:rFonts w:ascii="Cambria" w:hAnsi="Cambria" w:cs="Helvetica"/>
                <w:sz w:val="22"/>
                <w:szCs w:val="22"/>
              </w:rPr>
              <w:t>8</w:t>
            </w:r>
            <w:r w:rsidRPr="00825756">
              <w:rPr>
                <w:rFonts w:ascii="Cambria" w:hAnsi="Cambria" w:cs="Helvetica"/>
                <w:sz w:val="22"/>
                <w:szCs w:val="22"/>
                <w:lang w:val="la-Latn"/>
              </w:rPr>
              <w:t xml:space="preserve">. S. 43), quid dicis/ num hunc morem humanum dicis (L10, Z. 9/22, S. 67), de monte descendere/de verbis deae cogitare (L12, Z. 6/15, S. 75), ad litus contendere/arcere contendere L18, Z. 16/19), </w:t>
            </w:r>
            <w:r w:rsidRPr="00825756">
              <w:rPr>
                <w:rFonts w:ascii="Cambria" w:hAnsi="Cambria" w:cs="Helvetica"/>
                <w:color w:val="000000"/>
                <w:sz w:val="22"/>
                <w:szCs w:val="22"/>
                <w:lang w:val="la-Latn"/>
              </w:rPr>
              <w:t xml:space="preserve">Übungen zu mehrdeutigen Vokabeln, z. B. </w:t>
            </w:r>
            <w:r w:rsidRPr="00825756">
              <w:rPr>
                <w:rFonts w:ascii="Cambria" w:hAnsi="Cambria" w:cs="Helvetica"/>
                <w:color w:val="000000"/>
                <w:sz w:val="22"/>
                <w:szCs w:val="22"/>
              </w:rPr>
              <w:t xml:space="preserve">L5 Ü5 (S. 40), L17 Ü5 (S. 112) L18 Ü4 (S.116), </w:t>
            </w:r>
            <w:r w:rsidRPr="00825756">
              <w:rPr>
                <w:rFonts w:ascii="Cambria" w:hAnsi="Cambria" w:cs="Helvetica"/>
                <w:color w:val="000000"/>
                <w:sz w:val="22"/>
                <w:szCs w:val="22"/>
                <w:lang w:val="la-Latn"/>
              </w:rPr>
              <w:t>Übungen zu mehrdeutigen Vokabeln, z. B.</w:t>
            </w:r>
            <w:r w:rsidRPr="00825756">
              <w:rPr>
                <w:rFonts w:ascii="Cambria" w:hAnsi="Cambria" w:cs="Helvetica"/>
                <w:color w:val="000000"/>
                <w:sz w:val="22"/>
                <w:szCs w:val="22"/>
              </w:rPr>
              <w:t xml:space="preserve"> L5 Ü6 (S. 44),</w:t>
            </w:r>
            <w:r w:rsidRPr="00825756">
              <w:rPr>
                <w:rFonts w:ascii="Cambria" w:hAnsi="Cambria" w:cs="Helvetica"/>
                <w:color w:val="000000"/>
                <w:sz w:val="22"/>
                <w:szCs w:val="22"/>
                <w:lang w:val="la-Latn"/>
              </w:rPr>
              <w:t xml:space="preserve"> </w:t>
            </w:r>
            <w:r w:rsidRPr="00825756">
              <w:rPr>
                <w:rFonts w:ascii="Cambria" w:hAnsi="Cambria" w:cs="Helvetica"/>
                <w:color w:val="000000"/>
                <w:sz w:val="22"/>
                <w:szCs w:val="22"/>
              </w:rPr>
              <w:t>Insel 6, 8 (S. 165), L17 Ü5 (S. 116), L18 Ü4 (S. 120)</w:t>
            </w:r>
          </w:p>
        </w:tc>
      </w:tr>
      <w:tr w:rsidR="00B76CE7" w14:paraId="4A1B8224" w14:textId="77777777" w:rsidTr="00730928">
        <w:tc>
          <w:tcPr>
            <w:tcW w:w="4819" w:type="dxa"/>
            <w:tcBorders>
              <w:left w:val="single" w:sz="1" w:space="0" w:color="000000"/>
              <w:bottom w:val="single" w:sz="1" w:space="0" w:color="000000"/>
            </w:tcBorders>
            <w:shd w:val="clear" w:color="auto" w:fill="auto"/>
          </w:tcPr>
          <w:p w14:paraId="30A91686" w14:textId="77777777" w:rsidR="00B76CE7" w:rsidRDefault="00B76CE7" w:rsidP="0058369D">
            <w:pPr>
              <w:pStyle w:val="Listenabsatz1"/>
              <w:numPr>
                <w:ilvl w:val="0"/>
                <w:numId w:val="12"/>
              </w:numPr>
              <w:ind w:left="284" w:hanging="284"/>
              <w:rPr>
                <w:rFonts w:hint="eastAsia"/>
              </w:rPr>
            </w:pPr>
            <w:r>
              <w:rPr>
                <w:rFonts w:ascii="Calibri" w:eastAsia="Times New Roman" w:hAnsi="Calibri" w:cs="Calibri"/>
                <w:lang w:eastAsia="de-DE"/>
              </w:rPr>
              <w:lastRenderedPageBreak/>
              <w:t>eigene Übersetzungen und die von Mitschülern unter Benutzung von Fachtermini zunehmend selbstständig analysieren und nötige Korrekturen begründen</w:t>
            </w:r>
          </w:p>
        </w:tc>
        <w:tc>
          <w:tcPr>
            <w:tcW w:w="9923" w:type="dxa"/>
            <w:tcBorders>
              <w:left w:val="single" w:sz="1" w:space="0" w:color="000000"/>
              <w:bottom w:val="single" w:sz="1" w:space="0" w:color="000000"/>
              <w:right w:val="single" w:sz="1" w:space="0" w:color="000000"/>
            </w:tcBorders>
            <w:shd w:val="clear" w:color="auto" w:fill="auto"/>
          </w:tcPr>
          <w:p w14:paraId="61D1D66A" w14:textId="77777777" w:rsidR="00B76CE7" w:rsidRPr="0035153D" w:rsidRDefault="00B76CE7" w:rsidP="00730928">
            <w:pPr>
              <w:snapToGrid w:val="0"/>
              <w:rPr>
                <w:rFonts w:ascii="Cambria" w:hAnsi="Cambria"/>
                <w:sz w:val="22"/>
                <w:szCs w:val="22"/>
                <w:highlight w:val="yellow"/>
              </w:rPr>
            </w:pPr>
            <w:r w:rsidRPr="00825756">
              <w:rPr>
                <w:rFonts w:ascii="Cambria" w:hAnsi="Cambria" w:cs="Helvetica"/>
                <w:sz w:val="22"/>
                <w:szCs w:val="22"/>
              </w:rPr>
              <w:t>- [Unterrichtspraxis]</w:t>
            </w:r>
          </w:p>
        </w:tc>
      </w:tr>
      <w:tr w:rsidR="00B76CE7" w:rsidRPr="003F559E" w14:paraId="38955B00" w14:textId="77777777" w:rsidTr="00730928">
        <w:tc>
          <w:tcPr>
            <w:tcW w:w="4819" w:type="dxa"/>
            <w:tcBorders>
              <w:left w:val="single" w:sz="1" w:space="0" w:color="000000"/>
              <w:bottom w:val="single" w:sz="1" w:space="0" w:color="000000"/>
            </w:tcBorders>
            <w:shd w:val="clear" w:color="auto" w:fill="auto"/>
          </w:tcPr>
          <w:p w14:paraId="1C5C6C8E" w14:textId="77777777" w:rsidR="00B76CE7" w:rsidRDefault="00B76CE7" w:rsidP="0058369D">
            <w:pPr>
              <w:pStyle w:val="Listenabsatz1"/>
              <w:numPr>
                <w:ilvl w:val="0"/>
                <w:numId w:val="12"/>
              </w:numPr>
              <w:ind w:left="284" w:hanging="284"/>
              <w:rPr>
                <w:rFonts w:hint="eastAsia"/>
              </w:rPr>
            </w:pPr>
            <w:r>
              <w:rPr>
                <w:rFonts w:ascii="Calibri" w:eastAsia="Times New Roman" w:hAnsi="Calibri" w:cs="Calibri"/>
                <w:lang w:eastAsia="de-DE"/>
              </w:rPr>
              <w:t>häufige Übersetzungsfehler analysieren und einfache Strategien zu ihrer Vermeidung entwickeln (zum Beispiel Überprüfung der Übersetzung auf Vollständigkeit, gezielte Kontrolle nach bestimmten Merkmalen, Abgrenzung von satzwertigen Konstruktionen)</w:t>
            </w:r>
          </w:p>
        </w:tc>
        <w:tc>
          <w:tcPr>
            <w:tcW w:w="9923" w:type="dxa"/>
            <w:tcBorders>
              <w:left w:val="single" w:sz="1" w:space="0" w:color="000000"/>
              <w:bottom w:val="single" w:sz="1" w:space="0" w:color="000000"/>
              <w:right w:val="single" w:sz="1" w:space="0" w:color="000000"/>
            </w:tcBorders>
            <w:shd w:val="clear" w:color="auto" w:fill="auto"/>
          </w:tcPr>
          <w:p w14:paraId="20BD5662" w14:textId="77777777" w:rsidR="00B76CE7" w:rsidRPr="00825756" w:rsidRDefault="00B76CE7" w:rsidP="00730928">
            <w:pPr>
              <w:autoSpaceDE w:val="0"/>
              <w:snapToGrid w:val="0"/>
              <w:rPr>
                <w:rFonts w:ascii="Cambria" w:hAnsi="Cambria" w:cs="Helvetica"/>
                <w:color w:val="000000"/>
                <w:sz w:val="22"/>
                <w:szCs w:val="22"/>
              </w:rPr>
            </w:pPr>
            <w:r w:rsidRPr="00825756">
              <w:rPr>
                <w:rFonts w:ascii="Cambria" w:hAnsi="Cambria" w:cs="Helvetica"/>
                <w:color w:val="000000"/>
                <w:sz w:val="22"/>
                <w:szCs w:val="22"/>
              </w:rPr>
              <w:t xml:space="preserve">- </w:t>
            </w:r>
            <w:r>
              <w:rPr>
                <w:rFonts w:ascii="Cambria" w:hAnsi="Cambria" w:cs="Helvetica"/>
                <w:color w:val="000000"/>
                <w:sz w:val="22"/>
                <w:szCs w:val="22"/>
              </w:rPr>
              <w:t xml:space="preserve">z. B. </w:t>
            </w:r>
            <w:r w:rsidRPr="00825756">
              <w:rPr>
                <w:rFonts w:ascii="Cambria" w:hAnsi="Cambria" w:cs="Helvetica"/>
                <w:color w:val="000000"/>
                <w:sz w:val="22"/>
                <w:szCs w:val="22"/>
              </w:rPr>
              <w:t>Insel 1, 2 (S. 34), L6 Ü4 (S. 48), L14 Ü3 (S. 92)</w:t>
            </w:r>
          </w:p>
          <w:p w14:paraId="1AA7BC6E" w14:textId="77777777" w:rsidR="00B76CE7" w:rsidRPr="00825756" w:rsidRDefault="00B76CE7" w:rsidP="00730928">
            <w:pPr>
              <w:autoSpaceDE w:val="0"/>
              <w:snapToGrid w:val="0"/>
              <w:rPr>
                <w:rFonts w:ascii="Cambria" w:hAnsi="Cambria" w:cs="Helvetica"/>
                <w:color w:val="000000"/>
                <w:sz w:val="22"/>
                <w:szCs w:val="22"/>
              </w:rPr>
            </w:pPr>
            <w:r w:rsidRPr="00825756">
              <w:rPr>
                <w:rFonts w:ascii="Cambria" w:hAnsi="Cambria" w:cs="Helvetica"/>
                <w:color w:val="000000"/>
                <w:sz w:val="22"/>
                <w:szCs w:val="22"/>
              </w:rPr>
              <w:t>- [Unterrichtspraxis]</w:t>
            </w:r>
          </w:p>
          <w:p w14:paraId="2FF47EBC" w14:textId="77777777" w:rsidR="00B76CE7" w:rsidRPr="003F559E" w:rsidRDefault="00B76CE7" w:rsidP="00730928">
            <w:pPr>
              <w:autoSpaceDE w:val="0"/>
              <w:snapToGrid w:val="0"/>
              <w:rPr>
                <w:rFonts w:ascii="Cambria" w:hAnsi="Cambria" w:cs="Helvetica"/>
                <w:color w:val="000000"/>
                <w:sz w:val="22"/>
                <w:szCs w:val="22"/>
              </w:rPr>
            </w:pPr>
            <w:r w:rsidRPr="003F559E">
              <w:rPr>
                <w:rFonts w:ascii="Cambria" w:hAnsi="Cambria" w:cs="Helvetica"/>
                <w:color w:val="000000"/>
                <w:sz w:val="22"/>
                <w:szCs w:val="22"/>
              </w:rPr>
              <w:t>- z.</w:t>
            </w:r>
            <w:r>
              <w:rPr>
                <w:rFonts w:ascii="Cambria" w:hAnsi="Cambria" w:cs="Helvetica"/>
                <w:color w:val="000000"/>
                <w:sz w:val="22"/>
                <w:szCs w:val="22"/>
              </w:rPr>
              <w:t xml:space="preserve"> </w:t>
            </w:r>
            <w:r w:rsidRPr="003F559E">
              <w:rPr>
                <w:rFonts w:ascii="Cambria" w:hAnsi="Cambria" w:cs="Helvetica"/>
                <w:color w:val="000000"/>
                <w:sz w:val="22"/>
                <w:szCs w:val="22"/>
              </w:rPr>
              <w:t xml:space="preserve">B. L3 Ü5 (S. 28), L8 Ü3 (S. 52), L9 Ü2 (S. 64), L13 Ü7 (S. 88), L14 Ü2a (S. 96), L19 Ü1 (S. 120), L21 Ü3 (S. </w:t>
            </w:r>
            <w:r>
              <w:rPr>
                <w:rFonts w:ascii="Cambria" w:hAnsi="Cambria" w:cs="Helvetica"/>
                <w:color w:val="000000"/>
                <w:sz w:val="22"/>
                <w:szCs w:val="22"/>
              </w:rPr>
              <w:t>140), L22 Ü5 (S. 140), L28 Ü1 (S. 172)</w:t>
            </w:r>
          </w:p>
          <w:p w14:paraId="51AEC3AB" w14:textId="77777777" w:rsidR="00B76CE7" w:rsidRPr="003F559E" w:rsidRDefault="00B76CE7" w:rsidP="00730928">
            <w:pPr>
              <w:autoSpaceDE w:val="0"/>
              <w:snapToGrid w:val="0"/>
              <w:rPr>
                <w:rFonts w:ascii="Cambria" w:hAnsi="Cambria"/>
                <w:sz w:val="22"/>
                <w:szCs w:val="22"/>
                <w:highlight w:val="yellow"/>
              </w:rPr>
            </w:pPr>
          </w:p>
        </w:tc>
      </w:tr>
      <w:tr w:rsidR="00B76CE7" w:rsidRPr="00FB71D3" w14:paraId="46047A50" w14:textId="77777777" w:rsidTr="00730928">
        <w:tc>
          <w:tcPr>
            <w:tcW w:w="4819" w:type="dxa"/>
            <w:tcBorders>
              <w:left w:val="single" w:sz="1" w:space="0" w:color="000000"/>
              <w:bottom w:val="single" w:sz="1" w:space="0" w:color="000000"/>
            </w:tcBorders>
            <w:shd w:val="clear" w:color="auto" w:fill="auto"/>
          </w:tcPr>
          <w:p w14:paraId="54D0EDB5" w14:textId="239770B1" w:rsidR="00B76CE7" w:rsidRDefault="003C2D2D" w:rsidP="003C2D2D">
            <w:pPr>
              <w:pStyle w:val="Listenabsatz1"/>
              <w:ind w:left="316" w:hanging="284"/>
              <w:rPr>
                <w:rFonts w:hint="eastAsia"/>
              </w:rPr>
            </w:pPr>
            <w:r>
              <w:rPr>
                <w:rFonts w:ascii="Calibri" w:eastAsia="Times New Roman" w:hAnsi="Calibri" w:cs="Calibri"/>
                <w:lang w:eastAsia="de-DE"/>
              </w:rPr>
              <w:t xml:space="preserve">(9) </w:t>
            </w:r>
            <w:r w:rsidR="00B76CE7">
              <w:rPr>
                <w:rFonts w:ascii="Calibri" w:eastAsia="Times New Roman" w:hAnsi="Calibri" w:cs="Calibri"/>
                <w:lang w:eastAsia="de-DE"/>
              </w:rPr>
              <w:t xml:space="preserve">den Aufbau eines Textes zunehmend selbstständig anhand sprachlich-formaler beziehungsweise inhaltlicher Textmerkmale beschreiben (zum Beispiel Sach- oder Wortfelder, Konnektoren, </w:t>
            </w:r>
            <w:proofErr w:type="spellStart"/>
            <w:r w:rsidR="00B76CE7">
              <w:rPr>
                <w:rFonts w:ascii="Calibri" w:eastAsia="Times New Roman" w:hAnsi="Calibri" w:cs="Calibri"/>
                <w:lang w:eastAsia="de-DE"/>
              </w:rPr>
              <w:t>Tempusgebrauch</w:t>
            </w:r>
            <w:proofErr w:type="spellEnd"/>
            <w:r w:rsidR="00B76CE7">
              <w:rPr>
                <w:rFonts w:ascii="Calibri" w:eastAsia="Times New Roman" w:hAnsi="Calibri" w:cs="Calibri"/>
                <w:lang w:eastAsia="de-DE"/>
              </w:rPr>
              <w:t>, Textsorte)</w:t>
            </w:r>
          </w:p>
        </w:tc>
        <w:tc>
          <w:tcPr>
            <w:tcW w:w="9923" w:type="dxa"/>
            <w:tcBorders>
              <w:left w:val="single" w:sz="1" w:space="0" w:color="000000"/>
              <w:bottom w:val="single" w:sz="1" w:space="0" w:color="000000"/>
              <w:right w:val="single" w:sz="1" w:space="0" w:color="000000"/>
            </w:tcBorders>
            <w:shd w:val="clear" w:color="auto" w:fill="auto"/>
          </w:tcPr>
          <w:p w14:paraId="6E3C295E" w14:textId="77777777" w:rsidR="00B76CE7" w:rsidRPr="003F559E" w:rsidRDefault="00B76CE7" w:rsidP="00730928">
            <w:pPr>
              <w:autoSpaceDE w:val="0"/>
              <w:snapToGrid w:val="0"/>
              <w:rPr>
                <w:rFonts w:ascii="Cambria" w:hAnsi="Cambria" w:cs="Helvetica"/>
                <w:color w:val="000000"/>
                <w:sz w:val="22"/>
                <w:szCs w:val="22"/>
              </w:rPr>
            </w:pPr>
            <w:r w:rsidRPr="003F559E">
              <w:rPr>
                <w:rFonts w:ascii="Cambria" w:hAnsi="Cambria" w:cs="Helvetica"/>
                <w:color w:val="000000"/>
                <w:sz w:val="22"/>
                <w:szCs w:val="22"/>
              </w:rPr>
              <w:t>- Methoden beim Übersetzen nutzen (S. 260ff.) + Methoden zur Satzerschließung und Textanalyse 2.4 (BG, S. 126ff.)</w:t>
            </w:r>
          </w:p>
          <w:p w14:paraId="150BFB94" w14:textId="77777777" w:rsidR="00B76CE7" w:rsidRPr="003F559E" w:rsidRDefault="00B76CE7" w:rsidP="00730928">
            <w:pPr>
              <w:autoSpaceDE w:val="0"/>
              <w:snapToGrid w:val="0"/>
              <w:rPr>
                <w:rFonts w:ascii="Cambria" w:hAnsi="Cambria" w:cs="Helvetica"/>
                <w:color w:val="000000"/>
                <w:sz w:val="22"/>
                <w:szCs w:val="22"/>
                <w:u w:val="single"/>
              </w:rPr>
            </w:pPr>
            <w:r w:rsidRPr="003F559E">
              <w:rPr>
                <w:rFonts w:ascii="Cambria" w:hAnsi="Cambria" w:cs="Helvetica"/>
                <w:color w:val="000000"/>
                <w:sz w:val="22"/>
                <w:szCs w:val="22"/>
              </w:rPr>
              <w:t>- Aufgaben zur Texterschließung unter dem Lektionstext:</w:t>
            </w:r>
          </w:p>
          <w:p w14:paraId="07BF1D22" w14:textId="77777777" w:rsidR="00B76CE7" w:rsidRDefault="00B76CE7" w:rsidP="00730928">
            <w:pPr>
              <w:autoSpaceDE w:val="0"/>
              <w:snapToGrid w:val="0"/>
              <w:rPr>
                <w:rFonts w:ascii="Cambria" w:hAnsi="Cambria" w:cs="Helvetica"/>
                <w:color w:val="000000"/>
                <w:sz w:val="22"/>
                <w:szCs w:val="22"/>
                <w:lang w:val="en-US"/>
              </w:rPr>
            </w:pPr>
            <w:proofErr w:type="spellStart"/>
            <w:r w:rsidRPr="00224C1D">
              <w:rPr>
                <w:rFonts w:ascii="Cambria" w:hAnsi="Cambria" w:cs="Helvetica"/>
                <w:color w:val="000000"/>
                <w:sz w:val="22"/>
                <w:szCs w:val="22"/>
                <w:u w:val="single"/>
                <w:lang w:val="en-US"/>
              </w:rPr>
              <w:t>Personenkonstellation</w:t>
            </w:r>
            <w:proofErr w:type="spellEnd"/>
            <w:r w:rsidRPr="00224C1D">
              <w:rPr>
                <w:rFonts w:ascii="Cambria" w:hAnsi="Cambria" w:cs="Helvetica"/>
                <w:color w:val="000000"/>
                <w:sz w:val="22"/>
                <w:szCs w:val="22"/>
                <w:lang w:val="en-US"/>
              </w:rPr>
              <w:t xml:space="preserve">, z. B. L2a (S. 19), L5b (S. 39), </w:t>
            </w:r>
            <w:r>
              <w:rPr>
                <w:rFonts w:ascii="Cambria" w:hAnsi="Cambria" w:cs="Helvetica"/>
                <w:color w:val="000000"/>
                <w:sz w:val="22"/>
                <w:szCs w:val="22"/>
                <w:lang w:val="en-US"/>
              </w:rPr>
              <w:t xml:space="preserve">L13a (S. 87), L16a (S. 98), </w:t>
            </w:r>
            <w:r w:rsidRPr="00224C1D">
              <w:rPr>
                <w:rFonts w:ascii="Cambria" w:hAnsi="Cambria" w:cs="Helvetica"/>
                <w:color w:val="000000"/>
                <w:sz w:val="22"/>
                <w:szCs w:val="22"/>
                <w:lang w:val="en-US"/>
              </w:rPr>
              <w:t>L17a (S. 111), L31a</w:t>
            </w:r>
            <w:r>
              <w:rPr>
                <w:rFonts w:ascii="Cambria" w:hAnsi="Cambria" w:cs="Helvetica"/>
                <w:color w:val="000000"/>
                <w:sz w:val="22"/>
                <w:szCs w:val="22"/>
                <w:lang w:val="en-US"/>
              </w:rPr>
              <w:t xml:space="preserve"> (S. 191)</w:t>
            </w:r>
          </w:p>
          <w:p w14:paraId="49CD55F3" w14:textId="77777777" w:rsidR="00B76CE7" w:rsidRPr="00224C1D" w:rsidRDefault="00B76CE7" w:rsidP="00730928">
            <w:pPr>
              <w:autoSpaceDE w:val="0"/>
              <w:snapToGrid w:val="0"/>
              <w:rPr>
                <w:rFonts w:ascii="Cambria" w:hAnsi="Cambria" w:cs="Helvetica"/>
                <w:color w:val="000000"/>
                <w:sz w:val="22"/>
                <w:szCs w:val="22"/>
                <w:u w:val="single"/>
              </w:rPr>
            </w:pPr>
            <w:r w:rsidRPr="00224C1D">
              <w:rPr>
                <w:rFonts w:ascii="Cambria" w:hAnsi="Cambria" w:cs="Helvetica"/>
                <w:color w:val="000000"/>
                <w:sz w:val="22"/>
                <w:szCs w:val="22"/>
                <w:u w:val="single"/>
              </w:rPr>
              <w:t>Konnektoren</w:t>
            </w:r>
            <w:r w:rsidRPr="00224C1D">
              <w:rPr>
                <w:rFonts w:ascii="Cambria" w:hAnsi="Cambria" w:cs="Helvetica"/>
                <w:color w:val="000000"/>
                <w:sz w:val="22"/>
                <w:szCs w:val="22"/>
              </w:rPr>
              <w:t>, z.</w:t>
            </w:r>
            <w:r>
              <w:rPr>
                <w:rFonts w:ascii="Cambria" w:hAnsi="Cambria" w:cs="Helvetica"/>
                <w:color w:val="000000"/>
                <w:sz w:val="22"/>
                <w:szCs w:val="22"/>
              </w:rPr>
              <w:t xml:space="preserve"> </w:t>
            </w:r>
            <w:r w:rsidRPr="00224C1D">
              <w:rPr>
                <w:rFonts w:ascii="Cambria" w:hAnsi="Cambria" w:cs="Helvetica"/>
                <w:color w:val="000000"/>
                <w:sz w:val="22"/>
                <w:szCs w:val="22"/>
              </w:rPr>
              <w:t>B</w:t>
            </w:r>
            <w:r>
              <w:rPr>
                <w:rFonts w:ascii="Cambria" w:hAnsi="Cambria" w:cs="Helvetica"/>
                <w:color w:val="000000"/>
                <w:sz w:val="22"/>
                <w:szCs w:val="22"/>
              </w:rPr>
              <w:t xml:space="preserve">. </w:t>
            </w:r>
            <w:r w:rsidRPr="00224C1D">
              <w:rPr>
                <w:rFonts w:ascii="Cambria" w:hAnsi="Cambria" w:cs="Helvetica"/>
                <w:color w:val="000000"/>
                <w:sz w:val="22"/>
                <w:szCs w:val="22"/>
              </w:rPr>
              <w:t>L35a (S. 211)</w:t>
            </w:r>
          </w:p>
          <w:p w14:paraId="656738BF" w14:textId="77777777" w:rsidR="00B76CE7" w:rsidRPr="00224C1D" w:rsidRDefault="00B76CE7" w:rsidP="00730928">
            <w:pPr>
              <w:autoSpaceDE w:val="0"/>
              <w:snapToGrid w:val="0"/>
              <w:rPr>
                <w:rFonts w:ascii="Cambria" w:hAnsi="Cambria" w:cs="Helvetica"/>
                <w:color w:val="000000"/>
                <w:sz w:val="22"/>
                <w:szCs w:val="22"/>
                <w:lang w:val="en-US"/>
              </w:rPr>
            </w:pPr>
            <w:proofErr w:type="spellStart"/>
            <w:r w:rsidRPr="00224C1D">
              <w:rPr>
                <w:rFonts w:ascii="Cambria" w:hAnsi="Cambria" w:cs="Helvetica"/>
                <w:color w:val="000000"/>
                <w:sz w:val="22"/>
                <w:szCs w:val="22"/>
                <w:u w:val="single"/>
                <w:lang w:val="en-US"/>
              </w:rPr>
              <w:t>Tempusprofil</w:t>
            </w:r>
            <w:proofErr w:type="spellEnd"/>
            <w:r w:rsidRPr="00224C1D">
              <w:rPr>
                <w:rFonts w:ascii="Cambria" w:hAnsi="Cambria" w:cs="Helvetica"/>
                <w:color w:val="000000"/>
                <w:sz w:val="22"/>
                <w:szCs w:val="22"/>
                <w:lang w:val="en-US"/>
              </w:rPr>
              <w:t>, z.</w:t>
            </w:r>
            <w:r>
              <w:rPr>
                <w:rFonts w:ascii="Cambria" w:hAnsi="Cambria" w:cs="Helvetica"/>
                <w:color w:val="000000"/>
                <w:sz w:val="22"/>
                <w:szCs w:val="22"/>
                <w:lang w:val="en-US"/>
              </w:rPr>
              <w:t xml:space="preserve"> </w:t>
            </w:r>
            <w:r w:rsidRPr="00224C1D">
              <w:rPr>
                <w:rFonts w:ascii="Cambria" w:hAnsi="Cambria" w:cs="Helvetica"/>
                <w:color w:val="000000"/>
                <w:sz w:val="22"/>
                <w:szCs w:val="22"/>
                <w:lang w:val="en-US"/>
              </w:rPr>
              <w:t xml:space="preserve">B. </w:t>
            </w:r>
            <w:r>
              <w:rPr>
                <w:rFonts w:ascii="Cambria" w:hAnsi="Cambria" w:cs="Helvetica"/>
                <w:color w:val="000000"/>
                <w:sz w:val="22"/>
                <w:szCs w:val="22"/>
                <w:lang w:val="en-US"/>
              </w:rPr>
              <w:t>L</w:t>
            </w:r>
            <w:r w:rsidRPr="00224C1D">
              <w:rPr>
                <w:rFonts w:ascii="Cambria" w:hAnsi="Cambria" w:cs="Helvetica"/>
                <w:color w:val="000000"/>
                <w:sz w:val="22"/>
                <w:szCs w:val="22"/>
                <w:lang w:val="en-US"/>
              </w:rPr>
              <w:t xml:space="preserve">10a (S. </w:t>
            </w:r>
            <w:r>
              <w:rPr>
                <w:rFonts w:ascii="Cambria" w:hAnsi="Cambria" w:cs="Helvetica"/>
                <w:color w:val="000000"/>
                <w:sz w:val="22"/>
                <w:szCs w:val="22"/>
                <w:lang w:val="en-US"/>
              </w:rPr>
              <w:t>67), L25a (S. 159)</w:t>
            </w:r>
          </w:p>
          <w:p w14:paraId="43F8DFB0" w14:textId="77777777" w:rsidR="00B76CE7" w:rsidRPr="00EF6D07" w:rsidRDefault="00B76CE7" w:rsidP="00730928">
            <w:pPr>
              <w:autoSpaceDE w:val="0"/>
              <w:snapToGrid w:val="0"/>
              <w:rPr>
                <w:rFonts w:ascii="Cambria" w:hAnsi="Cambria" w:cs="Helvetica"/>
                <w:color w:val="000000"/>
                <w:sz w:val="22"/>
                <w:szCs w:val="22"/>
                <w:highlight w:val="yellow"/>
                <w:u w:val="single"/>
                <w:lang w:val="en-US"/>
              </w:rPr>
            </w:pPr>
            <w:proofErr w:type="spellStart"/>
            <w:r w:rsidRPr="00EF6D07">
              <w:rPr>
                <w:rFonts w:ascii="Cambria" w:hAnsi="Cambria" w:cs="Helvetica"/>
                <w:color w:val="000000"/>
                <w:sz w:val="22"/>
                <w:szCs w:val="22"/>
                <w:u w:val="single"/>
                <w:lang w:val="en-US"/>
              </w:rPr>
              <w:t>Wort</w:t>
            </w:r>
            <w:proofErr w:type="spellEnd"/>
            <w:r w:rsidRPr="00EF6D07">
              <w:rPr>
                <w:rFonts w:ascii="Cambria" w:hAnsi="Cambria" w:cs="Helvetica"/>
                <w:color w:val="000000"/>
                <w:sz w:val="22"/>
                <w:szCs w:val="22"/>
                <w:u w:val="single"/>
                <w:lang w:val="en-US"/>
              </w:rPr>
              <w:t>-/</w:t>
            </w:r>
            <w:proofErr w:type="spellStart"/>
            <w:r w:rsidRPr="00EF6D07">
              <w:rPr>
                <w:rFonts w:ascii="Cambria" w:hAnsi="Cambria" w:cs="Helvetica"/>
                <w:color w:val="000000"/>
                <w:sz w:val="22"/>
                <w:szCs w:val="22"/>
                <w:u w:val="single"/>
                <w:lang w:val="en-US"/>
              </w:rPr>
              <w:t>Sachfelder</w:t>
            </w:r>
            <w:proofErr w:type="spellEnd"/>
            <w:r w:rsidRPr="00EF6D07">
              <w:rPr>
                <w:rFonts w:ascii="Cambria" w:hAnsi="Cambria" w:cs="Helvetica"/>
                <w:color w:val="000000"/>
                <w:sz w:val="22"/>
                <w:szCs w:val="22"/>
                <w:lang w:val="en-US"/>
              </w:rPr>
              <w:t>, z.</w:t>
            </w:r>
            <w:r>
              <w:rPr>
                <w:rFonts w:ascii="Cambria" w:hAnsi="Cambria" w:cs="Helvetica"/>
                <w:color w:val="000000"/>
                <w:sz w:val="22"/>
                <w:szCs w:val="22"/>
                <w:lang w:val="en-US"/>
              </w:rPr>
              <w:t xml:space="preserve"> </w:t>
            </w:r>
            <w:r w:rsidRPr="00EF6D07">
              <w:rPr>
                <w:rFonts w:ascii="Cambria" w:hAnsi="Cambria" w:cs="Helvetica"/>
                <w:color w:val="000000"/>
                <w:sz w:val="22"/>
                <w:szCs w:val="22"/>
                <w:lang w:val="en-US"/>
              </w:rPr>
              <w:t>B. L23a (S. 143), L26a (S. 163), L27a (S</w:t>
            </w:r>
            <w:r>
              <w:rPr>
                <w:rFonts w:ascii="Cambria" w:hAnsi="Cambria" w:cs="Helvetica"/>
                <w:color w:val="000000"/>
                <w:sz w:val="22"/>
                <w:szCs w:val="22"/>
                <w:lang w:val="en-US"/>
              </w:rPr>
              <w:t>. 167), L28a (S. 171), L29a (S. 183)</w:t>
            </w:r>
          </w:p>
          <w:p w14:paraId="3DAA36C8" w14:textId="77777777" w:rsidR="00B76CE7" w:rsidRPr="00EF6D07" w:rsidRDefault="00B76CE7" w:rsidP="00730928">
            <w:pPr>
              <w:autoSpaceDE w:val="0"/>
              <w:snapToGrid w:val="0"/>
              <w:rPr>
                <w:rFonts w:ascii="Cambria" w:hAnsi="Cambria"/>
                <w:sz w:val="22"/>
                <w:szCs w:val="22"/>
                <w:highlight w:val="yellow"/>
                <w:lang w:val="en-US"/>
              </w:rPr>
            </w:pPr>
            <w:r w:rsidRPr="00EF6D07">
              <w:rPr>
                <w:rFonts w:ascii="Cambria" w:hAnsi="Cambria" w:cs="Helvetica"/>
                <w:color w:val="000000"/>
                <w:sz w:val="22"/>
                <w:szCs w:val="22"/>
                <w:highlight w:val="yellow"/>
                <w:lang w:val="en-US"/>
              </w:rPr>
              <w:t xml:space="preserve"> </w:t>
            </w:r>
          </w:p>
        </w:tc>
      </w:tr>
      <w:tr w:rsidR="00B76CE7" w14:paraId="08E0B0A6" w14:textId="77777777" w:rsidTr="00730928">
        <w:tc>
          <w:tcPr>
            <w:tcW w:w="4819" w:type="dxa"/>
            <w:tcBorders>
              <w:left w:val="single" w:sz="1" w:space="0" w:color="000000"/>
              <w:bottom w:val="single" w:sz="1" w:space="0" w:color="000000"/>
            </w:tcBorders>
            <w:shd w:val="clear" w:color="auto" w:fill="auto"/>
          </w:tcPr>
          <w:p w14:paraId="34D518DE" w14:textId="5400D701" w:rsidR="00B76CE7" w:rsidRDefault="003C2D2D" w:rsidP="003C2D2D">
            <w:pPr>
              <w:pStyle w:val="Listenabsatz1"/>
              <w:ind w:left="316" w:hanging="284"/>
              <w:rPr>
                <w:rFonts w:hint="eastAsia"/>
              </w:rPr>
            </w:pPr>
            <w:r>
              <w:rPr>
                <w:rFonts w:ascii="Calibri" w:eastAsia="Times New Roman" w:hAnsi="Calibri" w:cs="Calibri"/>
                <w:lang w:eastAsia="de-DE"/>
              </w:rPr>
              <w:t xml:space="preserve">(10) </w:t>
            </w:r>
            <w:r w:rsidR="00B76CE7">
              <w:rPr>
                <w:rFonts w:ascii="Calibri" w:eastAsia="Times New Roman" w:hAnsi="Calibri" w:cs="Calibri"/>
                <w:lang w:eastAsia="de-DE"/>
              </w:rPr>
              <w:t>den Inhalt eines Textes strukturiert darstellen</w:t>
            </w:r>
          </w:p>
        </w:tc>
        <w:tc>
          <w:tcPr>
            <w:tcW w:w="9923" w:type="dxa"/>
            <w:tcBorders>
              <w:left w:val="single" w:sz="1" w:space="0" w:color="000000"/>
              <w:bottom w:val="single" w:sz="1" w:space="0" w:color="000000"/>
              <w:right w:val="single" w:sz="1" w:space="0" w:color="000000"/>
            </w:tcBorders>
            <w:shd w:val="clear" w:color="auto" w:fill="auto"/>
          </w:tcPr>
          <w:p w14:paraId="6E27D343" w14:textId="77777777" w:rsidR="00B76CE7" w:rsidRPr="0035153D" w:rsidRDefault="00B76CE7" w:rsidP="00730928">
            <w:pPr>
              <w:autoSpaceDE w:val="0"/>
              <w:rPr>
                <w:rFonts w:ascii="Cambria" w:hAnsi="Cambria"/>
                <w:sz w:val="22"/>
                <w:szCs w:val="22"/>
                <w:highlight w:val="yellow"/>
              </w:rPr>
            </w:pPr>
            <w:r w:rsidRPr="00EF6D07">
              <w:rPr>
                <w:rFonts w:ascii="Cambria" w:hAnsi="Cambria" w:cs="Helvetica"/>
                <w:sz w:val="22"/>
                <w:szCs w:val="22"/>
              </w:rPr>
              <w:t>- Aufgaben zur Texterschließung unter dem Lektionstext, z. B. L2b (S. 19), L3b (S. 23), L4b (S. 27), L6b (S. 43), L11b (S. 71), L12b (S. 75), L16a</w:t>
            </w:r>
          </w:p>
        </w:tc>
      </w:tr>
      <w:tr w:rsidR="00B76CE7" w14:paraId="1EA98FF3" w14:textId="77777777" w:rsidTr="00730928">
        <w:tc>
          <w:tcPr>
            <w:tcW w:w="4819" w:type="dxa"/>
            <w:tcBorders>
              <w:left w:val="single" w:sz="1" w:space="0" w:color="000000"/>
              <w:bottom w:val="single" w:sz="1" w:space="0" w:color="000000"/>
            </w:tcBorders>
            <w:shd w:val="clear" w:color="auto" w:fill="auto"/>
          </w:tcPr>
          <w:p w14:paraId="2EE574CC" w14:textId="30B9AE4A" w:rsidR="00B76CE7" w:rsidRDefault="003C2D2D" w:rsidP="003C2D2D">
            <w:pPr>
              <w:pStyle w:val="Listenabsatz1"/>
              <w:ind w:left="316" w:hanging="284"/>
              <w:rPr>
                <w:rFonts w:hint="eastAsia"/>
              </w:rPr>
            </w:pPr>
            <w:r>
              <w:rPr>
                <w:rFonts w:ascii="Calibri" w:eastAsia="Times New Roman" w:hAnsi="Calibri" w:cs="Calibri"/>
                <w:lang w:eastAsia="de-DE"/>
              </w:rPr>
              <w:t>(11)</w:t>
            </w:r>
            <w:r w:rsidR="00B76CE7">
              <w:rPr>
                <w:rFonts w:ascii="Calibri" w:eastAsia="Times New Roman" w:hAnsi="Calibri" w:cs="Calibri"/>
                <w:lang w:eastAsia="de-DE"/>
              </w:rPr>
              <w:t xml:space="preserve"> lateinische Textabschnitte sinngebend vorlesen und so ihr Textverständnis zeigen</w:t>
            </w:r>
          </w:p>
        </w:tc>
        <w:tc>
          <w:tcPr>
            <w:tcW w:w="9923" w:type="dxa"/>
            <w:tcBorders>
              <w:left w:val="single" w:sz="1" w:space="0" w:color="000000"/>
              <w:bottom w:val="single" w:sz="1" w:space="0" w:color="000000"/>
              <w:right w:val="single" w:sz="1" w:space="0" w:color="000000"/>
            </w:tcBorders>
            <w:shd w:val="clear" w:color="auto" w:fill="auto"/>
          </w:tcPr>
          <w:p w14:paraId="33BE7B32" w14:textId="77777777" w:rsidR="00B76CE7" w:rsidRPr="00E75219" w:rsidRDefault="00B76CE7" w:rsidP="00730928">
            <w:pPr>
              <w:rPr>
                <w:rFonts w:ascii="Cambria" w:hAnsi="Cambria" w:cs="Helvetica"/>
                <w:sz w:val="22"/>
                <w:szCs w:val="22"/>
              </w:rPr>
            </w:pPr>
            <w:r w:rsidRPr="00E75219">
              <w:rPr>
                <w:rFonts w:ascii="Cambria" w:hAnsi="Cambria" w:cs="Helvetica"/>
                <w:sz w:val="22"/>
                <w:szCs w:val="22"/>
              </w:rPr>
              <w:t>- Betonungsregeln (BG, S. 133, Nr. 7–9)</w:t>
            </w:r>
          </w:p>
          <w:p w14:paraId="2D88F2C6" w14:textId="77777777" w:rsidR="00B76CE7" w:rsidRPr="00E75219" w:rsidRDefault="00B76CE7" w:rsidP="00730928">
            <w:pPr>
              <w:snapToGrid w:val="0"/>
              <w:rPr>
                <w:rFonts w:ascii="Cambria" w:hAnsi="Cambria" w:cs="Helvetica"/>
                <w:color w:val="000000"/>
                <w:sz w:val="22"/>
                <w:szCs w:val="22"/>
              </w:rPr>
            </w:pPr>
            <w:r w:rsidRPr="00E75219">
              <w:rPr>
                <w:rFonts w:ascii="Cambria" w:hAnsi="Cambria" w:cs="Helvetica"/>
                <w:sz w:val="22"/>
                <w:szCs w:val="22"/>
              </w:rPr>
              <w:t xml:space="preserve">- </w:t>
            </w:r>
            <w:r w:rsidRPr="00E75219">
              <w:rPr>
                <w:rFonts w:ascii="Cambria" w:hAnsi="Cambria" w:cs="Helvetica"/>
                <w:color w:val="000000"/>
                <w:sz w:val="22"/>
                <w:szCs w:val="22"/>
              </w:rPr>
              <w:t>Quantitäten im Wortschatz angegeben</w:t>
            </w:r>
          </w:p>
          <w:p w14:paraId="79D665F3" w14:textId="77777777" w:rsidR="00B76CE7" w:rsidRPr="00E75219" w:rsidRDefault="00B76CE7" w:rsidP="00730928">
            <w:pPr>
              <w:autoSpaceDE w:val="0"/>
              <w:snapToGrid w:val="0"/>
              <w:rPr>
                <w:rFonts w:ascii="Cambria" w:hAnsi="Cambria" w:cs="Helvetica"/>
                <w:color w:val="000000"/>
                <w:sz w:val="22"/>
                <w:szCs w:val="22"/>
              </w:rPr>
            </w:pPr>
            <w:r w:rsidRPr="00E75219">
              <w:rPr>
                <w:rFonts w:ascii="Cambria" w:hAnsi="Cambria" w:cs="Helvetica"/>
                <w:color w:val="000000"/>
                <w:sz w:val="22"/>
                <w:szCs w:val="22"/>
              </w:rPr>
              <w:t>- Aufgaben zur Texterschließung und in den Inseln, z. B. Insel 2 (S. 54)</w:t>
            </w:r>
          </w:p>
          <w:p w14:paraId="31121B2E" w14:textId="77777777" w:rsidR="00B76CE7" w:rsidRPr="0035153D" w:rsidRDefault="00B76CE7" w:rsidP="00730928">
            <w:pPr>
              <w:autoSpaceDE w:val="0"/>
              <w:snapToGrid w:val="0"/>
              <w:rPr>
                <w:rFonts w:ascii="Cambria" w:hAnsi="Cambria"/>
                <w:sz w:val="22"/>
                <w:szCs w:val="22"/>
                <w:highlight w:val="yellow"/>
              </w:rPr>
            </w:pPr>
            <w:r w:rsidRPr="00E75219">
              <w:rPr>
                <w:rFonts w:ascii="Cambria" w:hAnsi="Cambria" w:cs="Helvetica"/>
                <w:color w:val="000000"/>
                <w:sz w:val="22"/>
                <w:szCs w:val="22"/>
              </w:rPr>
              <w:t>- [Unterrichtspraxis]</w:t>
            </w:r>
          </w:p>
        </w:tc>
      </w:tr>
      <w:tr w:rsidR="00B76CE7" w14:paraId="64EF859E" w14:textId="77777777" w:rsidTr="00730928">
        <w:tc>
          <w:tcPr>
            <w:tcW w:w="4819" w:type="dxa"/>
            <w:tcBorders>
              <w:left w:val="single" w:sz="1" w:space="0" w:color="000000"/>
              <w:bottom w:val="single" w:sz="1" w:space="0" w:color="000000"/>
            </w:tcBorders>
            <w:shd w:val="clear" w:color="auto" w:fill="auto"/>
          </w:tcPr>
          <w:p w14:paraId="6A0427C1" w14:textId="10B989A5" w:rsidR="00B76CE7" w:rsidRDefault="003C2D2D" w:rsidP="003C2D2D">
            <w:pPr>
              <w:pStyle w:val="Listenabsatz1"/>
              <w:ind w:left="316" w:hanging="316"/>
              <w:rPr>
                <w:rFonts w:hint="eastAsia"/>
              </w:rPr>
            </w:pPr>
            <w:r>
              <w:rPr>
                <w:rFonts w:ascii="Calibri" w:eastAsia="Times New Roman" w:hAnsi="Calibri" w:cs="Calibri"/>
                <w:lang w:eastAsia="de-DE"/>
              </w:rPr>
              <w:t>(12)</w:t>
            </w:r>
            <w:r w:rsidR="00B76CE7">
              <w:rPr>
                <w:rFonts w:ascii="Calibri" w:eastAsia="Times New Roman" w:hAnsi="Calibri" w:cs="Calibri"/>
                <w:lang w:eastAsia="de-DE"/>
              </w:rPr>
              <w:t xml:space="preserve"> Textabschnitte paraphrasieren sowie die </w:t>
            </w:r>
            <w:r w:rsidR="00B76CE7">
              <w:rPr>
                <w:rFonts w:ascii="Calibri" w:eastAsia="Times New Roman" w:hAnsi="Calibri" w:cs="Calibri"/>
                <w:lang w:eastAsia="de-DE"/>
              </w:rPr>
              <w:lastRenderedPageBreak/>
              <w:t>Personen und ihre Beziehung zueinander darstellen</w:t>
            </w:r>
          </w:p>
        </w:tc>
        <w:tc>
          <w:tcPr>
            <w:tcW w:w="9923" w:type="dxa"/>
            <w:tcBorders>
              <w:left w:val="single" w:sz="1" w:space="0" w:color="000000"/>
              <w:bottom w:val="single" w:sz="1" w:space="0" w:color="000000"/>
              <w:right w:val="single" w:sz="1" w:space="0" w:color="000000"/>
            </w:tcBorders>
            <w:shd w:val="clear" w:color="auto" w:fill="auto"/>
          </w:tcPr>
          <w:p w14:paraId="3C760615" w14:textId="77777777" w:rsidR="00B76CE7" w:rsidRPr="0035153D" w:rsidRDefault="00B76CE7" w:rsidP="00730928">
            <w:pPr>
              <w:snapToGrid w:val="0"/>
              <w:rPr>
                <w:rFonts w:ascii="Cambria" w:hAnsi="Cambria" w:cs="Helvetica"/>
                <w:sz w:val="22"/>
                <w:szCs w:val="22"/>
                <w:highlight w:val="yellow"/>
              </w:rPr>
            </w:pPr>
            <w:r w:rsidRPr="00E75219">
              <w:rPr>
                <w:rFonts w:ascii="Cambria" w:hAnsi="Cambria" w:cs="Helvetica"/>
                <w:sz w:val="22"/>
                <w:szCs w:val="22"/>
              </w:rPr>
              <w:lastRenderedPageBreak/>
              <w:t xml:space="preserve">- Aufgaben zur Texterschließung, z. B. L4b (S. 27), L9a (S. </w:t>
            </w:r>
            <w:r>
              <w:rPr>
                <w:rFonts w:ascii="Cambria" w:hAnsi="Cambria" w:cs="Helvetica"/>
                <w:sz w:val="22"/>
                <w:szCs w:val="22"/>
              </w:rPr>
              <w:t>63</w:t>
            </w:r>
            <w:r w:rsidRPr="00E75219">
              <w:rPr>
                <w:rFonts w:ascii="Cambria" w:hAnsi="Cambria" w:cs="Helvetica"/>
                <w:sz w:val="22"/>
                <w:szCs w:val="22"/>
              </w:rPr>
              <w:t>), L10b (S. 67), L11b (S. 71), L12b (S. 75)</w:t>
            </w:r>
          </w:p>
          <w:p w14:paraId="16D42DD8" w14:textId="77777777" w:rsidR="00B76CE7" w:rsidRPr="0035153D" w:rsidRDefault="00B76CE7" w:rsidP="00730928">
            <w:pPr>
              <w:snapToGrid w:val="0"/>
              <w:rPr>
                <w:rFonts w:ascii="Cambria" w:hAnsi="Cambria"/>
                <w:sz w:val="22"/>
                <w:szCs w:val="22"/>
                <w:highlight w:val="yellow"/>
              </w:rPr>
            </w:pPr>
            <w:r w:rsidRPr="00E75219">
              <w:rPr>
                <w:rFonts w:ascii="Cambria" w:hAnsi="Cambria" w:cs="Helvetica"/>
                <w:sz w:val="22"/>
                <w:szCs w:val="22"/>
              </w:rPr>
              <w:lastRenderedPageBreak/>
              <w:t>- s.</w:t>
            </w:r>
            <w:r>
              <w:rPr>
                <w:rFonts w:ascii="Cambria" w:hAnsi="Cambria" w:cs="Helvetica"/>
                <w:sz w:val="22"/>
                <w:szCs w:val="22"/>
              </w:rPr>
              <w:t xml:space="preserve"> </w:t>
            </w:r>
            <w:r w:rsidRPr="00E75219">
              <w:rPr>
                <w:rFonts w:ascii="Cambria" w:hAnsi="Cambria" w:cs="Helvetica"/>
                <w:sz w:val="22"/>
                <w:szCs w:val="22"/>
              </w:rPr>
              <w:t>o. (9)</w:t>
            </w:r>
          </w:p>
        </w:tc>
      </w:tr>
      <w:tr w:rsidR="00B76CE7" w14:paraId="723CB9CF" w14:textId="77777777" w:rsidTr="00730928">
        <w:tc>
          <w:tcPr>
            <w:tcW w:w="4819" w:type="dxa"/>
            <w:tcBorders>
              <w:left w:val="single" w:sz="1" w:space="0" w:color="000000"/>
              <w:bottom w:val="single" w:sz="1" w:space="0" w:color="000000"/>
            </w:tcBorders>
            <w:shd w:val="clear" w:color="auto" w:fill="auto"/>
          </w:tcPr>
          <w:p w14:paraId="53E5E98C" w14:textId="72855C10" w:rsidR="00B76CE7" w:rsidRDefault="00B76CE7" w:rsidP="003C2D2D">
            <w:pPr>
              <w:pStyle w:val="Listenabsatz1"/>
              <w:ind w:left="316" w:hanging="316"/>
              <w:rPr>
                <w:rFonts w:hint="eastAsia"/>
              </w:rPr>
            </w:pPr>
            <w:r w:rsidRPr="0035153D">
              <w:rPr>
                <w:rFonts w:ascii="Cambria" w:hAnsi="Cambria" w:cs="Helvetica"/>
                <w:noProof/>
                <w:sz w:val="22"/>
                <w:szCs w:val="22"/>
                <w:highlight w:val="yellow"/>
                <w:lang w:eastAsia="de-DE" w:bidi="ar-SA"/>
              </w:rPr>
              <w:lastRenderedPageBreak/>
              <mc:AlternateContent>
                <mc:Choice Requires="wps">
                  <w:drawing>
                    <wp:anchor distT="0" distB="0" distL="114300" distR="114300" simplePos="0" relativeHeight="251827200" behindDoc="0" locked="0" layoutInCell="1" allowOverlap="1" wp14:anchorId="7F2BA937" wp14:editId="4907A7D4">
                      <wp:simplePos x="0" y="0"/>
                      <wp:positionH relativeFrom="column">
                        <wp:posOffset>7802880</wp:posOffset>
                      </wp:positionH>
                      <wp:positionV relativeFrom="paragraph">
                        <wp:posOffset>7551420</wp:posOffset>
                      </wp:positionV>
                      <wp:extent cx="2066290" cy="377825"/>
                      <wp:effectExtent l="12700" t="12065" r="6985" b="10160"/>
                      <wp:wrapNone/>
                      <wp:docPr id="23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F0D57" id="Rectangle 143" o:spid="_x0000_s1026" style="position:absolute;margin-left:614.4pt;margin-top:594.6pt;width:162.7pt;height:29.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" fillcolor="#bfbfbf [2412]" strokecolor="#bfbfbf [2412]"/>
                  </w:pict>
                </mc:Fallback>
              </mc:AlternateContent>
            </w:r>
            <w:r w:rsidR="003C2D2D">
              <w:rPr>
                <w:rFonts w:ascii="Calibri" w:eastAsia="Times New Roman" w:hAnsi="Calibri" w:cs="Calibri"/>
                <w:lang w:eastAsia="de-DE"/>
              </w:rPr>
              <w:t>(13)</w:t>
            </w:r>
            <w:r>
              <w:rPr>
                <w:rFonts w:ascii="Calibri" w:eastAsia="Times New Roman" w:hAnsi="Calibri" w:cs="Calibri"/>
                <w:lang w:eastAsia="de-DE"/>
              </w:rPr>
              <w:t xml:space="preserve"> einfache Textsorten (zum Beispiel Brief, Dialog, Erzählung) und dafür charakteristische Merkmale benennen</w:t>
            </w:r>
          </w:p>
        </w:tc>
        <w:tc>
          <w:tcPr>
            <w:tcW w:w="9923" w:type="dxa"/>
            <w:tcBorders>
              <w:left w:val="single" w:sz="1" w:space="0" w:color="000000"/>
              <w:bottom w:val="single" w:sz="1" w:space="0" w:color="000000"/>
              <w:right w:val="single" w:sz="1" w:space="0" w:color="000000"/>
            </w:tcBorders>
            <w:shd w:val="clear" w:color="auto" w:fill="auto"/>
          </w:tcPr>
          <w:p w14:paraId="363D6FF5" w14:textId="77777777" w:rsidR="00B76CE7" w:rsidRPr="002D6A1E" w:rsidRDefault="00B76CE7" w:rsidP="00730928">
            <w:pPr>
              <w:rPr>
                <w:rFonts w:ascii="Cambria" w:hAnsi="Cambria" w:cs="Helvetica"/>
                <w:sz w:val="22"/>
                <w:szCs w:val="22"/>
                <w:u w:val="single"/>
              </w:rPr>
            </w:pPr>
            <w:r w:rsidRPr="002D6A1E">
              <w:rPr>
                <w:rFonts w:ascii="Cambria" w:hAnsi="Cambria" w:cs="Helvetica"/>
                <w:sz w:val="22"/>
                <w:szCs w:val="22"/>
              </w:rPr>
              <w:t>- Angebot verschiedener Textsorten:</w:t>
            </w:r>
          </w:p>
          <w:p w14:paraId="6DFCEA82" w14:textId="77777777" w:rsidR="00B76CE7" w:rsidRPr="00BB41CB" w:rsidRDefault="00B76CE7" w:rsidP="00730928">
            <w:pPr>
              <w:rPr>
                <w:rFonts w:ascii="Cambria" w:hAnsi="Cambria" w:cs="Helvetica"/>
                <w:sz w:val="22"/>
                <w:szCs w:val="22"/>
              </w:rPr>
            </w:pPr>
            <w:r w:rsidRPr="001E287C">
              <w:rPr>
                <w:rFonts w:ascii="Cambria" w:hAnsi="Cambria" w:cs="Helvetica"/>
                <w:sz w:val="22"/>
                <w:szCs w:val="22"/>
                <w:u w:val="single"/>
              </w:rPr>
              <w:t>erzählende</w:t>
            </w:r>
            <w:r w:rsidRPr="001E287C">
              <w:rPr>
                <w:rFonts w:ascii="Cambria" w:hAnsi="Cambria" w:cs="Helvetica"/>
                <w:sz w:val="22"/>
                <w:szCs w:val="22"/>
              </w:rPr>
              <w:t xml:space="preserve"> Texte: Erzählung (</w:t>
            </w:r>
            <w:r>
              <w:rPr>
                <w:rFonts w:ascii="Cambria" w:hAnsi="Cambria" w:cs="Helvetica"/>
                <w:sz w:val="22"/>
                <w:szCs w:val="22"/>
              </w:rPr>
              <w:t xml:space="preserve">z. B. </w:t>
            </w:r>
            <w:r w:rsidRPr="001E287C">
              <w:rPr>
                <w:rFonts w:ascii="Cambria" w:hAnsi="Cambria" w:cs="Helvetica"/>
                <w:sz w:val="22"/>
                <w:szCs w:val="22"/>
              </w:rPr>
              <w:t>L1, S. 15, Insel 1, S. 30, L9, S. 63</w:t>
            </w:r>
            <w:r>
              <w:rPr>
                <w:rFonts w:ascii="Cambria" w:hAnsi="Cambria" w:cs="Helvetica"/>
                <w:sz w:val="22"/>
                <w:szCs w:val="22"/>
              </w:rPr>
              <w:t xml:space="preserve">), </w:t>
            </w:r>
            <w:r w:rsidRPr="001E287C">
              <w:rPr>
                <w:rFonts w:ascii="Cambria" w:hAnsi="Cambria" w:cs="Helvetica"/>
                <w:sz w:val="22"/>
                <w:szCs w:val="22"/>
              </w:rPr>
              <w:t xml:space="preserve">Erzählung mit wörtlicher Rede </w:t>
            </w:r>
            <w:r w:rsidRPr="00F80541">
              <w:rPr>
                <w:rFonts w:ascii="Cambria" w:hAnsi="Cambria" w:cs="Helvetica"/>
                <w:sz w:val="22"/>
                <w:szCs w:val="22"/>
              </w:rPr>
              <w:t>(</w:t>
            </w:r>
            <w:r>
              <w:rPr>
                <w:rFonts w:ascii="Cambria" w:hAnsi="Cambria" w:cs="Helvetica"/>
                <w:sz w:val="22"/>
                <w:szCs w:val="22"/>
              </w:rPr>
              <w:t xml:space="preserve">z. B. </w:t>
            </w:r>
            <w:r w:rsidRPr="00F80541">
              <w:rPr>
                <w:rFonts w:ascii="Cambria" w:hAnsi="Cambria" w:cs="Helvetica"/>
                <w:sz w:val="22"/>
                <w:szCs w:val="22"/>
              </w:rPr>
              <w:t>L2‒4, S. 19/23/27, L6‒8, S. 43/47/51, L14, S. 91, L16, S. 99, Insel 7, S. 174), Erzählung in der Erzählung (</w:t>
            </w:r>
            <w:r>
              <w:rPr>
                <w:rFonts w:ascii="Cambria" w:hAnsi="Cambria" w:cs="Helvetica"/>
                <w:sz w:val="22"/>
                <w:szCs w:val="22"/>
              </w:rPr>
              <w:t xml:space="preserve">z. B. </w:t>
            </w:r>
            <w:r w:rsidRPr="00F80541">
              <w:rPr>
                <w:rFonts w:ascii="Cambria" w:hAnsi="Cambria" w:cs="Helvetica"/>
                <w:sz w:val="22"/>
                <w:szCs w:val="22"/>
              </w:rPr>
              <w:t xml:space="preserve">L5, S. 39, L15, S. 95), </w:t>
            </w:r>
            <w:r w:rsidRPr="005B1374">
              <w:rPr>
                <w:rFonts w:ascii="Cambria" w:hAnsi="Cambria" w:cs="Helvetica"/>
                <w:sz w:val="22"/>
                <w:szCs w:val="22"/>
              </w:rPr>
              <w:t xml:space="preserve">Geschichte, weitgehend mit eingestreuter wörtlicher Rede </w:t>
            </w:r>
            <w:r>
              <w:rPr>
                <w:rFonts w:ascii="Cambria" w:hAnsi="Cambria" w:cs="Helvetica"/>
                <w:sz w:val="22"/>
                <w:szCs w:val="22"/>
              </w:rPr>
              <w:t xml:space="preserve">(z. B. </w:t>
            </w:r>
            <w:r w:rsidRPr="00BE0C78">
              <w:rPr>
                <w:rFonts w:ascii="Cambria" w:hAnsi="Cambria" w:cs="Helvetica"/>
                <w:sz w:val="22"/>
                <w:szCs w:val="22"/>
              </w:rPr>
              <w:t>L1</w:t>
            </w:r>
            <w:r>
              <w:rPr>
                <w:rFonts w:ascii="Cambria" w:hAnsi="Cambria" w:cs="Helvetica"/>
                <w:sz w:val="22"/>
                <w:szCs w:val="22"/>
              </w:rPr>
              <w:t>7–</w:t>
            </w:r>
            <w:r w:rsidRPr="00BE0C78">
              <w:rPr>
                <w:rFonts w:ascii="Cambria" w:hAnsi="Cambria" w:cs="Helvetica"/>
                <w:sz w:val="22"/>
                <w:szCs w:val="22"/>
              </w:rPr>
              <w:t>20, S.</w:t>
            </w:r>
            <w:r>
              <w:rPr>
                <w:rFonts w:ascii="Cambria" w:hAnsi="Cambria" w:cs="Helvetica"/>
                <w:sz w:val="22"/>
                <w:szCs w:val="22"/>
              </w:rPr>
              <w:t xml:space="preserve"> 111/</w:t>
            </w:r>
            <w:r w:rsidRPr="00BE0C78">
              <w:rPr>
                <w:rFonts w:ascii="Cambria" w:hAnsi="Cambria" w:cs="Helvetica"/>
                <w:sz w:val="22"/>
                <w:szCs w:val="22"/>
              </w:rPr>
              <w:t>115/119/123,</w:t>
            </w:r>
            <w:r>
              <w:rPr>
                <w:rFonts w:ascii="Cambria" w:hAnsi="Cambria" w:cs="Helvetica"/>
                <w:sz w:val="22"/>
                <w:szCs w:val="22"/>
              </w:rPr>
              <w:t xml:space="preserve"> L22, S. 139, L25–26, S. 159</w:t>
            </w:r>
            <w:r w:rsidRPr="00A72C54">
              <w:rPr>
                <w:rFonts w:ascii="Cambria" w:hAnsi="Cambria" w:cs="Helvetica"/>
                <w:sz w:val="22"/>
                <w:szCs w:val="22"/>
              </w:rPr>
              <w:t>/163)</w:t>
            </w:r>
            <w:r>
              <w:rPr>
                <w:rFonts w:ascii="Cambria" w:hAnsi="Cambria" w:cs="Helvetica"/>
                <w:sz w:val="22"/>
                <w:szCs w:val="22"/>
              </w:rPr>
              <w:t>,</w:t>
            </w:r>
            <w:r w:rsidRPr="00A72C54">
              <w:rPr>
                <w:rFonts w:ascii="Cambria" w:hAnsi="Cambria" w:cs="Helvetica"/>
                <w:sz w:val="22"/>
                <w:szCs w:val="22"/>
              </w:rPr>
              <w:t xml:space="preserve"> Episode (z. B. Insel 2, S. 55, L24 Ü6, S. 148</w:t>
            </w:r>
            <w:r>
              <w:rPr>
                <w:rFonts w:ascii="Cambria" w:hAnsi="Cambria" w:cs="Helvetica"/>
                <w:sz w:val="22"/>
                <w:szCs w:val="22"/>
              </w:rPr>
              <w:t xml:space="preserve">) </w:t>
            </w:r>
            <w:r w:rsidRPr="0058786A">
              <w:rPr>
                <w:rFonts w:ascii="Cambria" w:hAnsi="Cambria" w:cs="Helvetica"/>
                <w:sz w:val="22"/>
                <w:szCs w:val="22"/>
              </w:rPr>
              <w:t>Anekdote (z. B. L32 Ü6, S. 196), Mythos (z.</w:t>
            </w:r>
            <w:r>
              <w:rPr>
                <w:rFonts w:ascii="Cambria" w:hAnsi="Cambria" w:cs="Helvetica"/>
                <w:sz w:val="22"/>
                <w:szCs w:val="22"/>
              </w:rPr>
              <w:t xml:space="preserve"> </w:t>
            </w:r>
            <w:r w:rsidRPr="0058786A">
              <w:rPr>
                <w:rFonts w:ascii="Cambria" w:hAnsi="Cambria" w:cs="Helvetica"/>
                <w:sz w:val="22"/>
                <w:szCs w:val="22"/>
              </w:rPr>
              <w:t>B. L12, S. 75), Sage (z.</w:t>
            </w:r>
            <w:r>
              <w:rPr>
                <w:rFonts w:ascii="Cambria" w:hAnsi="Cambria" w:cs="Helvetica"/>
                <w:sz w:val="22"/>
                <w:szCs w:val="22"/>
              </w:rPr>
              <w:t xml:space="preserve"> </w:t>
            </w:r>
            <w:r w:rsidRPr="0058786A">
              <w:rPr>
                <w:rFonts w:ascii="Cambria" w:hAnsi="Cambria" w:cs="Helvetica"/>
                <w:sz w:val="22"/>
                <w:szCs w:val="22"/>
              </w:rPr>
              <w:t>B. L21, S. 135), Legende (z.</w:t>
            </w:r>
            <w:r>
              <w:rPr>
                <w:rFonts w:ascii="Cambria" w:hAnsi="Cambria" w:cs="Helvetica"/>
                <w:sz w:val="22"/>
                <w:szCs w:val="22"/>
              </w:rPr>
              <w:t xml:space="preserve"> </w:t>
            </w:r>
            <w:r w:rsidRPr="0058786A">
              <w:rPr>
                <w:rFonts w:ascii="Cambria" w:hAnsi="Cambria" w:cs="Helvetica"/>
                <w:sz w:val="22"/>
                <w:szCs w:val="22"/>
              </w:rPr>
              <w:t>B. L29, S. 183), Fabel (z.</w:t>
            </w:r>
            <w:r>
              <w:rPr>
                <w:rFonts w:ascii="Cambria" w:hAnsi="Cambria" w:cs="Helvetica"/>
                <w:sz w:val="22"/>
                <w:szCs w:val="22"/>
              </w:rPr>
              <w:t xml:space="preserve"> </w:t>
            </w:r>
            <w:r w:rsidRPr="0058786A">
              <w:rPr>
                <w:rFonts w:ascii="Cambria" w:hAnsi="Cambria" w:cs="Helvetica"/>
                <w:sz w:val="22"/>
                <w:szCs w:val="22"/>
              </w:rPr>
              <w:t xml:space="preserve">B. Insel 6, S. 150+152, Insel 9, S. 219); </w:t>
            </w:r>
            <w:r w:rsidRPr="0058786A">
              <w:rPr>
                <w:rFonts w:ascii="Cambria" w:hAnsi="Cambria" w:cs="Helvetica"/>
                <w:sz w:val="22"/>
                <w:szCs w:val="22"/>
                <w:u w:val="single"/>
              </w:rPr>
              <w:t>dialogisierte</w:t>
            </w:r>
            <w:r w:rsidRPr="0058786A">
              <w:rPr>
                <w:rFonts w:ascii="Cambria" w:hAnsi="Cambria" w:cs="Helvetica"/>
                <w:sz w:val="22"/>
                <w:szCs w:val="22"/>
              </w:rPr>
              <w:t xml:space="preserve"> Texte: </w:t>
            </w:r>
            <w:r w:rsidRPr="00852B0D">
              <w:rPr>
                <w:rFonts w:ascii="Cambria" w:hAnsi="Cambria" w:cs="Helvetica"/>
                <w:sz w:val="22"/>
                <w:szCs w:val="22"/>
              </w:rPr>
              <w:t>Gespräch (</w:t>
            </w:r>
            <w:r>
              <w:rPr>
                <w:rFonts w:ascii="Cambria" w:hAnsi="Cambria" w:cs="Helvetica"/>
                <w:sz w:val="22"/>
                <w:szCs w:val="22"/>
              </w:rPr>
              <w:t xml:space="preserve">z. B. </w:t>
            </w:r>
            <w:r w:rsidRPr="00852B0D">
              <w:rPr>
                <w:rFonts w:ascii="Cambria" w:hAnsi="Cambria" w:cs="Helvetica"/>
                <w:sz w:val="22"/>
                <w:szCs w:val="22"/>
              </w:rPr>
              <w:t>L10, S. 67, L11, S. 71, L14, Z. 3</w:t>
            </w:r>
            <w:r>
              <w:rPr>
                <w:rFonts w:ascii="Cambria" w:hAnsi="Cambria" w:cs="Helvetica"/>
                <w:sz w:val="22"/>
                <w:szCs w:val="22"/>
              </w:rPr>
              <w:t>–</w:t>
            </w:r>
            <w:r w:rsidRPr="00852B0D">
              <w:rPr>
                <w:rFonts w:ascii="Cambria" w:hAnsi="Cambria" w:cs="Helvetica"/>
                <w:sz w:val="22"/>
                <w:szCs w:val="22"/>
              </w:rPr>
              <w:t>9,</w:t>
            </w:r>
            <w:r>
              <w:rPr>
                <w:rFonts w:ascii="Cambria" w:hAnsi="Cambria" w:cs="Helvetica"/>
                <w:sz w:val="22"/>
                <w:szCs w:val="22"/>
              </w:rPr>
              <w:t xml:space="preserve"> L28, S. 171), </w:t>
            </w:r>
            <w:r w:rsidRPr="00852B0D">
              <w:rPr>
                <w:rFonts w:ascii="Cambria" w:hAnsi="Cambria" w:cs="Helvetica"/>
                <w:sz w:val="22"/>
                <w:szCs w:val="22"/>
              </w:rPr>
              <w:t>Brief (</w:t>
            </w:r>
            <w:r>
              <w:rPr>
                <w:rFonts w:ascii="Cambria" w:hAnsi="Cambria" w:cs="Helvetica"/>
                <w:sz w:val="22"/>
                <w:szCs w:val="22"/>
              </w:rPr>
              <w:t xml:space="preserve">z. B. </w:t>
            </w:r>
            <w:r w:rsidRPr="00852B0D">
              <w:rPr>
                <w:rFonts w:ascii="Cambria" w:hAnsi="Cambria" w:cs="Helvetica"/>
                <w:sz w:val="22"/>
                <w:szCs w:val="22"/>
              </w:rPr>
              <w:t xml:space="preserve">L13, S.87, </w:t>
            </w:r>
            <w:r>
              <w:rPr>
                <w:rFonts w:ascii="Cambria" w:hAnsi="Cambria" w:cs="Helvetica"/>
                <w:sz w:val="22"/>
                <w:szCs w:val="22"/>
              </w:rPr>
              <w:t xml:space="preserve">L23 Ü5, S. 144, </w:t>
            </w:r>
            <w:r w:rsidRPr="00852B0D">
              <w:rPr>
                <w:rFonts w:ascii="Cambria" w:hAnsi="Cambria" w:cs="Helvetica"/>
                <w:sz w:val="22"/>
                <w:szCs w:val="22"/>
              </w:rPr>
              <w:t xml:space="preserve">L30 Ü6, S. 188, </w:t>
            </w:r>
            <w:r w:rsidRPr="009D3F4C">
              <w:rPr>
                <w:rFonts w:ascii="Cambria" w:hAnsi="Cambria" w:cs="Helvetica"/>
                <w:color w:val="00B050"/>
                <w:sz w:val="22"/>
                <w:szCs w:val="22"/>
              </w:rPr>
              <w:t>L32, S. 195</w:t>
            </w:r>
            <w:r w:rsidRPr="00852B0D">
              <w:rPr>
                <w:rFonts w:ascii="Cambria" w:hAnsi="Cambria" w:cs="Helvetica"/>
                <w:sz w:val="22"/>
                <w:szCs w:val="22"/>
              </w:rPr>
              <w:t>)</w:t>
            </w:r>
            <w:r>
              <w:rPr>
                <w:rFonts w:ascii="Cambria" w:hAnsi="Cambria" w:cs="Helvetica"/>
                <w:sz w:val="22"/>
                <w:szCs w:val="22"/>
              </w:rPr>
              <w:t>, Rede (z. B. L23, S.143)</w:t>
            </w:r>
            <w:r w:rsidRPr="00852B0D">
              <w:rPr>
                <w:rFonts w:ascii="Cambria" w:hAnsi="Cambria" w:cs="Helvetica"/>
                <w:sz w:val="22"/>
                <w:szCs w:val="22"/>
              </w:rPr>
              <w:t xml:space="preserve">; </w:t>
            </w:r>
            <w:r w:rsidRPr="00BB41CB">
              <w:rPr>
                <w:rFonts w:ascii="Cambria" w:hAnsi="Cambria" w:cs="Helvetica"/>
                <w:sz w:val="22"/>
                <w:szCs w:val="22"/>
                <w:u w:val="single"/>
              </w:rPr>
              <w:t>beschreibende</w:t>
            </w:r>
            <w:r w:rsidRPr="00BB41CB">
              <w:rPr>
                <w:rFonts w:ascii="Cambria" w:hAnsi="Cambria" w:cs="Helvetica"/>
                <w:sz w:val="22"/>
                <w:szCs w:val="22"/>
              </w:rPr>
              <w:t xml:space="preserve"> Texte (z.</w:t>
            </w:r>
            <w:r>
              <w:rPr>
                <w:rFonts w:ascii="Cambria" w:hAnsi="Cambria" w:cs="Helvetica"/>
                <w:sz w:val="22"/>
                <w:szCs w:val="22"/>
              </w:rPr>
              <w:t xml:space="preserve"> </w:t>
            </w:r>
            <w:r w:rsidRPr="00BB41CB">
              <w:rPr>
                <w:rFonts w:ascii="Cambria" w:hAnsi="Cambria" w:cs="Helvetica"/>
                <w:sz w:val="22"/>
                <w:szCs w:val="22"/>
              </w:rPr>
              <w:t xml:space="preserve">B. Insel 4, S.102); </w:t>
            </w:r>
            <w:r w:rsidRPr="00BB41CB">
              <w:rPr>
                <w:rFonts w:ascii="Cambria" w:hAnsi="Cambria" w:cs="Helvetica"/>
                <w:sz w:val="22"/>
                <w:szCs w:val="22"/>
                <w:u w:val="single"/>
              </w:rPr>
              <w:t>rhetorische</w:t>
            </w:r>
            <w:r w:rsidRPr="00BB41CB">
              <w:rPr>
                <w:rFonts w:ascii="Cambria" w:hAnsi="Cambria" w:cs="Helvetica"/>
                <w:sz w:val="22"/>
                <w:szCs w:val="22"/>
              </w:rPr>
              <w:t xml:space="preserve"> Texte (</w:t>
            </w:r>
            <w:r>
              <w:rPr>
                <w:rFonts w:ascii="Cambria" w:hAnsi="Cambria" w:cs="Helvetica"/>
                <w:sz w:val="22"/>
                <w:szCs w:val="22"/>
              </w:rPr>
              <w:t xml:space="preserve">z. B. </w:t>
            </w:r>
            <w:r w:rsidRPr="00BB41CB">
              <w:rPr>
                <w:rFonts w:ascii="Cambria" w:hAnsi="Cambria" w:cs="Helvetica"/>
                <w:sz w:val="22"/>
                <w:szCs w:val="22"/>
              </w:rPr>
              <w:t xml:space="preserve">L30, S. 187); </w:t>
            </w:r>
            <w:r w:rsidRPr="00BB41CB">
              <w:rPr>
                <w:rFonts w:ascii="Cambria" w:hAnsi="Cambria" w:cs="Helvetica"/>
                <w:sz w:val="22"/>
                <w:szCs w:val="22"/>
                <w:u w:val="single"/>
              </w:rPr>
              <w:t>erörternde</w:t>
            </w:r>
            <w:r>
              <w:rPr>
                <w:rFonts w:ascii="Cambria" w:hAnsi="Cambria" w:cs="Helvetica"/>
                <w:sz w:val="22"/>
                <w:szCs w:val="22"/>
                <w:u w:val="single"/>
              </w:rPr>
              <w:t xml:space="preserve"> </w:t>
            </w:r>
            <w:r w:rsidRPr="00BB41CB">
              <w:rPr>
                <w:rFonts w:ascii="Cambria" w:hAnsi="Cambria" w:cs="Helvetica"/>
                <w:sz w:val="22"/>
                <w:szCs w:val="22"/>
                <w:u w:val="single"/>
              </w:rPr>
              <w:t>/ kommentierende</w:t>
            </w:r>
            <w:r w:rsidRPr="00BB41CB">
              <w:rPr>
                <w:rFonts w:ascii="Cambria" w:hAnsi="Cambria" w:cs="Helvetica"/>
                <w:sz w:val="22"/>
                <w:szCs w:val="22"/>
              </w:rPr>
              <w:t xml:space="preserve"> Texte (z.</w:t>
            </w:r>
            <w:r>
              <w:rPr>
                <w:rFonts w:ascii="Cambria" w:hAnsi="Cambria" w:cs="Helvetica"/>
                <w:sz w:val="22"/>
                <w:szCs w:val="22"/>
              </w:rPr>
              <w:t xml:space="preserve"> </w:t>
            </w:r>
            <w:r w:rsidRPr="00BB41CB">
              <w:rPr>
                <w:rFonts w:ascii="Cambria" w:hAnsi="Cambria" w:cs="Helvetica"/>
                <w:sz w:val="22"/>
                <w:szCs w:val="22"/>
              </w:rPr>
              <w:t>B. L33, S. 207)</w:t>
            </w:r>
          </w:p>
          <w:p w14:paraId="1ABD7BA2" w14:textId="77777777" w:rsidR="00B76CE7" w:rsidRPr="009D3F4C" w:rsidRDefault="00B76CE7" w:rsidP="00730928">
            <w:pPr>
              <w:rPr>
                <w:rFonts w:ascii="Cambria" w:hAnsi="Cambria" w:cs="Helvetica"/>
                <w:sz w:val="22"/>
                <w:szCs w:val="22"/>
                <w:highlight w:val="yellow"/>
              </w:rPr>
            </w:pPr>
            <w:r w:rsidRPr="00BB41CB">
              <w:rPr>
                <w:rFonts w:ascii="Cambria" w:hAnsi="Cambria" w:cs="Helvetica"/>
                <w:sz w:val="22"/>
                <w:szCs w:val="22"/>
              </w:rPr>
              <w:t>- [Unterrichtspraxis]</w:t>
            </w:r>
          </w:p>
        </w:tc>
      </w:tr>
      <w:tr w:rsidR="00B76CE7" w14:paraId="0F41413D" w14:textId="77777777" w:rsidTr="00730928">
        <w:tc>
          <w:tcPr>
            <w:tcW w:w="4819" w:type="dxa"/>
            <w:tcBorders>
              <w:left w:val="single" w:sz="1" w:space="0" w:color="000000"/>
              <w:bottom w:val="single" w:sz="1" w:space="0" w:color="000000"/>
            </w:tcBorders>
            <w:shd w:val="clear" w:color="auto" w:fill="auto"/>
          </w:tcPr>
          <w:p w14:paraId="1EB130BD" w14:textId="29CD6C76" w:rsidR="00B76CE7" w:rsidRDefault="003C2D2D" w:rsidP="003C2D2D">
            <w:pPr>
              <w:pStyle w:val="Listenabsatz1"/>
              <w:ind w:left="316" w:hanging="284"/>
              <w:rPr>
                <w:rFonts w:hint="eastAsia"/>
              </w:rPr>
            </w:pPr>
            <w:r>
              <w:rPr>
                <w:rFonts w:ascii="Calibri" w:eastAsia="Times New Roman" w:hAnsi="Calibri" w:cs="Calibri"/>
                <w:lang w:eastAsia="de-DE"/>
              </w:rPr>
              <w:t>(14)</w:t>
            </w:r>
            <w:r w:rsidR="00B76CE7">
              <w:rPr>
                <w:rFonts w:ascii="Calibri" w:eastAsia="Times New Roman" w:hAnsi="Calibri" w:cs="Calibri"/>
                <w:lang w:eastAsia="de-DE"/>
              </w:rPr>
              <w:t xml:space="preserve"> ihre inhaltlichen Vorerwartungen mit den bei der Übersetzung gewonnenen Erkenntnissen vergleichen</w:t>
            </w:r>
          </w:p>
        </w:tc>
        <w:tc>
          <w:tcPr>
            <w:tcW w:w="9923" w:type="dxa"/>
            <w:tcBorders>
              <w:left w:val="single" w:sz="1" w:space="0" w:color="000000"/>
              <w:bottom w:val="single" w:sz="1" w:space="0" w:color="000000"/>
              <w:right w:val="single" w:sz="1" w:space="0" w:color="000000"/>
            </w:tcBorders>
            <w:shd w:val="clear" w:color="auto" w:fill="auto"/>
          </w:tcPr>
          <w:p w14:paraId="0EA783ED" w14:textId="77777777" w:rsidR="00B76CE7" w:rsidRPr="009D3F4C" w:rsidRDefault="00B76CE7" w:rsidP="00730928">
            <w:pPr>
              <w:autoSpaceDE w:val="0"/>
              <w:snapToGrid w:val="0"/>
              <w:rPr>
                <w:rFonts w:ascii="Cambria" w:hAnsi="Cambria" w:cs="Helvetica"/>
                <w:color w:val="000000"/>
                <w:sz w:val="22"/>
                <w:szCs w:val="22"/>
              </w:rPr>
            </w:pPr>
            <w:r w:rsidRPr="009D3F4C">
              <w:rPr>
                <w:rFonts w:ascii="Cambria" w:hAnsi="Cambria" w:cs="Helvetica"/>
                <w:sz w:val="22"/>
                <w:szCs w:val="22"/>
              </w:rPr>
              <w:t>- [Unterrichtspraxis]</w:t>
            </w:r>
          </w:p>
          <w:p w14:paraId="4B7CD697" w14:textId="77777777" w:rsidR="00B76CE7" w:rsidRPr="0035153D" w:rsidRDefault="00B76CE7" w:rsidP="00730928">
            <w:pPr>
              <w:autoSpaceDE w:val="0"/>
              <w:snapToGrid w:val="0"/>
              <w:rPr>
                <w:rFonts w:ascii="Cambria" w:hAnsi="Cambria"/>
                <w:sz w:val="22"/>
                <w:szCs w:val="22"/>
                <w:highlight w:val="yellow"/>
              </w:rPr>
            </w:pPr>
            <w:r w:rsidRPr="009D3F4C">
              <w:rPr>
                <w:rFonts w:ascii="Cambria" w:hAnsi="Cambria" w:cs="Helvetica"/>
                <w:color w:val="000000"/>
                <w:sz w:val="22"/>
                <w:szCs w:val="22"/>
              </w:rPr>
              <w:t>- Aufgaben zur Texterschließung und in den Inseln, z. B. Insel 4 (S. 102)</w:t>
            </w:r>
          </w:p>
        </w:tc>
      </w:tr>
      <w:tr w:rsidR="00B76CE7" w14:paraId="21701E32" w14:textId="77777777" w:rsidTr="00730928">
        <w:tc>
          <w:tcPr>
            <w:tcW w:w="4819" w:type="dxa"/>
            <w:tcBorders>
              <w:left w:val="single" w:sz="1" w:space="0" w:color="000000"/>
              <w:bottom w:val="single" w:sz="1" w:space="0" w:color="000000"/>
            </w:tcBorders>
            <w:shd w:val="clear" w:color="auto" w:fill="auto"/>
          </w:tcPr>
          <w:p w14:paraId="55708797" w14:textId="6653733F" w:rsidR="00B76CE7" w:rsidRDefault="003C2D2D" w:rsidP="003C2D2D">
            <w:pPr>
              <w:pStyle w:val="Listenabsatz1"/>
              <w:ind w:left="316" w:hanging="279"/>
              <w:rPr>
                <w:rFonts w:hint="eastAsia"/>
              </w:rPr>
            </w:pPr>
            <w:r>
              <w:rPr>
                <w:rFonts w:ascii="Calibri" w:eastAsia="Times New Roman" w:hAnsi="Calibri" w:cs="Calibri"/>
                <w:lang w:eastAsia="de-DE"/>
              </w:rPr>
              <w:t>(15)</w:t>
            </w:r>
            <w:r w:rsidR="00B76CE7">
              <w:rPr>
                <w:rFonts w:ascii="Calibri" w:eastAsia="Times New Roman" w:hAnsi="Calibri" w:cs="Calibri"/>
                <w:lang w:eastAsia="de-DE"/>
              </w:rPr>
              <w:t xml:space="preserve"> zu Textaussagen begründet Stellung nehmen</w:t>
            </w:r>
          </w:p>
        </w:tc>
        <w:tc>
          <w:tcPr>
            <w:tcW w:w="9923" w:type="dxa"/>
            <w:tcBorders>
              <w:left w:val="single" w:sz="1" w:space="0" w:color="000000"/>
              <w:bottom w:val="single" w:sz="1" w:space="0" w:color="000000"/>
              <w:right w:val="single" w:sz="1" w:space="0" w:color="000000"/>
            </w:tcBorders>
            <w:shd w:val="clear" w:color="auto" w:fill="auto"/>
          </w:tcPr>
          <w:p w14:paraId="590EA22B" w14:textId="77777777" w:rsidR="00B76CE7" w:rsidRPr="00B97A2B" w:rsidRDefault="00B76CE7" w:rsidP="00730928">
            <w:pPr>
              <w:autoSpaceDE w:val="0"/>
              <w:rPr>
                <w:rFonts w:ascii="Cambria" w:hAnsi="Cambria" w:cs="Arial"/>
                <w:sz w:val="22"/>
                <w:szCs w:val="22"/>
                <w:highlight w:val="yellow"/>
              </w:rPr>
            </w:pPr>
            <w:r w:rsidRPr="00EF6D07">
              <w:rPr>
                <w:rFonts w:ascii="Cambria" w:hAnsi="Cambria" w:cs="Helvetica"/>
                <w:sz w:val="22"/>
                <w:szCs w:val="22"/>
              </w:rPr>
              <w:t>- Aufgaben zur Texterschließung unter dem Lektionstext, z. B. L2b (S. 19), L3b (S. 23), L4b (S. 27), L6b (S. 43), L11b (S. 71), L12b (S. 75), L16a</w:t>
            </w:r>
          </w:p>
        </w:tc>
      </w:tr>
      <w:tr w:rsidR="00B76CE7" w14:paraId="02C3C33F" w14:textId="77777777" w:rsidTr="00730928">
        <w:tc>
          <w:tcPr>
            <w:tcW w:w="4819" w:type="dxa"/>
            <w:tcBorders>
              <w:left w:val="single" w:sz="1" w:space="0" w:color="000000"/>
              <w:bottom w:val="single" w:sz="1" w:space="0" w:color="000000"/>
            </w:tcBorders>
            <w:shd w:val="clear" w:color="auto" w:fill="auto"/>
          </w:tcPr>
          <w:p w14:paraId="65431E15" w14:textId="048BD463" w:rsidR="00B76CE7" w:rsidRDefault="003C2D2D" w:rsidP="003C2D2D">
            <w:pPr>
              <w:pStyle w:val="Listenabsatz1"/>
              <w:ind w:left="316" w:hanging="279"/>
              <w:rPr>
                <w:rFonts w:hint="eastAsia"/>
              </w:rPr>
            </w:pPr>
            <w:r>
              <w:rPr>
                <w:rFonts w:ascii="Calibri" w:eastAsia="Times New Roman" w:hAnsi="Calibri" w:cs="Calibri"/>
                <w:lang w:eastAsia="de-DE"/>
              </w:rPr>
              <w:t>(16)</w:t>
            </w:r>
            <w:r w:rsidR="00B76CE7">
              <w:rPr>
                <w:rFonts w:ascii="Calibri" w:eastAsia="Times New Roman" w:hAnsi="Calibri" w:cs="Calibri"/>
                <w:lang w:eastAsia="de-DE"/>
              </w:rPr>
              <w:t xml:space="preserve"> den Inhalt des Textes mit eigenen Erlebnissen und Einstellungen vergleichen</w:t>
            </w:r>
          </w:p>
        </w:tc>
        <w:tc>
          <w:tcPr>
            <w:tcW w:w="9923" w:type="dxa"/>
            <w:tcBorders>
              <w:left w:val="single" w:sz="1" w:space="0" w:color="000000"/>
              <w:bottom w:val="single" w:sz="1" w:space="0" w:color="000000"/>
              <w:right w:val="single" w:sz="1" w:space="0" w:color="000000"/>
            </w:tcBorders>
            <w:shd w:val="clear" w:color="auto" w:fill="auto"/>
          </w:tcPr>
          <w:p w14:paraId="5AE5F520" w14:textId="77777777" w:rsidR="00B76CE7" w:rsidRPr="00B97A2B" w:rsidRDefault="00B76CE7" w:rsidP="00730928">
            <w:pPr>
              <w:rPr>
                <w:rFonts w:ascii="Cambria" w:hAnsi="Cambria" w:cs="Helvetica"/>
                <w:sz w:val="22"/>
                <w:szCs w:val="22"/>
              </w:rPr>
            </w:pPr>
            <w:r w:rsidRPr="00B97A2B">
              <w:rPr>
                <w:rFonts w:ascii="Cambria" w:hAnsi="Cambria" w:cs="Helvetica"/>
                <w:sz w:val="22"/>
                <w:szCs w:val="22"/>
              </w:rPr>
              <w:t>- [Unterrichtspraxis]</w:t>
            </w:r>
          </w:p>
          <w:p w14:paraId="42F9C33D" w14:textId="77777777" w:rsidR="00B76CE7" w:rsidRPr="0035153D" w:rsidRDefault="00B76CE7" w:rsidP="00730928">
            <w:pPr>
              <w:snapToGrid w:val="0"/>
              <w:rPr>
                <w:rFonts w:ascii="Cambria" w:hAnsi="Cambria"/>
                <w:sz w:val="22"/>
                <w:szCs w:val="22"/>
                <w:highlight w:val="yellow"/>
              </w:rPr>
            </w:pPr>
            <w:r w:rsidRPr="00B97A2B">
              <w:rPr>
                <w:rFonts w:ascii="Cambria" w:hAnsi="Cambria" w:cs="Helvetica"/>
                <w:sz w:val="22"/>
                <w:szCs w:val="22"/>
              </w:rPr>
              <w:t xml:space="preserve">- zahlreiche Arbeitsaufträge auf K (Seite 4 einer Lektion) und in den Inseln </w:t>
            </w:r>
          </w:p>
        </w:tc>
      </w:tr>
      <w:tr w:rsidR="00B76CE7" w14:paraId="781AD5E9" w14:textId="77777777" w:rsidTr="00730928">
        <w:tc>
          <w:tcPr>
            <w:tcW w:w="4819" w:type="dxa"/>
            <w:tcBorders>
              <w:left w:val="single" w:sz="1" w:space="0" w:color="000000"/>
              <w:bottom w:val="single" w:sz="1" w:space="0" w:color="000000"/>
            </w:tcBorders>
            <w:shd w:val="clear" w:color="auto" w:fill="auto"/>
          </w:tcPr>
          <w:p w14:paraId="2B25F153" w14:textId="6FD18083" w:rsidR="00B76CE7" w:rsidRDefault="003C2D2D" w:rsidP="003C2D2D">
            <w:pPr>
              <w:pStyle w:val="Listenabsatz1"/>
              <w:ind w:left="316" w:hanging="279"/>
              <w:rPr>
                <w:rFonts w:hint="eastAsia"/>
              </w:rPr>
            </w:pPr>
            <w:r>
              <w:rPr>
                <w:rFonts w:ascii="Calibri" w:eastAsia="Times New Roman" w:hAnsi="Calibri" w:cs="Calibri"/>
                <w:lang w:eastAsia="de-DE"/>
              </w:rPr>
              <w:t>(17)</w:t>
            </w:r>
            <w:r w:rsidR="00B76CE7">
              <w:rPr>
                <w:rFonts w:ascii="Calibri" w:eastAsia="Times New Roman" w:hAnsi="Calibri" w:cs="Calibri"/>
                <w:lang w:eastAsia="de-DE"/>
              </w:rPr>
              <w:t xml:space="preserve"> Textinhalte – auch aus anderen Perspektiven – in anderen Darstellungsformen präsentieren (zum Beispiel szenisch, visuell, auditiv; eigene Textproduktion)</w:t>
            </w:r>
          </w:p>
        </w:tc>
        <w:tc>
          <w:tcPr>
            <w:tcW w:w="9923" w:type="dxa"/>
            <w:tcBorders>
              <w:left w:val="single" w:sz="1" w:space="0" w:color="000000"/>
              <w:bottom w:val="single" w:sz="1" w:space="0" w:color="000000"/>
              <w:right w:val="single" w:sz="1" w:space="0" w:color="000000"/>
            </w:tcBorders>
            <w:shd w:val="clear" w:color="auto" w:fill="auto"/>
          </w:tcPr>
          <w:p w14:paraId="69A7C1C9" w14:textId="77777777" w:rsidR="00B76CE7" w:rsidRDefault="00B76CE7" w:rsidP="00730928">
            <w:pPr>
              <w:autoSpaceDE w:val="0"/>
              <w:rPr>
                <w:rFonts w:ascii="Cambria" w:hAnsi="Cambria" w:cs="Helvetica"/>
                <w:color w:val="000000"/>
                <w:sz w:val="22"/>
                <w:szCs w:val="22"/>
              </w:rPr>
            </w:pPr>
            <w:r w:rsidRPr="00B97A2B">
              <w:rPr>
                <w:rFonts w:ascii="Cambria" w:hAnsi="Cambria" w:cs="Helvetica"/>
                <w:color w:val="000000"/>
                <w:sz w:val="22"/>
                <w:szCs w:val="22"/>
              </w:rPr>
              <w:t>- Strukturskizzen erstellen, z. B. L8 K2b (S. 53), L27 K2a (S. 169)</w:t>
            </w:r>
          </w:p>
          <w:p w14:paraId="63C23B8C" w14:textId="77777777" w:rsidR="00B76CE7" w:rsidRDefault="00B76CE7" w:rsidP="00730928">
            <w:pPr>
              <w:autoSpaceDE w:val="0"/>
              <w:snapToGrid w:val="0"/>
              <w:rPr>
                <w:rFonts w:ascii="Cambria" w:hAnsi="Cambria" w:cs="Helvetica"/>
                <w:color w:val="000000"/>
                <w:sz w:val="22"/>
                <w:szCs w:val="22"/>
              </w:rPr>
            </w:pPr>
            <w:r w:rsidRPr="009C7997">
              <w:rPr>
                <w:rFonts w:ascii="Cambria" w:hAnsi="Cambria" w:cs="Helvetica"/>
                <w:color w:val="000000"/>
                <w:sz w:val="22"/>
                <w:szCs w:val="22"/>
              </w:rPr>
              <w:t xml:space="preserve">- Texte in andere Textsorten umformen, z. B. Reportage (L4 K2b, S. 29; Steckbrief (L12 </w:t>
            </w:r>
            <w:proofErr w:type="spellStart"/>
            <w:r w:rsidRPr="009C7997">
              <w:rPr>
                <w:rFonts w:ascii="Cambria" w:hAnsi="Cambria" w:cs="Helvetica"/>
                <w:color w:val="000000"/>
                <w:sz w:val="22"/>
                <w:szCs w:val="22"/>
              </w:rPr>
              <w:t>Kb</w:t>
            </w:r>
            <w:proofErr w:type="spellEnd"/>
            <w:r w:rsidRPr="009C7997">
              <w:rPr>
                <w:rFonts w:ascii="Cambria" w:hAnsi="Cambria" w:cs="Helvetica"/>
                <w:color w:val="000000"/>
                <w:sz w:val="22"/>
                <w:szCs w:val="22"/>
              </w:rPr>
              <w:t xml:space="preserve">, S. 77); </w:t>
            </w:r>
            <w:r w:rsidRPr="003E172E">
              <w:rPr>
                <w:rFonts w:ascii="Cambria" w:hAnsi="Cambria" w:cs="Helvetica"/>
                <w:color w:val="000000"/>
                <w:sz w:val="22"/>
                <w:szCs w:val="22"/>
              </w:rPr>
              <w:t xml:space="preserve">Zeitungsartikel/ Nachrichtenmeldung/ Kommentar (L7c, S. 47/ L15c, S. </w:t>
            </w:r>
            <w:r>
              <w:rPr>
                <w:rFonts w:ascii="Cambria" w:hAnsi="Cambria" w:cs="Helvetica"/>
                <w:color w:val="000000"/>
                <w:sz w:val="22"/>
                <w:szCs w:val="22"/>
              </w:rPr>
              <w:t>95</w:t>
            </w:r>
            <w:r w:rsidRPr="003E172E">
              <w:rPr>
                <w:rFonts w:ascii="Cambria" w:hAnsi="Cambria" w:cs="Helvetica"/>
                <w:color w:val="000000"/>
                <w:sz w:val="22"/>
                <w:szCs w:val="22"/>
              </w:rPr>
              <w:t>/</w:t>
            </w:r>
            <w:r>
              <w:rPr>
                <w:rFonts w:ascii="Cambria" w:hAnsi="Cambria" w:cs="Helvetica"/>
                <w:color w:val="000000"/>
                <w:sz w:val="22"/>
                <w:szCs w:val="22"/>
              </w:rPr>
              <w:t xml:space="preserve">L22 </w:t>
            </w:r>
            <w:proofErr w:type="spellStart"/>
            <w:r>
              <w:rPr>
                <w:rFonts w:ascii="Cambria" w:hAnsi="Cambria" w:cs="Helvetica"/>
                <w:color w:val="000000"/>
                <w:sz w:val="22"/>
                <w:szCs w:val="22"/>
              </w:rPr>
              <w:t>Kc</w:t>
            </w:r>
            <w:proofErr w:type="spellEnd"/>
            <w:r>
              <w:rPr>
                <w:rFonts w:ascii="Cambria" w:hAnsi="Cambria" w:cs="Helvetica"/>
                <w:color w:val="000000"/>
                <w:sz w:val="22"/>
                <w:szCs w:val="22"/>
              </w:rPr>
              <w:t>, S. 141/L25c, S.159</w:t>
            </w:r>
          </w:p>
          <w:p w14:paraId="2D73498B" w14:textId="77777777" w:rsidR="00B76CE7" w:rsidRPr="00B97A2B" w:rsidRDefault="00B76CE7" w:rsidP="00730928">
            <w:pPr>
              <w:autoSpaceDE w:val="0"/>
              <w:snapToGrid w:val="0"/>
              <w:rPr>
                <w:rFonts w:ascii="Cambria" w:hAnsi="Cambria" w:cs="Helvetica"/>
                <w:color w:val="00B050"/>
                <w:sz w:val="22"/>
                <w:szCs w:val="22"/>
              </w:rPr>
            </w:pPr>
            <w:r w:rsidRPr="003E172E">
              <w:rPr>
                <w:rFonts w:ascii="Cambria" w:hAnsi="Cambria" w:cs="Helvetica"/>
                <w:color w:val="000000"/>
                <w:sz w:val="22"/>
                <w:szCs w:val="22"/>
              </w:rPr>
              <w:t>- Texte szenisch gestalten und spielen, z. B. L15a (S. 95),</w:t>
            </w:r>
            <w:r>
              <w:rPr>
                <w:rFonts w:ascii="Cambria" w:hAnsi="Cambria" w:cs="Helvetica"/>
                <w:color w:val="000000"/>
                <w:sz w:val="22"/>
                <w:szCs w:val="22"/>
              </w:rPr>
              <w:t xml:space="preserve"> L15 </w:t>
            </w:r>
            <w:proofErr w:type="spellStart"/>
            <w:r>
              <w:rPr>
                <w:rFonts w:ascii="Cambria" w:hAnsi="Cambria" w:cs="Helvetica"/>
                <w:color w:val="000000"/>
                <w:sz w:val="22"/>
                <w:szCs w:val="22"/>
              </w:rPr>
              <w:t>Kb</w:t>
            </w:r>
            <w:proofErr w:type="spellEnd"/>
            <w:r>
              <w:rPr>
                <w:rFonts w:ascii="Cambria" w:hAnsi="Cambria" w:cs="Helvetica"/>
                <w:color w:val="000000"/>
                <w:sz w:val="22"/>
                <w:szCs w:val="22"/>
              </w:rPr>
              <w:t xml:space="preserve"> (S. 97), Insel 5a (S. 133), </w:t>
            </w:r>
            <w:r>
              <w:rPr>
                <w:rFonts w:ascii="Cambria" w:hAnsi="Cambria" w:cs="Helvetica"/>
                <w:color w:val="00B050"/>
                <w:sz w:val="22"/>
                <w:szCs w:val="22"/>
              </w:rPr>
              <w:t>L32 Ka (S. 197)</w:t>
            </w:r>
          </w:p>
          <w:p w14:paraId="3AD9319D" w14:textId="77777777" w:rsidR="00B76CE7" w:rsidRDefault="00B76CE7" w:rsidP="00730928">
            <w:pPr>
              <w:autoSpaceDE w:val="0"/>
              <w:snapToGrid w:val="0"/>
              <w:rPr>
                <w:rFonts w:ascii="Cambria" w:hAnsi="Cambria" w:cs="Helvetica"/>
                <w:color w:val="000000"/>
                <w:sz w:val="22"/>
                <w:szCs w:val="22"/>
              </w:rPr>
            </w:pPr>
            <w:r w:rsidRPr="00BB3DBC">
              <w:rPr>
                <w:rFonts w:ascii="Cambria" w:hAnsi="Cambria" w:cs="Helvetica"/>
                <w:color w:val="000000"/>
                <w:sz w:val="22"/>
                <w:szCs w:val="22"/>
              </w:rPr>
              <w:t>- Bilder und Collagen anfertigen, z. B. L3 K1b (S. 25), L6c</w:t>
            </w:r>
            <w:r w:rsidRPr="003E172E">
              <w:rPr>
                <w:rFonts w:ascii="Cambria" w:hAnsi="Cambria" w:cs="Helvetica"/>
                <w:color w:val="000000"/>
                <w:sz w:val="22"/>
                <w:szCs w:val="22"/>
              </w:rPr>
              <w:t xml:space="preserve"> (S. 43), </w:t>
            </w:r>
            <w:r>
              <w:rPr>
                <w:rFonts w:ascii="Cambria" w:hAnsi="Cambria" w:cs="Helvetica"/>
                <w:color w:val="000000"/>
                <w:sz w:val="22"/>
                <w:szCs w:val="22"/>
              </w:rPr>
              <w:t>L15c (S. 91), L27 K3b (S. 169)</w:t>
            </w:r>
          </w:p>
          <w:p w14:paraId="39511EE4" w14:textId="77777777" w:rsidR="00B76CE7" w:rsidRPr="00B97A2B" w:rsidRDefault="00B76CE7" w:rsidP="00730928">
            <w:pPr>
              <w:autoSpaceDE w:val="0"/>
              <w:rPr>
                <w:rFonts w:ascii="Cambria" w:hAnsi="Cambria" w:cs="Helvetica"/>
                <w:color w:val="000000"/>
                <w:sz w:val="22"/>
                <w:szCs w:val="22"/>
              </w:rPr>
            </w:pPr>
            <w:r>
              <w:rPr>
                <w:rFonts w:ascii="Cambria" w:hAnsi="Cambria" w:cs="Helvetica"/>
                <w:color w:val="000000"/>
                <w:sz w:val="22"/>
                <w:szCs w:val="22"/>
              </w:rPr>
              <w:t xml:space="preserve">- </w:t>
            </w:r>
            <w:r w:rsidRPr="00BB3DBC">
              <w:rPr>
                <w:rFonts w:ascii="Cambria" w:hAnsi="Cambria" w:cs="Helvetica"/>
                <w:color w:val="000000"/>
                <w:sz w:val="22"/>
                <w:szCs w:val="22"/>
              </w:rPr>
              <w:t>Standbilder bauen, z. B. L7b (S. 47), Insel 5a (S. 133)</w:t>
            </w:r>
          </w:p>
        </w:tc>
      </w:tr>
      <w:tr w:rsidR="00B76CE7" w14:paraId="77D611FB" w14:textId="77777777" w:rsidTr="00730928">
        <w:tc>
          <w:tcPr>
            <w:tcW w:w="4819" w:type="dxa"/>
            <w:tcBorders>
              <w:left w:val="single" w:sz="1" w:space="0" w:color="000000"/>
              <w:bottom w:val="single" w:sz="1" w:space="0" w:color="000000"/>
            </w:tcBorders>
            <w:shd w:val="clear" w:color="auto" w:fill="auto"/>
          </w:tcPr>
          <w:p w14:paraId="388D379E" w14:textId="77777777" w:rsidR="00B76CE7" w:rsidRDefault="00B76CE7" w:rsidP="00730928">
            <w:pPr>
              <w:rPr>
                <w:rFonts w:ascii="Calibri" w:eastAsia="Times New Roman" w:hAnsi="Calibri" w:cs="Calibri"/>
              </w:rPr>
            </w:pPr>
            <w:r>
              <w:rPr>
                <w:rFonts w:ascii="Calibri" w:eastAsia="Times New Roman" w:hAnsi="Calibri" w:cs="Calibri"/>
                <w:b/>
              </w:rPr>
              <w:t>3.1.5 Antike Kultur</w:t>
            </w:r>
          </w:p>
          <w:p w14:paraId="1C9B7880" w14:textId="77777777" w:rsidR="00B76CE7" w:rsidRDefault="00B76CE7" w:rsidP="00730928">
            <w:r>
              <w:rPr>
                <w:rFonts w:ascii="Calibri" w:eastAsia="Times New Roman" w:hAnsi="Calibri" w:cs="Calibri"/>
              </w:rPr>
              <w:t>Die Schülerinnen und Schüler können …</w:t>
            </w:r>
          </w:p>
        </w:tc>
        <w:tc>
          <w:tcPr>
            <w:tcW w:w="9923" w:type="dxa"/>
            <w:tcBorders>
              <w:left w:val="single" w:sz="1" w:space="0" w:color="000000"/>
              <w:bottom w:val="single" w:sz="1" w:space="0" w:color="000000"/>
              <w:right w:val="single" w:sz="1" w:space="0" w:color="000000"/>
            </w:tcBorders>
            <w:shd w:val="clear" w:color="auto" w:fill="auto"/>
          </w:tcPr>
          <w:p w14:paraId="136A80A6" w14:textId="77777777" w:rsidR="00B76CE7" w:rsidRPr="00A235B0" w:rsidRDefault="00B76CE7" w:rsidP="00730928">
            <w:pPr>
              <w:pStyle w:val="TabellenInhalt"/>
              <w:snapToGrid w:val="0"/>
              <w:rPr>
                <w:rFonts w:ascii="Cambria" w:hAnsi="Cambria"/>
                <w:sz w:val="22"/>
                <w:szCs w:val="22"/>
              </w:rPr>
            </w:pPr>
          </w:p>
        </w:tc>
      </w:tr>
      <w:tr w:rsidR="00B76CE7" w14:paraId="4B861962" w14:textId="77777777" w:rsidTr="00730928">
        <w:tc>
          <w:tcPr>
            <w:tcW w:w="4819" w:type="dxa"/>
            <w:tcBorders>
              <w:left w:val="single" w:sz="1" w:space="0" w:color="000000"/>
              <w:bottom w:val="single" w:sz="1" w:space="0" w:color="000000"/>
            </w:tcBorders>
            <w:shd w:val="clear" w:color="auto" w:fill="auto"/>
          </w:tcPr>
          <w:p w14:paraId="6A7CB46E" w14:textId="77777777" w:rsidR="00B76CE7" w:rsidRDefault="00B76CE7" w:rsidP="0058369D">
            <w:pPr>
              <w:pStyle w:val="Listenabsatz1"/>
              <w:numPr>
                <w:ilvl w:val="0"/>
                <w:numId w:val="13"/>
              </w:numPr>
              <w:ind w:left="284" w:hanging="284"/>
              <w:rPr>
                <w:rFonts w:hint="eastAsia"/>
              </w:rPr>
            </w:pPr>
            <w:r>
              <w:rPr>
                <w:rFonts w:ascii="Calibri" w:eastAsia="Times New Roman" w:hAnsi="Calibri" w:cs="Calibri"/>
                <w:lang w:eastAsia="de-DE"/>
              </w:rPr>
              <w:lastRenderedPageBreak/>
              <w:t xml:space="preserve">aus den </w:t>
            </w:r>
            <w:proofErr w:type="spellStart"/>
            <w:r>
              <w:rPr>
                <w:rFonts w:ascii="Calibri" w:eastAsia="Times New Roman" w:hAnsi="Calibri" w:cs="Calibri"/>
                <w:lang w:eastAsia="de-DE"/>
              </w:rPr>
              <w:t>Lektionstexten</w:t>
            </w:r>
            <w:proofErr w:type="spellEnd"/>
            <w:r>
              <w:rPr>
                <w:rFonts w:ascii="Calibri" w:eastAsia="Times New Roman" w:hAnsi="Calibri" w:cs="Calibri"/>
                <w:lang w:eastAsia="de-DE"/>
              </w:rPr>
              <w:t xml:space="preserve"> des Lehrbuchs und Sachtexten relevante Informationen zur antiken Kultur zunehmend eigenständig herausarbeiten, strukturieren und mediengestützt präsentieren</w:t>
            </w:r>
          </w:p>
        </w:tc>
        <w:tc>
          <w:tcPr>
            <w:tcW w:w="9923" w:type="dxa"/>
            <w:tcBorders>
              <w:left w:val="single" w:sz="1" w:space="0" w:color="000000"/>
              <w:bottom w:val="single" w:sz="1" w:space="0" w:color="000000"/>
              <w:right w:val="single" w:sz="1" w:space="0" w:color="000000"/>
            </w:tcBorders>
            <w:shd w:val="clear" w:color="auto" w:fill="auto"/>
          </w:tcPr>
          <w:p w14:paraId="4D22CFAE" w14:textId="77777777" w:rsidR="00B76CE7" w:rsidRPr="0035153D" w:rsidRDefault="00B76CE7" w:rsidP="00730928">
            <w:pPr>
              <w:snapToGrid w:val="0"/>
              <w:rPr>
                <w:rFonts w:ascii="Cambria" w:hAnsi="Cambria"/>
                <w:sz w:val="22"/>
                <w:szCs w:val="22"/>
                <w:highlight w:val="yellow"/>
              </w:rPr>
            </w:pPr>
            <w:r w:rsidRPr="00356495">
              <w:rPr>
                <w:rFonts w:ascii="Cambria" w:hAnsi="Cambria" w:cs="Helvetica"/>
                <w:sz w:val="22"/>
                <w:szCs w:val="22"/>
              </w:rPr>
              <w:t xml:space="preserve">- </w:t>
            </w:r>
            <w:r w:rsidRPr="00D363B8">
              <w:rPr>
                <w:rFonts w:ascii="Cambria" w:hAnsi="Cambria" w:cs="Helvetica"/>
                <w:sz w:val="22"/>
                <w:szCs w:val="22"/>
              </w:rPr>
              <w:t xml:space="preserve">Arbeitsaufträge in den Aufgaben zur Texterschließung unter dem Lektionstext, in den Inseln und auf den Kulturseiten, z. B. Planspiel: Insel 2, 3 (S. 57), Suchanzeige: L11c (S. 71), Rechercheergebnisse vorstellen: L10 Ka (S. 69), L17a (S. 111), L25 </w:t>
            </w:r>
            <w:proofErr w:type="spellStart"/>
            <w:r w:rsidRPr="00D363B8">
              <w:rPr>
                <w:rFonts w:ascii="Cambria" w:hAnsi="Cambria" w:cs="Helvetica"/>
                <w:sz w:val="22"/>
                <w:szCs w:val="22"/>
              </w:rPr>
              <w:t>Kb</w:t>
            </w:r>
            <w:proofErr w:type="spellEnd"/>
            <w:r w:rsidRPr="00D363B8">
              <w:rPr>
                <w:rFonts w:ascii="Cambria" w:hAnsi="Cambria" w:cs="Helvetica"/>
                <w:sz w:val="22"/>
                <w:szCs w:val="22"/>
              </w:rPr>
              <w:t xml:space="preserve"> (S. 161), Ausstellung: Insel 5, 3 (S. 104), Schaubild zu Sachtext: L23 </w:t>
            </w:r>
            <w:proofErr w:type="spellStart"/>
            <w:r w:rsidRPr="00D363B8">
              <w:rPr>
                <w:rFonts w:ascii="Cambria" w:hAnsi="Cambria" w:cs="Helvetica"/>
                <w:sz w:val="22"/>
                <w:szCs w:val="22"/>
              </w:rPr>
              <w:t>Kb</w:t>
            </w:r>
            <w:proofErr w:type="spellEnd"/>
            <w:r w:rsidRPr="00D363B8">
              <w:rPr>
                <w:rFonts w:ascii="Cambria" w:hAnsi="Cambria" w:cs="Helvetica"/>
                <w:sz w:val="22"/>
                <w:szCs w:val="22"/>
              </w:rPr>
              <w:t xml:space="preserve"> (S. 145)</w:t>
            </w:r>
          </w:p>
        </w:tc>
      </w:tr>
      <w:tr w:rsidR="00B76CE7" w14:paraId="1C6BD8AF" w14:textId="77777777" w:rsidTr="00730928">
        <w:tc>
          <w:tcPr>
            <w:tcW w:w="4819" w:type="dxa"/>
            <w:tcBorders>
              <w:left w:val="single" w:sz="1" w:space="0" w:color="000000"/>
              <w:bottom w:val="single" w:sz="1" w:space="0" w:color="000000"/>
            </w:tcBorders>
            <w:shd w:val="clear" w:color="auto" w:fill="auto"/>
          </w:tcPr>
          <w:p w14:paraId="72888FE7" w14:textId="77777777" w:rsidR="00B76CE7" w:rsidRDefault="00B76CE7" w:rsidP="0058369D">
            <w:pPr>
              <w:pStyle w:val="Listenabsatz1"/>
              <w:numPr>
                <w:ilvl w:val="0"/>
                <w:numId w:val="13"/>
              </w:numPr>
              <w:ind w:left="284" w:hanging="284"/>
              <w:rPr>
                <w:rFonts w:ascii="Calibri" w:eastAsia="Times New Roman" w:hAnsi="Calibri" w:cs="Calibri"/>
                <w:lang w:eastAsia="de-DE"/>
              </w:rPr>
            </w:pPr>
            <w:r>
              <w:rPr>
                <w:rFonts w:ascii="Calibri" w:eastAsia="Times New Roman" w:hAnsi="Calibri" w:cs="Calibri"/>
                <w:lang w:eastAsia="de-DE"/>
              </w:rPr>
              <w:t xml:space="preserve">die Topographie des antiken Roms beschreiben, zentrale Stätten der Stadt nennen und ihre Funktion in Grundzügen erläutern (zum Beispiel:) </w:t>
            </w:r>
          </w:p>
          <w:p w14:paraId="7C057FCF" w14:textId="77777777" w:rsidR="00B76CE7" w:rsidRDefault="00B76CE7" w:rsidP="0058369D">
            <w:pPr>
              <w:pStyle w:val="Listenabsatz1"/>
              <w:numPr>
                <w:ilvl w:val="0"/>
                <w:numId w:val="11"/>
              </w:numPr>
              <w:ind w:hanging="284"/>
              <w:rPr>
                <w:rFonts w:ascii="Calibri" w:eastAsia="Times New Roman" w:hAnsi="Calibri" w:cs="Calibri"/>
                <w:lang w:eastAsia="de-DE"/>
              </w:rPr>
            </w:pPr>
            <w:r>
              <w:rPr>
                <w:rFonts w:ascii="Calibri" w:eastAsia="Times New Roman" w:hAnsi="Calibri" w:cs="Calibri"/>
                <w:lang w:eastAsia="de-DE"/>
              </w:rPr>
              <w:t xml:space="preserve">Forum Romanum, </w:t>
            </w:r>
          </w:p>
          <w:p w14:paraId="7A0521CE" w14:textId="77777777" w:rsidR="00B76CE7" w:rsidRDefault="00B76CE7" w:rsidP="0058369D">
            <w:pPr>
              <w:pStyle w:val="Listenabsatz1"/>
              <w:numPr>
                <w:ilvl w:val="0"/>
                <w:numId w:val="11"/>
              </w:numPr>
              <w:ind w:hanging="284"/>
              <w:rPr>
                <w:rFonts w:ascii="Calibri" w:eastAsia="Times New Roman" w:hAnsi="Calibri" w:cs="Calibri"/>
                <w:lang w:eastAsia="de-DE"/>
              </w:rPr>
            </w:pPr>
            <w:r>
              <w:rPr>
                <w:rFonts w:ascii="Calibri" w:eastAsia="Times New Roman" w:hAnsi="Calibri" w:cs="Calibri"/>
                <w:lang w:eastAsia="de-DE"/>
              </w:rPr>
              <w:t xml:space="preserve">Basiliken, </w:t>
            </w:r>
          </w:p>
          <w:p w14:paraId="31EED48C" w14:textId="77777777" w:rsidR="00B76CE7" w:rsidRDefault="00B76CE7" w:rsidP="0058369D">
            <w:pPr>
              <w:pStyle w:val="Listenabsatz1"/>
              <w:numPr>
                <w:ilvl w:val="0"/>
                <w:numId w:val="11"/>
              </w:numPr>
              <w:ind w:hanging="284"/>
              <w:rPr>
                <w:rFonts w:ascii="Calibri" w:eastAsia="Times New Roman" w:hAnsi="Calibri" w:cs="Calibri"/>
                <w:lang w:eastAsia="de-DE"/>
              </w:rPr>
            </w:pPr>
            <w:proofErr w:type="spellStart"/>
            <w:r>
              <w:rPr>
                <w:rFonts w:ascii="Calibri" w:eastAsia="Times New Roman" w:hAnsi="Calibri" w:cs="Calibri"/>
                <w:lang w:eastAsia="de-DE"/>
              </w:rPr>
              <w:t>Colosseum</w:t>
            </w:r>
            <w:proofErr w:type="spellEnd"/>
            <w:r>
              <w:rPr>
                <w:rFonts w:ascii="Calibri" w:eastAsia="Times New Roman" w:hAnsi="Calibri" w:cs="Calibri"/>
                <w:lang w:eastAsia="de-DE"/>
              </w:rPr>
              <w:t xml:space="preserve">, </w:t>
            </w:r>
          </w:p>
          <w:p w14:paraId="325CCA50" w14:textId="77777777" w:rsidR="00B76CE7" w:rsidRDefault="00B76CE7" w:rsidP="0058369D">
            <w:pPr>
              <w:pStyle w:val="Listenabsatz1"/>
              <w:numPr>
                <w:ilvl w:val="0"/>
                <w:numId w:val="11"/>
              </w:numPr>
              <w:ind w:hanging="284"/>
              <w:rPr>
                <w:rFonts w:hint="eastAsia"/>
              </w:rPr>
            </w:pPr>
            <w:r>
              <w:rPr>
                <w:rFonts w:ascii="Calibri" w:eastAsia="Times New Roman" w:hAnsi="Calibri" w:cs="Calibri"/>
                <w:lang w:eastAsia="de-DE"/>
              </w:rPr>
              <w:t xml:space="preserve">Circus </w:t>
            </w:r>
            <w:proofErr w:type="spellStart"/>
            <w:r>
              <w:rPr>
                <w:rFonts w:ascii="Calibri" w:eastAsia="Times New Roman" w:hAnsi="Calibri" w:cs="Calibri"/>
                <w:lang w:eastAsia="de-DE"/>
              </w:rPr>
              <w:t>Maximus</w:t>
            </w:r>
            <w:proofErr w:type="spellEnd"/>
          </w:p>
        </w:tc>
        <w:tc>
          <w:tcPr>
            <w:tcW w:w="9923" w:type="dxa"/>
            <w:tcBorders>
              <w:left w:val="single" w:sz="1" w:space="0" w:color="000000"/>
              <w:bottom w:val="single" w:sz="1" w:space="0" w:color="000000"/>
              <w:right w:val="single" w:sz="1" w:space="0" w:color="000000"/>
            </w:tcBorders>
            <w:shd w:val="clear" w:color="auto" w:fill="auto"/>
          </w:tcPr>
          <w:p w14:paraId="2CCA3588" w14:textId="77777777" w:rsidR="00B76CE7" w:rsidRDefault="00B76CE7" w:rsidP="00730928">
            <w:pPr>
              <w:snapToGrid w:val="0"/>
              <w:rPr>
                <w:rFonts w:ascii="Cambria" w:hAnsi="Cambria" w:cs="Helvetica"/>
                <w:color w:val="000000"/>
                <w:sz w:val="22"/>
                <w:szCs w:val="22"/>
              </w:rPr>
            </w:pPr>
            <w:r w:rsidRPr="00B67BC7">
              <w:rPr>
                <w:rFonts w:ascii="Cambria" w:hAnsi="Cambria" w:cs="Helvetica"/>
                <w:color w:val="000000"/>
                <w:sz w:val="22"/>
                <w:szCs w:val="22"/>
              </w:rPr>
              <w:t>-</w:t>
            </w:r>
            <w:r>
              <w:rPr>
                <w:rFonts w:ascii="Cambria" w:hAnsi="Cambria" w:cs="Helvetica"/>
                <w:color w:val="000000"/>
                <w:sz w:val="22"/>
                <w:szCs w:val="22"/>
              </w:rPr>
              <w:t xml:space="preserve"> 2 Karten (S. 3)</w:t>
            </w:r>
          </w:p>
          <w:p w14:paraId="64746D68" w14:textId="77777777" w:rsidR="00B76CE7" w:rsidRPr="00B67BC7" w:rsidRDefault="00B76CE7" w:rsidP="00730928">
            <w:pPr>
              <w:snapToGrid w:val="0"/>
              <w:rPr>
                <w:rFonts w:ascii="Cambria" w:hAnsi="Cambria" w:cs="Helvetica"/>
                <w:color w:val="000000"/>
                <w:sz w:val="22"/>
                <w:szCs w:val="22"/>
              </w:rPr>
            </w:pPr>
            <w:r>
              <w:rPr>
                <w:rFonts w:ascii="Cambria" w:hAnsi="Cambria" w:cs="Helvetica"/>
                <w:color w:val="000000"/>
                <w:sz w:val="22"/>
                <w:szCs w:val="22"/>
              </w:rPr>
              <w:t>-</w:t>
            </w:r>
            <w:r w:rsidRPr="00B67BC7">
              <w:rPr>
                <w:rFonts w:ascii="Cambria" w:hAnsi="Cambria" w:cs="Helvetica"/>
                <w:color w:val="000000"/>
                <w:sz w:val="22"/>
                <w:szCs w:val="22"/>
              </w:rPr>
              <w:t xml:space="preserve"> Schaubilder, z. B. L4/5/7/9 (S. 26/41/46+49/65)</w:t>
            </w:r>
          </w:p>
          <w:p w14:paraId="6196282A" w14:textId="77777777" w:rsidR="00B76CE7" w:rsidRPr="00B67BC7" w:rsidRDefault="00B76CE7" w:rsidP="00730928">
            <w:pPr>
              <w:snapToGrid w:val="0"/>
              <w:rPr>
                <w:rFonts w:ascii="Cambria" w:hAnsi="Cambria" w:cs="Helvetica"/>
                <w:color w:val="000000"/>
                <w:sz w:val="22"/>
                <w:szCs w:val="22"/>
              </w:rPr>
            </w:pPr>
            <w:r w:rsidRPr="00B67BC7">
              <w:rPr>
                <w:rFonts w:ascii="Cambria" w:hAnsi="Cambria" w:cs="Helvetica"/>
                <w:color w:val="000000"/>
                <w:sz w:val="22"/>
                <w:szCs w:val="22"/>
              </w:rPr>
              <w:t>- Sachinformationen, z. B. L4 K (S. 29), L5 Info-Text + K (S. 38 + 41), L7 Info-Text + K (S. 46 + 49), L9 Info-Text + K (S. 62 + 65)</w:t>
            </w:r>
          </w:p>
          <w:p w14:paraId="588FB6FC" w14:textId="77777777" w:rsidR="00B76CE7" w:rsidRPr="0035153D" w:rsidRDefault="00B76CE7" w:rsidP="00730928">
            <w:pPr>
              <w:snapToGrid w:val="0"/>
              <w:rPr>
                <w:rFonts w:ascii="Cambria" w:hAnsi="Cambria"/>
                <w:sz w:val="22"/>
                <w:szCs w:val="22"/>
                <w:highlight w:val="yellow"/>
              </w:rPr>
            </w:pPr>
            <w:r w:rsidRPr="00B67BC7">
              <w:rPr>
                <w:rFonts w:ascii="Cambria" w:hAnsi="Cambria" w:cs="Helvetica"/>
                <w:color w:val="000000"/>
                <w:sz w:val="22"/>
                <w:szCs w:val="22"/>
              </w:rPr>
              <w:t>- Arbeitsaufträge, z. B. L5 Ka (S. 41)</w:t>
            </w:r>
          </w:p>
        </w:tc>
      </w:tr>
      <w:tr w:rsidR="00B76CE7" w14:paraId="323610CD" w14:textId="77777777" w:rsidTr="00730928">
        <w:tc>
          <w:tcPr>
            <w:tcW w:w="4819" w:type="dxa"/>
            <w:tcBorders>
              <w:left w:val="single" w:sz="1" w:space="0" w:color="000000"/>
              <w:bottom w:val="single" w:sz="1" w:space="0" w:color="000000"/>
            </w:tcBorders>
            <w:shd w:val="clear" w:color="auto" w:fill="auto"/>
          </w:tcPr>
          <w:p w14:paraId="70648411" w14:textId="77777777" w:rsidR="00B76CE7" w:rsidRDefault="00B76CE7" w:rsidP="0058369D">
            <w:pPr>
              <w:pStyle w:val="Listenabsatz1"/>
              <w:numPr>
                <w:ilvl w:val="0"/>
                <w:numId w:val="13"/>
              </w:numPr>
              <w:ind w:left="321" w:hanging="284"/>
              <w:rPr>
                <w:rFonts w:hint="eastAsia"/>
              </w:rPr>
            </w:pPr>
            <w:r>
              <w:rPr>
                <w:rFonts w:ascii="Calibri" w:eastAsia="Times New Roman" w:hAnsi="Calibri" w:cs="Calibri"/>
                <w:lang w:eastAsia="de-DE"/>
              </w:rPr>
              <w:t xml:space="preserve">zentrale Bereiche des römischen Alltagslebens benennen, beschreiben und mit der eigenen Lebenswelt vergleichen (unter anderem </w:t>
            </w:r>
            <w:proofErr w:type="spellStart"/>
            <w:r>
              <w:rPr>
                <w:rFonts w:ascii="Calibri" w:eastAsia="Times New Roman" w:hAnsi="Calibri" w:cs="Calibri"/>
                <w:i/>
                <w:lang w:eastAsia="de-DE"/>
              </w:rPr>
              <w:t>familia</w:t>
            </w:r>
            <w:proofErr w:type="spellEnd"/>
            <w:r>
              <w:rPr>
                <w:rFonts w:ascii="Calibri" w:eastAsia="Times New Roman" w:hAnsi="Calibri" w:cs="Calibri"/>
                <w:lang w:eastAsia="de-DE"/>
              </w:rPr>
              <w:t xml:space="preserve">, Sklaven, Schule, Thermen, </w:t>
            </w:r>
            <w:proofErr w:type="spellStart"/>
            <w:r>
              <w:rPr>
                <w:rFonts w:ascii="Calibri" w:eastAsia="Times New Roman" w:hAnsi="Calibri" w:cs="Calibri"/>
                <w:i/>
                <w:lang w:eastAsia="de-DE"/>
              </w:rPr>
              <w:t>villa</w:t>
            </w:r>
            <w:proofErr w:type="spellEnd"/>
            <w:r>
              <w:rPr>
                <w:rFonts w:ascii="Calibri" w:eastAsia="Times New Roman" w:hAnsi="Calibri" w:cs="Calibri"/>
                <w:lang w:eastAsia="de-DE"/>
              </w:rPr>
              <w:t>)</w:t>
            </w:r>
          </w:p>
        </w:tc>
        <w:tc>
          <w:tcPr>
            <w:tcW w:w="9923" w:type="dxa"/>
            <w:tcBorders>
              <w:left w:val="single" w:sz="1" w:space="0" w:color="000000"/>
              <w:bottom w:val="single" w:sz="1" w:space="0" w:color="000000"/>
              <w:right w:val="single" w:sz="1" w:space="0" w:color="000000"/>
            </w:tcBorders>
            <w:shd w:val="clear" w:color="auto" w:fill="auto"/>
          </w:tcPr>
          <w:p w14:paraId="5B2B7FDA" w14:textId="77777777" w:rsidR="00B76CE7" w:rsidRDefault="00B76CE7" w:rsidP="00730928">
            <w:pPr>
              <w:rPr>
                <w:rFonts w:ascii="Cambria" w:hAnsi="Cambria" w:cs="Helvetica"/>
                <w:sz w:val="22"/>
                <w:szCs w:val="22"/>
              </w:rPr>
            </w:pPr>
            <w:r w:rsidRPr="00896AB0">
              <w:rPr>
                <w:rFonts w:ascii="Cambria" w:hAnsi="Cambria" w:cs="Helvetica"/>
                <w:sz w:val="22"/>
                <w:szCs w:val="22"/>
              </w:rPr>
              <w:t xml:space="preserve">Familie: L2 1b (S. 21); Kleidung: L2 2b (S. 21); Röm. Reich – heutige Länder: L3 1a+b (S. 25); Thermen – Freizeitbad: L7 2a (S. 49); Sklaverei – Kinderarbeit: L8 3a (S. 55); Kolosseum – Fußballstadion: L9c (S. 65); Schreiben: L13 2c (S. 89); Straßenbau: L14 1b (S. 93); Stellung der Frau/Ehe: L16 </w:t>
            </w:r>
            <w:proofErr w:type="spellStart"/>
            <w:r w:rsidRPr="00896AB0">
              <w:rPr>
                <w:rFonts w:ascii="Cambria" w:hAnsi="Cambria" w:cs="Helvetica"/>
                <w:sz w:val="22"/>
                <w:szCs w:val="22"/>
              </w:rPr>
              <w:t>a+b</w:t>
            </w:r>
            <w:proofErr w:type="spellEnd"/>
            <w:r w:rsidRPr="00896AB0">
              <w:rPr>
                <w:rFonts w:ascii="Cambria" w:hAnsi="Cambria" w:cs="Helvetica"/>
                <w:sz w:val="22"/>
                <w:szCs w:val="22"/>
              </w:rPr>
              <w:t xml:space="preserve"> (S. 101); </w:t>
            </w:r>
            <w:r>
              <w:rPr>
                <w:rFonts w:ascii="Cambria" w:hAnsi="Cambria" w:cs="Helvetica"/>
                <w:sz w:val="22"/>
                <w:szCs w:val="22"/>
              </w:rPr>
              <w:t xml:space="preserve">Auszeichnungen durch </w:t>
            </w:r>
            <w:r w:rsidRPr="009C7997">
              <w:rPr>
                <w:rFonts w:ascii="Cambria" w:hAnsi="Cambria" w:cs="Helvetica"/>
                <w:sz w:val="22"/>
                <w:szCs w:val="22"/>
              </w:rPr>
              <w:t>den Senat (L25, S.</w:t>
            </w:r>
            <w:r>
              <w:rPr>
                <w:rFonts w:ascii="Cambria" w:hAnsi="Cambria" w:cs="Helvetica"/>
                <w:sz w:val="22"/>
                <w:szCs w:val="22"/>
              </w:rPr>
              <w:t xml:space="preserve"> </w:t>
            </w:r>
            <w:r w:rsidRPr="009C7997">
              <w:rPr>
                <w:rFonts w:ascii="Cambria" w:hAnsi="Cambria" w:cs="Helvetica"/>
                <w:sz w:val="22"/>
                <w:szCs w:val="22"/>
              </w:rPr>
              <w:t>161), dazu Schule: Insel 2 1b (S. 56)</w:t>
            </w:r>
          </w:p>
          <w:p w14:paraId="2ED4BBD1" w14:textId="77777777" w:rsidR="00B76CE7" w:rsidRPr="0035153D" w:rsidRDefault="00B76CE7" w:rsidP="00730928">
            <w:pPr>
              <w:snapToGrid w:val="0"/>
              <w:rPr>
                <w:rFonts w:ascii="Cambria" w:hAnsi="Cambria"/>
                <w:sz w:val="22"/>
                <w:szCs w:val="22"/>
                <w:highlight w:val="yellow"/>
              </w:rPr>
            </w:pPr>
            <w:r w:rsidRPr="0007199D">
              <w:rPr>
                <w:rFonts w:ascii="Cambria" w:hAnsi="Cambria" w:cs="Helvetica"/>
                <w:sz w:val="22"/>
                <w:szCs w:val="22"/>
              </w:rPr>
              <w:t>- Inseln, z. B. Zahlen + Zeit: 1, 1a + 3a (S. 31f.); Schule: 2, 1b (S. 54)</w:t>
            </w:r>
          </w:p>
        </w:tc>
      </w:tr>
      <w:tr w:rsidR="00B76CE7" w14:paraId="0A879695" w14:textId="77777777" w:rsidTr="00730928">
        <w:tc>
          <w:tcPr>
            <w:tcW w:w="4819" w:type="dxa"/>
            <w:tcBorders>
              <w:left w:val="single" w:sz="1" w:space="0" w:color="000000"/>
              <w:bottom w:val="single" w:sz="1" w:space="0" w:color="000000"/>
            </w:tcBorders>
            <w:shd w:val="clear" w:color="auto" w:fill="auto"/>
          </w:tcPr>
          <w:p w14:paraId="5F2F5413" w14:textId="77777777" w:rsidR="00B76CE7" w:rsidRDefault="00B76CE7" w:rsidP="0058369D">
            <w:pPr>
              <w:pStyle w:val="Listenabsatz1"/>
              <w:numPr>
                <w:ilvl w:val="0"/>
                <w:numId w:val="13"/>
              </w:numPr>
              <w:ind w:left="284" w:hanging="284"/>
              <w:rPr>
                <w:rFonts w:hint="eastAsia"/>
              </w:rPr>
            </w:pPr>
            <w:r>
              <w:rPr>
                <w:rFonts w:ascii="Calibri" w:eastAsia="Times New Roman" w:hAnsi="Calibri" w:cs="Calibri"/>
                <w:lang w:eastAsia="de-DE"/>
              </w:rPr>
              <w:t>antike Götter und Göttinnen und ihre Wirkungsbereiche nennen sowie das religiöse Leben der Römer beschreiben (zum Beispiel Tempel, Priester, Opfer, Orakel)</w:t>
            </w:r>
          </w:p>
        </w:tc>
        <w:tc>
          <w:tcPr>
            <w:tcW w:w="9923" w:type="dxa"/>
            <w:tcBorders>
              <w:left w:val="single" w:sz="1" w:space="0" w:color="000000"/>
              <w:bottom w:val="single" w:sz="1" w:space="0" w:color="000000"/>
              <w:right w:val="single" w:sz="1" w:space="0" w:color="000000"/>
            </w:tcBorders>
            <w:shd w:val="clear" w:color="auto" w:fill="auto"/>
          </w:tcPr>
          <w:p w14:paraId="35B9414F" w14:textId="77777777" w:rsidR="00B76CE7" w:rsidRPr="0007199D" w:rsidRDefault="00B76CE7" w:rsidP="00730928">
            <w:pPr>
              <w:rPr>
                <w:rFonts w:ascii="Cambria" w:hAnsi="Cambria" w:cs="Helvetica"/>
                <w:color w:val="000000"/>
                <w:sz w:val="22"/>
                <w:szCs w:val="22"/>
              </w:rPr>
            </w:pPr>
            <w:r w:rsidRPr="0007199D">
              <w:rPr>
                <w:rFonts w:ascii="Cambria" w:hAnsi="Cambria" w:cs="Helvetica"/>
                <w:sz w:val="22"/>
                <w:szCs w:val="22"/>
              </w:rPr>
              <w:t xml:space="preserve">- </w:t>
            </w:r>
            <w:r w:rsidRPr="0007199D">
              <w:rPr>
                <w:rFonts w:ascii="Cambria" w:hAnsi="Cambria" w:cs="Helvetica"/>
                <w:color w:val="000000"/>
                <w:sz w:val="22"/>
                <w:szCs w:val="22"/>
              </w:rPr>
              <w:t>olympische Götter: z.</w:t>
            </w:r>
            <w:r>
              <w:rPr>
                <w:rFonts w:ascii="Cambria" w:hAnsi="Cambria" w:cs="Helvetica"/>
                <w:color w:val="000000"/>
                <w:sz w:val="22"/>
                <w:szCs w:val="22"/>
              </w:rPr>
              <w:t xml:space="preserve"> </w:t>
            </w:r>
            <w:r w:rsidRPr="0007199D">
              <w:rPr>
                <w:rFonts w:ascii="Cambria" w:hAnsi="Cambria" w:cs="Helvetica"/>
                <w:color w:val="000000"/>
                <w:sz w:val="22"/>
                <w:szCs w:val="22"/>
              </w:rPr>
              <w:t xml:space="preserve">B. L4 (S. 27); L6 (S. 43); </w:t>
            </w:r>
            <w:r w:rsidRPr="0007199D">
              <w:rPr>
                <w:rFonts w:ascii="Cambria" w:hAnsi="Cambria" w:cs="Helvetica"/>
                <w:sz w:val="22"/>
                <w:szCs w:val="22"/>
              </w:rPr>
              <w:t xml:space="preserve">L12 Info-Text (S. 74) + K (S. 77); </w:t>
            </w:r>
            <w:r w:rsidRPr="0007199D">
              <w:rPr>
                <w:rFonts w:ascii="Cambria" w:hAnsi="Cambria" w:cs="Helvetica"/>
                <w:color w:val="000000"/>
                <w:sz w:val="22"/>
                <w:szCs w:val="22"/>
              </w:rPr>
              <w:t>L17 (S. 111)</w:t>
            </w:r>
          </w:p>
          <w:p w14:paraId="1F0B3676" w14:textId="77777777" w:rsidR="00B76CE7" w:rsidRPr="0007199D" w:rsidRDefault="00B76CE7" w:rsidP="00730928">
            <w:pPr>
              <w:rPr>
                <w:rFonts w:ascii="Cambria" w:hAnsi="Cambria" w:cs="Helvetica"/>
                <w:color w:val="000000"/>
                <w:sz w:val="22"/>
                <w:szCs w:val="22"/>
              </w:rPr>
            </w:pPr>
            <w:r w:rsidRPr="0007199D">
              <w:rPr>
                <w:rFonts w:ascii="Cambria" w:hAnsi="Cambria" w:cs="Helvetica"/>
                <w:color w:val="000000"/>
                <w:sz w:val="22"/>
                <w:szCs w:val="22"/>
              </w:rPr>
              <w:t>- Hausgötter: z.</w:t>
            </w:r>
            <w:r>
              <w:rPr>
                <w:rFonts w:ascii="Cambria" w:hAnsi="Cambria" w:cs="Helvetica"/>
                <w:color w:val="000000"/>
                <w:sz w:val="22"/>
                <w:szCs w:val="22"/>
              </w:rPr>
              <w:t xml:space="preserve"> </w:t>
            </w:r>
            <w:r w:rsidRPr="0007199D">
              <w:rPr>
                <w:rFonts w:ascii="Cambria" w:hAnsi="Cambria" w:cs="Helvetica"/>
                <w:color w:val="000000"/>
                <w:sz w:val="22"/>
                <w:szCs w:val="22"/>
              </w:rPr>
              <w:t>B. Insel 3, 4 (S. 85)</w:t>
            </w:r>
          </w:p>
          <w:p w14:paraId="0C3520A4" w14:textId="77777777" w:rsidR="00B76CE7" w:rsidRPr="000729CA" w:rsidRDefault="00B76CE7" w:rsidP="00730928">
            <w:pPr>
              <w:snapToGrid w:val="0"/>
              <w:rPr>
                <w:rFonts w:ascii="Cambria" w:hAnsi="Cambria" w:cs="Helvetica"/>
                <w:sz w:val="22"/>
                <w:szCs w:val="22"/>
              </w:rPr>
            </w:pPr>
            <w:r w:rsidRPr="000729CA">
              <w:rPr>
                <w:rFonts w:ascii="Cambria" w:hAnsi="Cambria" w:cs="Helvetica"/>
                <w:color w:val="000000"/>
                <w:sz w:val="22"/>
                <w:szCs w:val="22"/>
              </w:rPr>
              <w:t xml:space="preserve">- </w:t>
            </w:r>
            <w:r w:rsidRPr="000729CA">
              <w:rPr>
                <w:rFonts w:ascii="Cambria" w:hAnsi="Cambria" w:cs="Helvetica"/>
                <w:sz w:val="22"/>
                <w:szCs w:val="22"/>
              </w:rPr>
              <w:t>Vesta: z.</w:t>
            </w:r>
            <w:r>
              <w:rPr>
                <w:rFonts w:ascii="Cambria" w:hAnsi="Cambria" w:cs="Helvetica"/>
                <w:sz w:val="22"/>
                <w:szCs w:val="22"/>
              </w:rPr>
              <w:t xml:space="preserve"> </w:t>
            </w:r>
            <w:r w:rsidRPr="000729CA">
              <w:rPr>
                <w:rFonts w:ascii="Cambria" w:hAnsi="Cambria" w:cs="Helvetica"/>
                <w:sz w:val="22"/>
                <w:szCs w:val="22"/>
              </w:rPr>
              <w:t>B. L19 K (S. 101)</w:t>
            </w:r>
          </w:p>
          <w:p w14:paraId="6D31E9E6" w14:textId="77777777" w:rsidR="00B76CE7" w:rsidRPr="000729CA" w:rsidRDefault="00B76CE7" w:rsidP="00730928">
            <w:pPr>
              <w:snapToGrid w:val="0"/>
              <w:rPr>
                <w:rFonts w:ascii="Cambria" w:hAnsi="Cambria" w:cs="Helvetica"/>
                <w:sz w:val="22"/>
                <w:szCs w:val="22"/>
              </w:rPr>
            </w:pPr>
            <w:r w:rsidRPr="000729CA">
              <w:rPr>
                <w:rFonts w:ascii="Cambria" w:hAnsi="Cambria" w:cs="Helvetica"/>
                <w:sz w:val="22"/>
                <w:szCs w:val="22"/>
              </w:rPr>
              <w:t>- Tempel: z.</w:t>
            </w:r>
            <w:r>
              <w:rPr>
                <w:rFonts w:ascii="Cambria" w:hAnsi="Cambria" w:cs="Helvetica"/>
                <w:sz w:val="22"/>
                <w:szCs w:val="22"/>
              </w:rPr>
              <w:t xml:space="preserve"> </w:t>
            </w:r>
            <w:r w:rsidRPr="000729CA">
              <w:rPr>
                <w:rFonts w:ascii="Cambria" w:hAnsi="Cambria" w:cs="Helvetica"/>
                <w:sz w:val="22"/>
                <w:szCs w:val="22"/>
              </w:rPr>
              <w:t>B. L5 K (S. 41), Insel 3, 1 (S. 80)</w:t>
            </w:r>
          </w:p>
          <w:p w14:paraId="2EE710D8" w14:textId="77777777" w:rsidR="00B76CE7" w:rsidRPr="000729CA" w:rsidRDefault="00B76CE7" w:rsidP="00730928">
            <w:pPr>
              <w:snapToGrid w:val="0"/>
              <w:rPr>
                <w:rFonts w:ascii="Cambria" w:hAnsi="Cambria" w:cs="Helvetica"/>
                <w:sz w:val="22"/>
                <w:szCs w:val="22"/>
              </w:rPr>
            </w:pPr>
            <w:r w:rsidRPr="000729CA">
              <w:rPr>
                <w:rFonts w:ascii="Cambria" w:hAnsi="Cambria" w:cs="Helvetica"/>
                <w:sz w:val="22"/>
                <w:szCs w:val="22"/>
              </w:rPr>
              <w:t>- Opfer: L16 Lektionstext (S. 99), Insel 3, 2 (S. 80)</w:t>
            </w:r>
          </w:p>
          <w:p w14:paraId="717E04B5" w14:textId="77777777" w:rsidR="00B76CE7" w:rsidRPr="0035153D" w:rsidRDefault="00B76CE7" w:rsidP="00730928">
            <w:pPr>
              <w:snapToGrid w:val="0"/>
              <w:rPr>
                <w:rFonts w:ascii="Cambria" w:hAnsi="Cambria"/>
                <w:sz w:val="22"/>
                <w:szCs w:val="22"/>
                <w:highlight w:val="yellow"/>
              </w:rPr>
            </w:pPr>
            <w:r w:rsidRPr="000729CA">
              <w:rPr>
                <w:rFonts w:ascii="Cambria" w:hAnsi="Cambria" w:cs="Helvetica"/>
                <w:sz w:val="22"/>
                <w:szCs w:val="22"/>
              </w:rPr>
              <w:t>- Orakel: L12 Info-Text (S. 74) + Lektionstext (S. 75)</w:t>
            </w:r>
          </w:p>
        </w:tc>
      </w:tr>
      <w:tr w:rsidR="00B76CE7" w14:paraId="664D8F27" w14:textId="77777777" w:rsidTr="00730928">
        <w:tc>
          <w:tcPr>
            <w:tcW w:w="4819" w:type="dxa"/>
            <w:tcBorders>
              <w:left w:val="single" w:sz="1" w:space="0" w:color="000000"/>
              <w:bottom w:val="single" w:sz="1" w:space="0" w:color="000000"/>
            </w:tcBorders>
            <w:shd w:val="clear" w:color="auto" w:fill="auto"/>
          </w:tcPr>
          <w:p w14:paraId="0EA88B4D" w14:textId="77777777" w:rsidR="00B76CE7" w:rsidRDefault="00B76CE7" w:rsidP="0058369D">
            <w:pPr>
              <w:pStyle w:val="Listenabsatz1"/>
              <w:numPr>
                <w:ilvl w:val="0"/>
                <w:numId w:val="13"/>
              </w:numPr>
              <w:ind w:left="284" w:hanging="284"/>
              <w:rPr>
                <w:rFonts w:hint="eastAsia"/>
              </w:rPr>
            </w:pPr>
            <w:r>
              <w:rPr>
                <w:rFonts w:ascii="Calibri" w:eastAsia="Times New Roman" w:hAnsi="Calibri" w:cs="Calibri"/>
                <w:lang w:eastAsia="de-DE"/>
              </w:rPr>
              <w:t xml:space="preserve">häufige Elemente von Mythen (zum Beispiel Ursprungserzählungen und Gründungssagen, Orakelbefragung) sowie typisches </w:t>
            </w:r>
            <w:r>
              <w:rPr>
                <w:rFonts w:ascii="Calibri" w:eastAsia="Times New Roman" w:hAnsi="Calibri" w:cs="Calibri"/>
                <w:lang w:eastAsia="de-DE"/>
              </w:rPr>
              <w:lastRenderedPageBreak/>
              <w:t>Mythenpersonal herausarbeiten</w:t>
            </w:r>
          </w:p>
        </w:tc>
        <w:tc>
          <w:tcPr>
            <w:tcW w:w="9923" w:type="dxa"/>
            <w:tcBorders>
              <w:left w:val="single" w:sz="1" w:space="0" w:color="000000"/>
              <w:bottom w:val="single" w:sz="1" w:space="0" w:color="000000"/>
              <w:right w:val="single" w:sz="1" w:space="0" w:color="000000"/>
            </w:tcBorders>
            <w:shd w:val="clear" w:color="auto" w:fill="auto"/>
          </w:tcPr>
          <w:p w14:paraId="72F4D326" w14:textId="77777777" w:rsidR="00B76CE7" w:rsidRDefault="00B76CE7" w:rsidP="00730928">
            <w:pPr>
              <w:rPr>
                <w:rFonts w:ascii="Cambria" w:hAnsi="Cambria" w:cs="Helvetica"/>
                <w:color w:val="000000"/>
                <w:sz w:val="22"/>
                <w:szCs w:val="22"/>
              </w:rPr>
            </w:pPr>
            <w:r w:rsidRPr="000729CA">
              <w:rPr>
                <w:rFonts w:ascii="Cambria" w:hAnsi="Cambria" w:cs="Helvetica"/>
                <w:color w:val="000000"/>
                <w:sz w:val="22"/>
                <w:szCs w:val="22"/>
              </w:rPr>
              <w:lastRenderedPageBreak/>
              <w:t xml:space="preserve"> </w:t>
            </w:r>
            <w:r>
              <w:rPr>
                <w:rFonts w:ascii="Cambria" w:hAnsi="Cambria" w:cs="Helvetica"/>
                <w:color w:val="000000"/>
                <w:sz w:val="22"/>
                <w:szCs w:val="22"/>
              </w:rPr>
              <w:t xml:space="preserve">- </w:t>
            </w:r>
            <w:proofErr w:type="spellStart"/>
            <w:r w:rsidRPr="000729CA">
              <w:rPr>
                <w:rFonts w:ascii="Cambria" w:hAnsi="Cambria" w:cs="Helvetica"/>
                <w:color w:val="000000"/>
                <w:sz w:val="22"/>
                <w:szCs w:val="22"/>
              </w:rPr>
              <w:t>griech</w:t>
            </w:r>
            <w:proofErr w:type="spellEnd"/>
            <w:r w:rsidRPr="000729CA">
              <w:rPr>
                <w:rFonts w:ascii="Cambria" w:hAnsi="Cambria" w:cs="Helvetica"/>
                <w:color w:val="000000"/>
                <w:sz w:val="22"/>
                <w:szCs w:val="22"/>
              </w:rPr>
              <w:t xml:space="preserve">. Mythen: Deukalion und </w:t>
            </w:r>
            <w:proofErr w:type="spellStart"/>
            <w:r w:rsidRPr="000729CA">
              <w:rPr>
                <w:rFonts w:ascii="Cambria" w:hAnsi="Cambria" w:cs="Helvetica"/>
                <w:color w:val="000000"/>
                <w:sz w:val="22"/>
                <w:szCs w:val="22"/>
              </w:rPr>
              <w:t>Pyrrh</w:t>
            </w:r>
            <w:r>
              <w:rPr>
                <w:rFonts w:ascii="Cambria" w:hAnsi="Cambria" w:cs="Helvetica"/>
                <w:color w:val="000000"/>
                <w:sz w:val="22"/>
                <w:szCs w:val="22"/>
              </w:rPr>
              <w:t>a</w:t>
            </w:r>
            <w:proofErr w:type="spellEnd"/>
            <w:r w:rsidRPr="000729CA">
              <w:rPr>
                <w:rFonts w:ascii="Cambria" w:hAnsi="Cambria" w:cs="Helvetica"/>
                <w:color w:val="000000"/>
                <w:sz w:val="22"/>
                <w:szCs w:val="22"/>
              </w:rPr>
              <w:t xml:space="preserve"> (L12, Lektionstext, S: 75); Europa (Insel 5, S. 128); Sisyphus (Insel 5, S. 128)</w:t>
            </w:r>
            <w:r>
              <w:rPr>
                <w:rFonts w:ascii="Cambria" w:hAnsi="Cambria" w:cs="Helvetica"/>
                <w:color w:val="000000"/>
                <w:sz w:val="22"/>
                <w:szCs w:val="22"/>
              </w:rPr>
              <w:t xml:space="preserve">; </w:t>
            </w:r>
            <w:r w:rsidRPr="000729CA">
              <w:rPr>
                <w:rFonts w:ascii="Cambria" w:hAnsi="Cambria" w:cs="Helvetica"/>
                <w:color w:val="000000"/>
                <w:sz w:val="22"/>
                <w:szCs w:val="22"/>
              </w:rPr>
              <w:t>Dädalus und Ikarus (S. 128);</w:t>
            </w:r>
            <w:r>
              <w:rPr>
                <w:rFonts w:ascii="Cambria" w:hAnsi="Cambria" w:cs="Helvetica"/>
                <w:color w:val="000000"/>
                <w:sz w:val="22"/>
                <w:szCs w:val="22"/>
              </w:rPr>
              <w:t xml:space="preserve"> Herkules (L15, Lektionstext, S. 95, Ü6, S. 96), </w:t>
            </w:r>
            <w:proofErr w:type="spellStart"/>
            <w:r>
              <w:rPr>
                <w:rFonts w:ascii="Cambria" w:hAnsi="Cambria" w:cs="Helvetica"/>
                <w:color w:val="000000"/>
                <w:sz w:val="22"/>
                <w:szCs w:val="22"/>
              </w:rPr>
              <w:t>Parisurteil</w:t>
            </w:r>
            <w:proofErr w:type="spellEnd"/>
            <w:r>
              <w:rPr>
                <w:rFonts w:ascii="Cambria" w:hAnsi="Cambria" w:cs="Helvetica"/>
                <w:color w:val="000000"/>
                <w:sz w:val="22"/>
                <w:szCs w:val="22"/>
              </w:rPr>
              <w:t xml:space="preserve"> + </w:t>
            </w:r>
            <w:proofErr w:type="spellStart"/>
            <w:r>
              <w:rPr>
                <w:rFonts w:ascii="Cambria" w:hAnsi="Cambria" w:cs="Helvetica"/>
                <w:color w:val="000000"/>
                <w:sz w:val="22"/>
                <w:szCs w:val="22"/>
              </w:rPr>
              <w:t>Troian</w:t>
            </w:r>
            <w:proofErr w:type="spellEnd"/>
            <w:r>
              <w:rPr>
                <w:rFonts w:ascii="Cambria" w:hAnsi="Cambria" w:cs="Helvetica"/>
                <w:color w:val="000000"/>
                <w:sz w:val="22"/>
                <w:szCs w:val="22"/>
              </w:rPr>
              <w:t>. Krieg (L17 Info-Text + Lektionstext + K, S. 110ff., L18 Info-Text + Lektionstext + K, S. 114 ff.); Odysseus (L19 Info-Text + Lektionstext + K, S. 118 ff.)</w:t>
            </w:r>
          </w:p>
          <w:p w14:paraId="35555244" w14:textId="77777777" w:rsidR="00B76CE7" w:rsidRPr="00B8199C" w:rsidRDefault="00B76CE7" w:rsidP="00730928">
            <w:pPr>
              <w:snapToGrid w:val="0"/>
              <w:rPr>
                <w:rFonts w:ascii="Cambria" w:hAnsi="Cambria" w:cs="Helvetica"/>
                <w:sz w:val="22"/>
                <w:szCs w:val="22"/>
              </w:rPr>
            </w:pPr>
            <w:r w:rsidRPr="00B8199C">
              <w:rPr>
                <w:rFonts w:ascii="Cambria" w:hAnsi="Cambria" w:cs="Helvetica"/>
                <w:sz w:val="22"/>
                <w:szCs w:val="22"/>
              </w:rPr>
              <w:lastRenderedPageBreak/>
              <w:t xml:space="preserve">- röm. Sagen: </w:t>
            </w:r>
            <w:proofErr w:type="spellStart"/>
            <w:r w:rsidRPr="00B8199C">
              <w:rPr>
                <w:rFonts w:ascii="Cambria" w:hAnsi="Cambria" w:cs="Helvetica"/>
                <w:color w:val="000000"/>
                <w:sz w:val="22"/>
                <w:szCs w:val="22"/>
              </w:rPr>
              <w:t>Aeneas</w:t>
            </w:r>
            <w:proofErr w:type="spellEnd"/>
            <w:r w:rsidRPr="00B8199C">
              <w:rPr>
                <w:rFonts w:ascii="Cambria" w:hAnsi="Cambria" w:cs="Helvetica"/>
                <w:color w:val="000000"/>
                <w:sz w:val="22"/>
                <w:szCs w:val="22"/>
              </w:rPr>
              <w:t xml:space="preserve"> (L20 </w:t>
            </w:r>
            <w:proofErr w:type="spellStart"/>
            <w:r w:rsidRPr="00B8199C">
              <w:rPr>
                <w:rFonts w:ascii="Cambria" w:hAnsi="Cambria" w:cs="Helvetica"/>
                <w:color w:val="000000"/>
                <w:sz w:val="22"/>
                <w:szCs w:val="22"/>
              </w:rPr>
              <w:t>Infotext</w:t>
            </w:r>
            <w:proofErr w:type="spellEnd"/>
            <w:r w:rsidRPr="00B8199C">
              <w:rPr>
                <w:rFonts w:ascii="Cambria" w:hAnsi="Cambria" w:cs="Helvetica"/>
                <w:color w:val="000000"/>
                <w:sz w:val="22"/>
                <w:szCs w:val="22"/>
              </w:rPr>
              <w:t xml:space="preserve"> + Lektionstext + K + Insel 5, S. 122f. + S. 126); Romulus und Remus (L21 Info-Text + Lektionstext, S. 134f.)</w:t>
            </w:r>
          </w:p>
          <w:p w14:paraId="2541BF1D" w14:textId="77777777" w:rsidR="00B76CE7" w:rsidRPr="0035153D" w:rsidRDefault="00B76CE7" w:rsidP="00730928">
            <w:pPr>
              <w:snapToGrid w:val="0"/>
              <w:rPr>
                <w:rFonts w:ascii="Cambria" w:hAnsi="Cambria"/>
                <w:sz w:val="22"/>
                <w:szCs w:val="22"/>
                <w:highlight w:val="yellow"/>
              </w:rPr>
            </w:pPr>
            <w:r w:rsidRPr="00B8199C">
              <w:rPr>
                <w:rFonts w:ascii="Cambria" w:hAnsi="Cambria" w:cs="Helvetica"/>
                <w:sz w:val="22"/>
                <w:szCs w:val="22"/>
              </w:rPr>
              <w:t>- Sibylla (Insel 5, S. 126); Orakel (L12 Info-Text,</w:t>
            </w:r>
            <w:r>
              <w:rPr>
                <w:rFonts w:ascii="Cambria" w:hAnsi="Cambria" w:cs="Helvetica"/>
                <w:sz w:val="22"/>
                <w:szCs w:val="22"/>
              </w:rPr>
              <w:t xml:space="preserve"> </w:t>
            </w:r>
            <w:r w:rsidRPr="00B8199C">
              <w:rPr>
                <w:rFonts w:ascii="Cambria" w:hAnsi="Cambria" w:cs="Helvetica"/>
                <w:sz w:val="22"/>
                <w:szCs w:val="22"/>
              </w:rPr>
              <w:t>S. 74 + Lektionstext, S. 75)</w:t>
            </w:r>
          </w:p>
        </w:tc>
      </w:tr>
      <w:tr w:rsidR="00B76CE7" w14:paraId="129F0E74" w14:textId="77777777" w:rsidTr="00730928">
        <w:tc>
          <w:tcPr>
            <w:tcW w:w="4819" w:type="dxa"/>
            <w:tcBorders>
              <w:left w:val="single" w:sz="1" w:space="0" w:color="000000"/>
              <w:bottom w:val="single" w:sz="1" w:space="0" w:color="000000"/>
            </w:tcBorders>
            <w:shd w:val="clear" w:color="auto" w:fill="auto"/>
          </w:tcPr>
          <w:p w14:paraId="4879C048" w14:textId="77777777" w:rsidR="00B76CE7" w:rsidRDefault="00B76CE7" w:rsidP="0058369D">
            <w:pPr>
              <w:pStyle w:val="Listenabsatz1"/>
              <w:numPr>
                <w:ilvl w:val="0"/>
                <w:numId w:val="13"/>
              </w:numPr>
              <w:ind w:left="284" w:hanging="284"/>
              <w:rPr>
                <w:rFonts w:hint="eastAsia"/>
              </w:rPr>
            </w:pPr>
            <w:r>
              <w:rPr>
                <w:rFonts w:ascii="Calibri" w:eastAsia="Times New Roman" w:hAnsi="Calibri" w:cs="Calibri"/>
                <w:lang w:eastAsia="de-DE"/>
              </w:rPr>
              <w:lastRenderedPageBreak/>
              <w:t>wichtige Merkmale der drei großen Epochen der römischen Geschichte (Königszeit, Republik, Kaiserzeit) nennen sowie wichtige Ereignisse historisch und geographisch einordnen</w:t>
            </w:r>
          </w:p>
        </w:tc>
        <w:tc>
          <w:tcPr>
            <w:tcW w:w="9923" w:type="dxa"/>
            <w:tcBorders>
              <w:left w:val="single" w:sz="1" w:space="0" w:color="000000"/>
              <w:bottom w:val="single" w:sz="1" w:space="0" w:color="000000"/>
              <w:right w:val="single" w:sz="1" w:space="0" w:color="000000"/>
            </w:tcBorders>
            <w:shd w:val="clear" w:color="auto" w:fill="auto"/>
          </w:tcPr>
          <w:p w14:paraId="01D26054" w14:textId="77777777" w:rsidR="00B76CE7" w:rsidRPr="00A76409" w:rsidRDefault="00B76CE7" w:rsidP="00730928">
            <w:pPr>
              <w:pStyle w:val="TabellenInhalt"/>
              <w:snapToGrid w:val="0"/>
              <w:rPr>
                <w:rFonts w:ascii="Cambria" w:hAnsi="Cambria" w:cs="Helvetica"/>
                <w:color w:val="000000"/>
                <w:sz w:val="22"/>
                <w:szCs w:val="22"/>
              </w:rPr>
            </w:pPr>
            <w:r w:rsidRPr="00A76409">
              <w:rPr>
                <w:rFonts w:ascii="Cambria" w:hAnsi="Cambria" w:cs="Helvetica"/>
                <w:color w:val="000000"/>
                <w:sz w:val="22"/>
                <w:szCs w:val="22"/>
              </w:rPr>
              <w:t>- Lektionen 21–29, dazu Insel 7 (S.174ff.)</w:t>
            </w:r>
          </w:p>
          <w:p w14:paraId="7EC625A4" w14:textId="77777777" w:rsidR="00B76CE7" w:rsidRPr="0035153D" w:rsidRDefault="00B76CE7" w:rsidP="00730928">
            <w:pPr>
              <w:pStyle w:val="TabellenInhalt"/>
              <w:snapToGrid w:val="0"/>
              <w:rPr>
                <w:rFonts w:ascii="Cambria" w:hAnsi="Cambria"/>
                <w:sz w:val="22"/>
                <w:szCs w:val="22"/>
                <w:highlight w:val="yellow"/>
              </w:rPr>
            </w:pPr>
            <w:r w:rsidRPr="00A76409">
              <w:rPr>
                <w:rFonts w:ascii="Cambria" w:hAnsi="Cambria" w:cs="Helvetica"/>
                <w:color w:val="000000"/>
                <w:sz w:val="22"/>
                <w:szCs w:val="22"/>
              </w:rPr>
              <w:t>- 4 Karten (S. 141, 300, 302f.), Schaubilder (S. 141, 145)</w:t>
            </w:r>
          </w:p>
        </w:tc>
      </w:tr>
      <w:tr w:rsidR="00B76CE7" w14:paraId="3B974EEF" w14:textId="77777777" w:rsidTr="00730928">
        <w:tc>
          <w:tcPr>
            <w:tcW w:w="4819" w:type="dxa"/>
            <w:tcBorders>
              <w:left w:val="single" w:sz="1" w:space="0" w:color="000000"/>
              <w:bottom w:val="single" w:sz="1" w:space="0" w:color="000000"/>
            </w:tcBorders>
            <w:shd w:val="clear" w:color="auto" w:fill="auto"/>
          </w:tcPr>
          <w:p w14:paraId="7AFA24B8" w14:textId="77777777" w:rsidR="00B76CE7" w:rsidRDefault="00B76CE7" w:rsidP="0058369D">
            <w:pPr>
              <w:pStyle w:val="Listenabsatz1"/>
              <w:numPr>
                <w:ilvl w:val="0"/>
                <w:numId w:val="13"/>
              </w:numPr>
              <w:ind w:left="284" w:hanging="284"/>
              <w:rPr>
                <w:rFonts w:hint="eastAsia"/>
              </w:rPr>
            </w:pPr>
            <w:r>
              <w:rPr>
                <w:rFonts w:ascii="Calibri" w:eastAsia="Times New Roman" w:hAnsi="Calibri" w:cs="Calibri"/>
                <w:lang w:eastAsia="de-DE"/>
              </w:rPr>
              <w:t>entscheidende Persönlichkeiten der römischen Geschichte und ihr Handeln historisch einordnen</w:t>
            </w:r>
          </w:p>
        </w:tc>
        <w:tc>
          <w:tcPr>
            <w:tcW w:w="9923" w:type="dxa"/>
            <w:tcBorders>
              <w:left w:val="single" w:sz="1" w:space="0" w:color="000000"/>
              <w:bottom w:val="single" w:sz="1" w:space="0" w:color="000000"/>
              <w:right w:val="single" w:sz="1" w:space="0" w:color="000000"/>
            </w:tcBorders>
            <w:shd w:val="clear" w:color="auto" w:fill="auto"/>
          </w:tcPr>
          <w:p w14:paraId="695FA9F7" w14:textId="77777777" w:rsidR="00B76CE7" w:rsidRPr="00E16CAB" w:rsidRDefault="00B76CE7" w:rsidP="00730928">
            <w:pPr>
              <w:rPr>
                <w:rFonts w:ascii="Cambria" w:hAnsi="Cambria" w:cs="Helvetica"/>
                <w:sz w:val="22"/>
                <w:szCs w:val="22"/>
                <w:lang w:val="en-US"/>
              </w:rPr>
            </w:pPr>
            <w:r w:rsidRPr="00E16CAB">
              <w:rPr>
                <w:rFonts w:ascii="Cambria" w:hAnsi="Cambria" w:cs="Helvetica"/>
                <w:sz w:val="22"/>
                <w:szCs w:val="22"/>
                <w:lang w:val="en-US"/>
              </w:rPr>
              <w:t xml:space="preserve">- Caesar: </w:t>
            </w:r>
            <w:proofErr w:type="spellStart"/>
            <w:r w:rsidRPr="00E16CAB">
              <w:rPr>
                <w:rFonts w:ascii="Cambria" w:hAnsi="Cambria" w:cs="Helvetica"/>
                <w:sz w:val="22"/>
                <w:szCs w:val="22"/>
                <w:lang w:val="en-US"/>
              </w:rPr>
              <w:t>Insel</w:t>
            </w:r>
            <w:proofErr w:type="spellEnd"/>
            <w:r w:rsidRPr="00E16CAB">
              <w:rPr>
                <w:rFonts w:ascii="Cambria" w:hAnsi="Cambria" w:cs="Helvetica"/>
                <w:sz w:val="22"/>
                <w:szCs w:val="22"/>
                <w:lang w:val="en-US"/>
              </w:rPr>
              <w:t xml:space="preserve"> 2 (S. 54); L10 Info-Text (S. 66); L24 (S. 146ff.)</w:t>
            </w:r>
          </w:p>
          <w:p w14:paraId="16086424" w14:textId="77777777" w:rsidR="00B76CE7" w:rsidRPr="00E16CAB" w:rsidRDefault="00B76CE7" w:rsidP="00730928">
            <w:pPr>
              <w:rPr>
                <w:rFonts w:ascii="Cambria" w:hAnsi="Cambria" w:cs="Helvetica"/>
                <w:sz w:val="22"/>
                <w:szCs w:val="22"/>
                <w:lang w:val="en-US"/>
              </w:rPr>
            </w:pPr>
            <w:r w:rsidRPr="00E16CAB">
              <w:rPr>
                <w:rFonts w:ascii="Cambria" w:hAnsi="Cambria" w:cs="Helvetica"/>
                <w:sz w:val="22"/>
                <w:szCs w:val="22"/>
                <w:lang w:val="en-US"/>
              </w:rPr>
              <w:t>- Augustus: L25 (S. 158ff.)</w:t>
            </w:r>
          </w:p>
          <w:p w14:paraId="5AF672C6" w14:textId="77777777" w:rsidR="00B76CE7" w:rsidRPr="00E16CAB" w:rsidRDefault="00B76CE7" w:rsidP="00730928">
            <w:pPr>
              <w:rPr>
                <w:rFonts w:ascii="Cambria" w:hAnsi="Cambria" w:cs="Helvetica"/>
                <w:sz w:val="22"/>
                <w:szCs w:val="22"/>
                <w:lang w:val="en-US"/>
              </w:rPr>
            </w:pPr>
            <w:r w:rsidRPr="00E16CAB">
              <w:rPr>
                <w:rFonts w:ascii="Cambria" w:hAnsi="Cambria" w:cs="Helvetica"/>
                <w:sz w:val="22"/>
                <w:szCs w:val="22"/>
                <w:lang w:val="en-US"/>
              </w:rPr>
              <w:t>- Nero: L26</w:t>
            </w:r>
            <w:r>
              <w:rPr>
                <w:rFonts w:ascii="Cambria" w:hAnsi="Cambria" w:cs="Helvetica"/>
                <w:sz w:val="22"/>
                <w:szCs w:val="22"/>
                <w:lang w:val="en-US"/>
              </w:rPr>
              <w:t xml:space="preserve"> </w:t>
            </w:r>
            <w:r w:rsidRPr="00E16CAB">
              <w:rPr>
                <w:rFonts w:ascii="Cambria" w:hAnsi="Cambria" w:cs="Helvetica"/>
                <w:sz w:val="22"/>
                <w:szCs w:val="22"/>
                <w:lang w:val="en-US"/>
              </w:rPr>
              <w:t>(S. 162ff.)</w:t>
            </w:r>
          </w:p>
          <w:p w14:paraId="3B9DEA86" w14:textId="77777777" w:rsidR="00B76CE7" w:rsidRPr="002E2685" w:rsidRDefault="00B76CE7" w:rsidP="00730928">
            <w:pPr>
              <w:rPr>
                <w:rFonts w:ascii="Cambria" w:hAnsi="Cambria" w:cs="Helvetica"/>
                <w:sz w:val="22"/>
                <w:szCs w:val="22"/>
                <w:lang w:val="en-US"/>
              </w:rPr>
            </w:pPr>
            <w:r w:rsidRPr="002E2685">
              <w:rPr>
                <w:rFonts w:ascii="Cambria" w:hAnsi="Cambria" w:cs="Helvetica"/>
                <w:sz w:val="22"/>
                <w:szCs w:val="22"/>
                <w:lang w:val="en-US"/>
              </w:rPr>
              <w:t>- Trajan: L7 K (S. 49), L28 (S. 170ff.)</w:t>
            </w:r>
          </w:p>
          <w:p w14:paraId="343AF34B" w14:textId="77777777" w:rsidR="00B76CE7" w:rsidRPr="00E16CAB" w:rsidRDefault="00B76CE7" w:rsidP="00730928">
            <w:pPr>
              <w:rPr>
                <w:rFonts w:ascii="Cambria" w:hAnsi="Cambria" w:cs="Helvetica"/>
                <w:sz w:val="22"/>
                <w:szCs w:val="22"/>
              </w:rPr>
            </w:pPr>
            <w:r w:rsidRPr="00E16CAB">
              <w:rPr>
                <w:rFonts w:ascii="Cambria" w:hAnsi="Cambria" w:cs="Helvetica"/>
                <w:sz w:val="22"/>
                <w:szCs w:val="22"/>
              </w:rPr>
              <w:t>- Cicero: L30 (S. 186ff.)</w:t>
            </w:r>
          </w:p>
          <w:p w14:paraId="54944B34" w14:textId="77777777" w:rsidR="00B76CE7" w:rsidRPr="00E16CAB" w:rsidRDefault="00B76CE7" w:rsidP="00730928">
            <w:pPr>
              <w:rPr>
                <w:rFonts w:ascii="Cambria" w:hAnsi="Cambria" w:cs="Helvetica"/>
                <w:sz w:val="22"/>
                <w:szCs w:val="22"/>
              </w:rPr>
            </w:pPr>
            <w:r w:rsidRPr="00E16CAB">
              <w:rPr>
                <w:rFonts w:ascii="Cambria" w:hAnsi="Cambria" w:cs="Helvetica"/>
                <w:sz w:val="22"/>
                <w:szCs w:val="22"/>
              </w:rPr>
              <w:t>- Hadrian (aktueller Kaiser): L3 Ü8 (S. 24)</w:t>
            </w:r>
          </w:p>
          <w:p w14:paraId="5815E441" w14:textId="77777777" w:rsidR="00B76CE7" w:rsidRPr="00E16CAB" w:rsidRDefault="00B76CE7" w:rsidP="00730928">
            <w:pPr>
              <w:rPr>
                <w:rFonts w:ascii="Cambria" w:hAnsi="Cambria" w:cs="Helvetica"/>
                <w:sz w:val="22"/>
                <w:szCs w:val="22"/>
              </w:rPr>
            </w:pPr>
            <w:r w:rsidRPr="00E16CAB">
              <w:rPr>
                <w:rFonts w:ascii="Cambria" w:hAnsi="Cambria" w:cs="Helvetica"/>
                <w:sz w:val="22"/>
                <w:szCs w:val="22"/>
              </w:rPr>
              <w:t>- Konstantin: L 29 (S</w:t>
            </w:r>
            <w:r>
              <w:rPr>
                <w:rFonts w:ascii="Cambria" w:hAnsi="Cambria" w:cs="Helvetica"/>
                <w:sz w:val="22"/>
                <w:szCs w:val="22"/>
              </w:rPr>
              <w:t>.</w:t>
            </w:r>
            <w:r w:rsidRPr="00E16CAB">
              <w:rPr>
                <w:rFonts w:ascii="Cambria" w:hAnsi="Cambria" w:cs="Helvetica"/>
                <w:sz w:val="22"/>
                <w:szCs w:val="22"/>
              </w:rPr>
              <w:t xml:space="preserve"> 182ff.)</w:t>
            </w:r>
          </w:p>
          <w:p w14:paraId="5AE26DB3" w14:textId="77777777" w:rsidR="00B76CE7" w:rsidRPr="0035153D" w:rsidRDefault="00B76CE7" w:rsidP="00730928">
            <w:pPr>
              <w:rPr>
                <w:rFonts w:ascii="Cambria" w:hAnsi="Cambria"/>
                <w:sz w:val="22"/>
                <w:szCs w:val="22"/>
                <w:highlight w:val="yellow"/>
              </w:rPr>
            </w:pPr>
            <w:r w:rsidRPr="00E16CAB">
              <w:rPr>
                <w:rFonts w:ascii="Cambria" w:hAnsi="Cambria" w:cs="Helvetica"/>
                <w:sz w:val="22"/>
                <w:szCs w:val="22"/>
              </w:rPr>
              <w:t>- Zeitleiste (S. 294f.)</w:t>
            </w:r>
          </w:p>
        </w:tc>
      </w:tr>
      <w:tr w:rsidR="00B76CE7" w14:paraId="4F3F35D3" w14:textId="77777777" w:rsidTr="00730928">
        <w:tc>
          <w:tcPr>
            <w:tcW w:w="4819" w:type="dxa"/>
            <w:tcBorders>
              <w:left w:val="single" w:sz="1" w:space="0" w:color="000000"/>
              <w:bottom w:val="single" w:sz="1" w:space="0" w:color="000000"/>
            </w:tcBorders>
            <w:shd w:val="clear" w:color="auto" w:fill="auto"/>
          </w:tcPr>
          <w:p w14:paraId="36BBF7AC" w14:textId="77777777" w:rsidR="00B76CE7" w:rsidRDefault="00B76CE7" w:rsidP="0058369D">
            <w:pPr>
              <w:pStyle w:val="Listenabsatz1"/>
              <w:numPr>
                <w:ilvl w:val="0"/>
                <w:numId w:val="13"/>
              </w:numPr>
              <w:ind w:left="284" w:hanging="284"/>
              <w:rPr>
                <w:rFonts w:ascii="Calibri" w:eastAsia="Times New Roman" w:hAnsi="Calibri" w:cs="Calibri"/>
                <w:lang w:eastAsia="de-DE"/>
              </w:rPr>
            </w:pPr>
            <w:r>
              <w:rPr>
                <w:rFonts w:ascii="Calibri" w:eastAsia="Times New Roman" w:hAnsi="Calibri" w:cs="Calibri"/>
                <w:lang w:eastAsia="de-DE"/>
              </w:rPr>
              <w:t xml:space="preserve">das Leben in einer römischen Provinz beschreiben (zum Beispiel:) </w:t>
            </w:r>
          </w:p>
          <w:p w14:paraId="64195AF2"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römisches Militärwesen, </w:t>
            </w:r>
          </w:p>
          <w:p w14:paraId="3BC2F179"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Limes, </w:t>
            </w:r>
          </w:p>
          <w:p w14:paraId="40B67697"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Werke der römischen Kunst und Architektur, </w:t>
            </w:r>
          </w:p>
          <w:p w14:paraId="32F04B35" w14:textId="77777777" w:rsidR="00B76CE7" w:rsidRDefault="00B76CE7" w:rsidP="00730928">
            <w:pPr>
              <w:pStyle w:val="Listenabsatz1"/>
              <w:numPr>
                <w:ilvl w:val="0"/>
                <w:numId w:val="11"/>
              </w:numPr>
              <w:rPr>
                <w:rFonts w:hint="eastAsia"/>
              </w:rPr>
            </w:pPr>
            <w:r>
              <w:rPr>
                <w:rFonts w:ascii="Calibri" w:eastAsia="Times New Roman" w:hAnsi="Calibri" w:cs="Calibri"/>
                <w:lang w:eastAsia="de-DE"/>
              </w:rPr>
              <w:t>Ausdehnung des Imperium Romanum</w:t>
            </w:r>
          </w:p>
        </w:tc>
        <w:tc>
          <w:tcPr>
            <w:tcW w:w="9923" w:type="dxa"/>
            <w:tcBorders>
              <w:left w:val="single" w:sz="1" w:space="0" w:color="000000"/>
              <w:bottom w:val="single" w:sz="1" w:space="0" w:color="000000"/>
              <w:right w:val="single" w:sz="1" w:space="0" w:color="000000"/>
            </w:tcBorders>
            <w:shd w:val="clear" w:color="auto" w:fill="auto"/>
          </w:tcPr>
          <w:p w14:paraId="47820D9D" w14:textId="77777777" w:rsidR="00B76CE7" w:rsidRPr="0035153D" w:rsidRDefault="00B76CE7" w:rsidP="00730928">
            <w:pPr>
              <w:rPr>
                <w:rFonts w:ascii="Cambria" w:hAnsi="Cambria" w:cs="Helvetica"/>
                <w:sz w:val="22"/>
                <w:szCs w:val="22"/>
                <w:highlight w:val="yellow"/>
              </w:rPr>
            </w:pPr>
            <w:r w:rsidRPr="00F400C0">
              <w:rPr>
                <w:rFonts w:ascii="Cambria" w:hAnsi="Cambria" w:cs="Helvetica"/>
                <w:sz w:val="22"/>
                <w:szCs w:val="22"/>
              </w:rPr>
              <w:t>- Rom, Röm. Reich, Provinzen: L3 (S. 22, 23, 25), L6 K (S. 45), Insel 2 (S. 57), L10 (S. 66ff.), L11 Info-Text (S. 70)</w:t>
            </w:r>
          </w:p>
          <w:p w14:paraId="6351264F" w14:textId="77777777" w:rsidR="00B76CE7" w:rsidRPr="00F400C0" w:rsidRDefault="00B76CE7" w:rsidP="00730928">
            <w:pPr>
              <w:snapToGrid w:val="0"/>
              <w:rPr>
                <w:rFonts w:ascii="Cambria" w:hAnsi="Cambria" w:cs="Helvetica"/>
                <w:sz w:val="22"/>
                <w:szCs w:val="22"/>
              </w:rPr>
            </w:pPr>
            <w:r w:rsidRPr="00F400C0">
              <w:rPr>
                <w:rFonts w:ascii="Cambria" w:hAnsi="Cambria" w:cs="Helvetica"/>
                <w:sz w:val="22"/>
                <w:szCs w:val="22"/>
              </w:rPr>
              <w:t>- Germanien/Limes: Insel 7 (S. 181), Karte (S. 298)</w:t>
            </w:r>
          </w:p>
          <w:p w14:paraId="3B37A294" w14:textId="77777777" w:rsidR="00B76CE7" w:rsidRPr="00F400C0" w:rsidRDefault="00B76CE7" w:rsidP="00730928">
            <w:pPr>
              <w:snapToGrid w:val="0"/>
              <w:rPr>
                <w:rFonts w:ascii="Cambria" w:hAnsi="Cambria" w:cs="Helvetica"/>
                <w:sz w:val="22"/>
                <w:szCs w:val="22"/>
              </w:rPr>
            </w:pPr>
            <w:r w:rsidRPr="00F400C0">
              <w:rPr>
                <w:rFonts w:ascii="Cambria" w:hAnsi="Cambria" w:cs="Helvetica"/>
                <w:sz w:val="22"/>
                <w:szCs w:val="22"/>
              </w:rPr>
              <w:t>- Baukunst: Insel 8 (S. 198ff.)</w:t>
            </w:r>
          </w:p>
          <w:p w14:paraId="1A15BEA3" w14:textId="77777777" w:rsidR="00B76CE7" w:rsidRPr="0035153D" w:rsidRDefault="00B76CE7" w:rsidP="00730928">
            <w:pPr>
              <w:snapToGrid w:val="0"/>
              <w:rPr>
                <w:rFonts w:ascii="Cambria" w:hAnsi="Cambria"/>
                <w:sz w:val="22"/>
                <w:szCs w:val="22"/>
                <w:highlight w:val="yellow"/>
              </w:rPr>
            </w:pPr>
            <w:r w:rsidRPr="00F400C0">
              <w:rPr>
                <w:rFonts w:ascii="Cambria" w:hAnsi="Cambria" w:cs="Helvetica"/>
                <w:sz w:val="22"/>
                <w:szCs w:val="22"/>
              </w:rPr>
              <w:t>- s. o.</w:t>
            </w:r>
          </w:p>
        </w:tc>
      </w:tr>
      <w:tr w:rsidR="00B76CE7" w14:paraId="7CC255BB" w14:textId="77777777" w:rsidTr="00730928">
        <w:tc>
          <w:tcPr>
            <w:tcW w:w="4819" w:type="dxa"/>
            <w:tcBorders>
              <w:left w:val="single" w:sz="1" w:space="0" w:color="000000"/>
              <w:bottom w:val="single" w:sz="1" w:space="0" w:color="000000"/>
            </w:tcBorders>
            <w:shd w:val="clear" w:color="auto" w:fill="auto"/>
          </w:tcPr>
          <w:p w14:paraId="4700CBD9" w14:textId="77777777" w:rsidR="00B76CE7" w:rsidRDefault="00B76CE7" w:rsidP="0058369D">
            <w:pPr>
              <w:pStyle w:val="Listenabsatz1"/>
              <w:numPr>
                <w:ilvl w:val="0"/>
                <w:numId w:val="13"/>
              </w:numPr>
              <w:ind w:left="284" w:hanging="284"/>
              <w:rPr>
                <w:rFonts w:ascii="Calibri" w:eastAsia="Times New Roman" w:hAnsi="Calibri" w:cs="Calibri"/>
                <w:lang w:eastAsia="de-DE"/>
              </w:rPr>
            </w:pPr>
            <w:r>
              <w:rPr>
                <w:rFonts w:ascii="Calibri" w:eastAsia="Times New Roman" w:hAnsi="Calibri" w:cs="Calibri"/>
                <w:lang w:eastAsia="de-DE"/>
              </w:rPr>
              <w:t xml:space="preserve">Einflüsse der griechischen Kultur auf die Römer beschreiben (zum Beispiel:) </w:t>
            </w:r>
          </w:p>
          <w:p w14:paraId="049928C4"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Theater, </w:t>
            </w:r>
          </w:p>
          <w:p w14:paraId="02BD8E05"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Philosophie, </w:t>
            </w:r>
          </w:p>
          <w:p w14:paraId="3CFE0CBD" w14:textId="77777777" w:rsidR="00B76CE7" w:rsidRDefault="00B76CE7" w:rsidP="00730928">
            <w:pPr>
              <w:pStyle w:val="Listenabsatz1"/>
              <w:numPr>
                <w:ilvl w:val="0"/>
                <w:numId w:val="11"/>
              </w:numPr>
              <w:rPr>
                <w:rFonts w:hint="eastAsia"/>
              </w:rPr>
            </w:pPr>
            <w:r>
              <w:rPr>
                <w:rFonts w:ascii="Calibri" w:eastAsia="Times New Roman" w:hAnsi="Calibri" w:cs="Calibri"/>
                <w:lang w:eastAsia="de-DE"/>
              </w:rPr>
              <w:t>Kunst</w:t>
            </w:r>
          </w:p>
        </w:tc>
        <w:tc>
          <w:tcPr>
            <w:tcW w:w="9923" w:type="dxa"/>
            <w:tcBorders>
              <w:left w:val="single" w:sz="1" w:space="0" w:color="000000"/>
              <w:bottom w:val="single" w:sz="1" w:space="0" w:color="000000"/>
              <w:right w:val="single" w:sz="1" w:space="0" w:color="000000"/>
            </w:tcBorders>
            <w:shd w:val="clear" w:color="auto" w:fill="auto"/>
          </w:tcPr>
          <w:p w14:paraId="793B8DF8" w14:textId="77777777" w:rsidR="00B76CE7" w:rsidRPr="0035153D" w:rsidRDefault="00B76CE7" w:rsidP="00730928">
            <w:pPr>
              <w:snapToGrid w:val="0"/>
              <w:rPr>
                <w:rFonts w:ascii="Cambria" w:hAnsi="Cambria"/>
                <w:sz w:val="22"/>
                <w:szCs w:val="22"/>
                <w:highlight w:val="yellow"/>
              </w:rPr>
            </w:pPr>
            <w:r w:rsidRPr="00B4648A">
              <w:rPr>
                <w:rFonts w:ascii="Cambria" w:hAnsi="Cambria" w:cs="Helvetica"/>
                <w:color w:val="000000"/>
                <w:sz w:val="22"/>
                <w:szCs w:val="22"/>
              </w:rPr>
              <w:t xml:space="preserve">- Sachinformationen, z. B. Insel 2 Kultur 1 (S. 57), L11 Info-Text + K (S. 70 + 73), L15 Info-Text (S. 94), Insel 5 </w:t>
            </w:r>
            <w:r w:rsidRPr="007A488F">
              <w:rPr>
                <w:rFonts w:ascii="Cambria" w:hAnsi="Cambria" w:cs="Helvetica"/>
                <w:color w:val="000000"/>
                <w:sz w:val="22"/>
                <w:szCs w:val="22"/>
              </w:rPr>
              <w:t xml:space="preserve">Grundwissen (S. 129), </w:t>
            </w:r>
            <w:r w:rsidRPr="007A488F">
              <w:rPr>
                <w:rFonts w:ascii="Cambria" w:hAnsi="Cambria" w:cs="Helvetica"/>
                <w:color w:val="00B050"/>
                <w:sz w:val="22"/>
                <w:szCs w:val="22"/>
              </w:rPr>
              <w:t>L32 Info-Text + K (S. 194ff.)</w:t>
            </w:r>
          </w:p>
        </w:tc>
      </w:tr>
      <w:tr w:rsidR="00B76CE7" w14:paraId="12CB8B0A" w14:textId="77777777" w:rsidTr="00730928">
        <w:tc>
          <w:tcPr>
            <w:tcW w:w="4819" w:type="dxa"/>
            <w:tcBorders>
              <w:left w:val="single" w:sz="1" w:space="0" w:color="000000"/>
              <w:bottom w:val="single" w:sz="1" w:space="0" w:color="000000"/>
            </w:tcBorders>
            <w:shd w:val="clear" w:color="auto" w:fill="auto"/>
          </w:tcPr>
          <w:p w14:paraId="465FE3D7" w14:textId="2FF6D831" w:rsidR="00B76CE7" w:rsidRDefault="00F7113F" w:rsidP="00F7113F">
            <w:pPr>
              <w:pStyle w:val="Listenabsatz1"/>
              <w:ind w:left="0"/>
              <w:rPr>
                <w:rFonts w:hint="eastAsia"/>
              </w:rPr>
            </w:pPr>
            <w:r>
              <w:rPr>
                <w:rFonts w:ascii="Calibri" w:eastAsia="Times New Roman" w:hAnsi="Calibri" w:cs="Calibri"/>
                <w:lang w:eastAsia="de-DE"/>
              </w:rPr>
              <w:lastRenderedPageBreak/>
              <w:t>(10)</w:t>
            </w:r>
            <w:r w:rsidR="00B76CE7">
              <w:rPr>
                <w:rFonts w:ascii="Calibri" w:eastAsia="Times New Roman" w:hAnsi="Calibri" w:cs="Calibri"/>
                <w:lang w:eastAsia="de-DE"/>
              </w:rPr>
              <w:t xml:space="preserve"> antike Kunstwerke beschreiben</w:t>
            </w:r>
          </w:p>
        </w:tc>
        <w:tc>
          <w:tcPr>
            <w:tcW w:w="9923" w:type="dxa"/>
            <w:tcBorders>
              <w:left w:val="single" w:sz="1" w:space="0" w:color="000000"/>
              <w:bottom w:val="single" w:sz="1" w:space="0" w:color="000000"/>
              <w:right w:val="single" w:sz="1" w:space="0" w:color="000000"/>
            </w:tcBorders>
            <w:shd w:val="clear" w:color="auto" w:fill="auto"/>
          </w:tcPr>
          <w:p w14:paraId="67B48126" w14:textId="77777777" w:rsidR="00B76CE7" w:rsidRPr="0035153D" w:rsidRDefault="00B76CE7" w:rsidP="00730928">
            <w:pPr>
              <w:snapToGrid w:val="0"/>
              <w:rPr>
                <w:rFonts w:ascii="Cambria" w:hAnsi="Cambria"/>
                <w:sz w:val="22"/>
                <w:szCs w:val="22"/>
                <w:highlight w:val="yellow"/>
              </w:rPr>
            </w:pPr>
            <w:r w:rsidRPr="007A488F">
              <w:rPr>
                <w:rFonts w:ascii="Cambria" w:hAnsi="Cambria" w:cs="Helvetica"/>
                <w:color w:val="000000"/>
                <w:sz w:val="22"/>
                <w:szCs w:val="22"/>
              </w:rPr>
              <w:t>- zahlreiche Arbeitsaufträge, z. B. L2/4/15/17/20</w:t>
            </w:r>
            <w:r>
              <w:rPr>
                <w:rFonts w:ascii="Cambria" w:hAnsi="Cambria" w:cs="Helvetica"/>
                <w:color w:val="000000"/>
                <w:sz w:val="22"/>
                <w:szCs w:val="22"/>
              </w:rPr>
              <w:t xml:space="preserve"> </w:t>
            </w:r>
            <w:r w:rsidRPr="007A488F">
              <w:rPr>
                <w:rFonts w:ascii="Cambria" w:hAnsi="Cambria" w:cs="Helvetica"/>
                <w:color w:val="000000"/>
                <w:sz w:val="22"/>
                <w:szCs w:val="22"/>
              </w:rPr>
              <w:t>(S. 21/29/97/113/125</w:t>
            </w:r>
            <w:r>
              <w:rPr>
                <w:rFonts w:ascii="Cambria" w:hAnsi="Cambria" w:cs="Helvetica"/>
                <w:color w:val="000000"/>
                <w:sz w:val="22"/>
                <w:szCs w:val="22"/>
              </w:rPr>
              <w:t>)</w:t>
            </w:r>
          </w:p>
        </w:tc>
      </w:tr>
      <w:tr w:rsidR="00B76CE7" w14:paraId="7904F7D0" w14:textId="77777777" w:rsidTr="00730928">
        <w:tc>
          <w:tcPr>
            <w:tcW w:w="4819" w:type="dxa"/>
            <w:tcBorders>
              <w:left w:val="single" w:sz="1" w:space="0" w:color="000000"/>
              <w:bottom w:val="single" w:sz="1" w:space="0" w:color="000000"/>
            </w:tcBorders>
            <w:shd w:val="clear" w:color="auto" w:fill="auto"/>
          </w:tcPr>
          <w:p w14:paraId="25A1B841" w14:textId="3FBF26FD" w:rsidR="00B76CE7" w:rsidRDefault="00F7113F" w:rsidP="00F7113F">
            <w:pPr>
              <w:pStyle w:val="Listenabsatz1"/>
              <w:ind w:left="316" w:hanging="279"/>
              <w:rPr>
                <w:rFonts w:hint="eastAsia"/>
              </w:rPr>
            </w:pPr>
            <w:r>
              <w:rPr>
                <w:rFonts w:ascii="Calibri" w:eastAsia="Times New Roman" w:hAnsi="Calibri" w:cs="Calibri"/>
                <w:lang w:eastAsia="de-DE"/>
              </w:rPr>
              <w:t>(11)</w:t>
            </w:r>
            <w:r w:rsidR="00B76CE7">
              <w:rPr>
                <w:rFonts w:ascii="Calibri" w:eastAsia="Times New Roman" w:hAnsi="Calibri" w:cs="Calibri"/>
                <w:lang w:eastAsia="de-DE"/>
              </w:rPr>
              <w:t xml:space="preserve"> unter Anleitung Spuren der Römer in ihrer näheren Umgebung erkunden, ihre wichtigsten Ergebnisse präsentieren sowie aus ihrem Alltagsleben Beispiele für das Fortleben der Antike nennen (zum Beispiel Straßen, Baukunst, Kalender)</w:t>
            </w:r>
          </w:p>
        </w:tc>
        <w:tc>
          <w:tcPr>
            <w:tcW w:w="9923" w:type="dxa"/>
            <w:tcBorders>
              <w:left w:val="single" w:sz="1" w:space="0" w:color="000000"/>
              <w:bottom w:val="single" w:sz="1" w:space="0" w:color="000000"/>
              <w:right w:val="single" w:sz="1" w:space="0" w:color="000000"/>
            </w:tcBorders>
            <w:shd w:val="clear" w:color="auto" w:fill="auto"/>
          </w:tcPr>
          <w:p w14:paraId="4826633D" w14:textId="77777777" w:rsidR="00B76CE7" w:rsidRPr="007A488F" w:rsidRDefault="00B76CE7" w:rsidP="00730928">
            <w:pPr>
              <w:snapToGrid w:val="0"/>
              <w:rPr>
                <w:rFonts w:ascii="Cambria" w:hAnsi="Cambria" w:cs="Helvetica"/>
                <w:sz w:val="22"/>
                <w:szCs w:val="22"/>
              </w:rPr>
            </w:pPr>
            <w:r w:rsidRPr="007A488F">
              <w:rPr>
                <w:rFonts w:ascii="Cambria" w:hAnsi="Cambria" w:cs="Helvetica"/>
                <w:sz w:val="22"/>
                <w:szCs w:val="22"/>
              </w:rPr>
              <w:t>- Exkursion: Insel 4 (S. 102</w:t>
            </w:r>
            <w:r>
              <w:rPr>
                <w:rFonts w:ascii="Cambria" w:hAnsi="Cambria" w:cs="Helvetica"/>
                <w:sz w:val="22"/>
                <w:szCs w:val="22"/>
              </w:rPr>
              <w:t>f</w:t>
            </w:r>
            <w:r w:rsidRPr="007A488F">
              <w:rPr>
                <w:rFonts w:ascii="Cambria" w:hAnsi="Cambria" w:cs="Helvetica"/>
                <w:sz w:val="22"/>
                <w:szCs w:val="22"/>
              </w:rPr>
              <w:t>f.)</w:t>
            </w:r>
          </w:p>
          <w:p w14:paraId="03B9FBE6" w14:textId="77777777" w:rsidR="00B76CE7" w:rsidRPr="007A488F" w:rsidRDefault="00B76CE7" w:rsidP="00730928">
            <w:pPr>
              <w:snapToGrid w:val="0"/>
              <w:rPr>
                <w:rFonts w:ascii="Cambria" w:hAnsi="Cambria" w:cs="Helvetica"/>
                <w:sz w:val="22"/>
                <w:szCs w:val="22"/>
              </w:rPr>
            </w:pPr>
            <w:r w:rsidRPr="007A488F">
              <w:rPr>
                <w:rFonts w:ascii="Cambria" w:hAnsi="Cambria" w:cs="Helvetica"/>
                <w:sz w:val="22"/>
                <w:szCs w:val="22"/>
              </w:rPr>
              <w:t>- s. o.</w:t>
            </w:r>
          </w:p>
          <w:p w14:paraId="110146C7" w14:textId="77777777" w:rsidR="00B76CE7" w:rsidRPr="0035153D" w:rsidRDefault="00B76CE7" w:rsidP="00730928">
            <w:pPr>
              <w:snapToGrid w:val="0"/>
              <w:rPr>
                <w:rFonts w:ascii="Cambria" w:hAnsi="Cambria"/>
                <w:sz w:val="22"/>
                <w:szCs w:val="22"/>
                <w:highlight w:val="yellow"/>
              </w:rPr>
            </w:pPr>
            <w:r w:rsidRPr="007A488F">
              <w:rPr>
                <w:rFonts w:ascii="Cambria" w:hAnsi="Cambria" w:cs="Helvetica"/>
                <w:sz w:val="22"/>
                <w:szCs w:val="22"/>
              </w:rPr>
              <w:t>- [Unterrichtspraxis]</w:t>
            </w:r>
          </w:p>
        </w:tc>
      </w:tr>
    </w:tbl>
    <w:p w14:paraId="4EA3D741" w14:textId="77777777" w:rsidR="00B76CE7" w:rsidRDefault="00B76CE7" w:rsidP="00B76CE7">
      <w:pPr>
        <w:rPr>
          <w:vertAlign w:val="subscript"/>
        </w:rPr>
      </w:pPr>
    </w:p>
    <w:p w14:paraId="7E85B9A4" w14:textId="14F365E9" w:rsidR="00B76CE7" w:rsidRDefault="00B76CE7" w:rsidP="00B76CE7">
      <w:pPr>
        <w:rPr>
          <w:vertAlign w:val="subscript"/>
        </w:rPr>
      </w:pPr>
      <w:r w:rsidRPr="00BE3B81">
        <w:rPr>
          <w:noProof/>
        </w:rPr>
        <mc:AlternateContent>
          <mc:Choice Requires="wps">
            <w:drawing>
              <wp:anchor distT="0" distB="0" distL="114300" distR="114300" simplePos="0" relativeHeight="251835392" behindDoc="0" locked="0" layoutInCell="1" allowOverlap="1" wp14:anchorId="45BE4BCE" wp14:editId="0FBE347A">
                <wp:simplePos x="0" y="0"/>
                <wp:positionH relativeFrom="column">
                  <wp:posOffset>-220980</wp:posOffset>
                </wp:positionH>
                <wp:positionV relativeFrom="paragraph">
                  <wp:posOffset>4232910</wp:posOffset>
                </wp:positionV>
                <wp:extent cx="3788410" cy="294005"/>
                <wp:effectExtent l="0" t="0" r="4445" b="3175"/>
                <wp:wrapNone/>
                <wp:docPr id="9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F6067" w14:textId="7E37F706" w:rsidR="003C2D2D" w:rsidRPr="003C469C" w:rsidRDefault="003C2D2D" w:rsidP="00B76CE7">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E4BCE" id="_x0000_s1030" type="#_x0000_t202" style="position:absolute;margin-left:-17.4pt;margin-top:333.3pt;width:298.3pt;height:23.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aQu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" filled="f" stroked="f">
                <v:textbox>
                  <w:txbxContent>
                    <w:p w14:paraId="3AAF6067" w14:textId="7E37F706" w:rsidR="003C2D2D" w:rsidRPr="003C469C" w:rsidRDefault="003C2D2D" w:rsidP="00B76CE7">
                      <w:pPr>
                        <w:rPr>
                          <w:rFonts w:ascii="Calibri" w:hAnsi="Calibri"/>
                        </w:rPr>
                      </w:pPr>
                    </w:p>
                  </w:txbxContent>
                </v:textbox>
              </v:shape>
            </w:pict>
          </mc:Fallback>
        </mc:AlternateContent>
      </w:r>
      <w:r>
        <w:rPr>
          <w:vertAlign w:val="subscript"/>
        </w:rPr>
        <w:br w:type="page"/>
      </w:r>
      <w:bookmarkStart w:id="2" w:name="_GoBack"/>
      <w:bookmarkEnd w:id="2"/>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49"/>
      </w:tblGrid>
      <w:tr w:rsidR="00B76CE7" w14:paraId="04742B27" w14:textId="77777777" w:rsidTr="00730928">
        <w:tc>
          <w:tcPr>
            <w:tcW w:w="4819" w:type="dxa"/>
            <w:shd w:val="clear" w:color="auto" w:fill="auto"/>
          </w:tcPr>
          <w:p w14:paraId="6B2FD165" w14:textId="77777777" w:rsidR="00B76CE7" w:rsidRDefault="00B76CE7" w:rsidP="00730928">
            <w:r>
              <w:rPr>
                <w:rFonts w:ascii="Calibri" w:eastAsia="Times New Roman" w:hAnsi="Calibri" w:cs="Calibri"/>
                <w:b/>
              </w:rPr>
              <w:lastRenderedPageBreak/>
              <w:t>3.2 Klassen 9/10</w:t>
            </w:r>
          </w:p>
        </w:tc>
        <w:tc>
          <w:tcPr>
            <w:tcW w:w="4849" w:type="dxa"/>
            <w:shd w:val="clear" w:color="auto" w:fill="auto"/>
          </w:tcPr>
          <w:p w14:paraId="2481039C" w14:textId="77777777" w:rsidR="00B76CE7" w:rsidRDefault="00B76CE7" w:rsidP="00730928">
            <w:pPr>
              <w:pStyle w:val="TabellenInhalt"/>
              <w:snapToGrid w:val="0"/>
              <w:rPr>
                <w:rFonts w:hint="eastAsia"/>
              </w:rPr>
            </w:pPr>
          </w:p>
        </w:tc>
      </w:tr>
    </w:tbl>
    <w:p w14:paraId="77A82279" w14:textId="77777777" w:rsidR="00B76CE7" w:rsidRDefault="00B76CE7" w:rsidP="00B76CE7"/>
    <w:p w14:paraId="083F7BB7" w14:textId="77777777" w:rsidR="00B76CE7" w:rsidRPr="00E724DF" w:rsidRDefault="00B76CE7" w:rsidP="00B76CE7">
      <w:pPr>
        <w:rPr>
          <w:rFonts w:ascii="Calibri" w:eastAsia="Times New Roman" w:hAnsi="Calibri" w:cs="Calibri"/>
          <w:b/>
        </w:rPr>
      </w:pPr>
      <w:r w:rsidRPr="00E724DF">
        <w:rPr>
          <w:rFonts w:ascii="Calibri" w:eastAsia="Times New Roman" w:hAnsi="Calibri" w:cs="Calibri"/>
          <w:b/>
        </w:rPr>
        <w:t>3.2.1 Wortschatz</w:t>
      </w:r>
    </w:p>
    <w:p w14:paraId="0679C36C" w14:textId="77777777" w:rsidR="00B76CE7" w:rsidRDefault="00B76CE7" w:rsidP="00B76CE7"/>
    <w:p w14:paraId="084AB298" w14:textId="77777777" w:rsidR="00B76CE7" w:rsidRPr="006A36D1" w:rsidRDefault="00B76CE7" w:rsidP="00B76CE7">
      <w:pPr>
        <w:rPr>
          <w:rFonts w:ascii="Calibri" w:hAnsi="Calibri"/>
        </w:rPr>
      </w:pPr>
      <w:r w:rsidRPr="006A36D1">
        <w:rPr>
          <w:rFonts w:ascii="Calibri" w:hAnsi="Calibri"/>
        </w:rPr>
        <w:t xml:space="preserve">Die Schülerinnen und Schüler erarbeiten sich einen Wortschatz von </w:t>
      </w:r>
      <w:r w:rsidRPr="00FB71D3">
        <w:rPr>
          <w:rFonts w:ascii="Calibri" w:hAnsi="Calibri"/>
          <w:color w:val="000000" w:themeColor="text1"/>
        </w:rPr>
        <w:t>etwa 1200 Wörtern (Lektion 1‒36 = ca. 1050 Wörter) …</w:t>
      </w:r>
    </w:p>
    <w:p w14:paraId="34B23913" w14:textId="77777777" w:rsidR="00B76CE7" w:rsidRDefault="00B76CE7" w:rsidP="00B76CE7"/>
    <w:tbl>
      <w:tblPr>
        <w:tblW w:w="14742" w:type="dxa"/>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9923"/>
      </w:tblGrid>
      <w:tr w:rsidR="00B76CE7" w14:paraId="7CACB662" w14:textId="77777777" w:rsidTr="00730928">
        <w:tc>
          <w:tcPr>
            <w:tcW w:w="4819" w:type="dxa"/>
            <w:tcBorders>
              <w:bottom w:val="single" w:sz="4" w:space="0" w:color="auto"/>
            </w:tcBorders>
            <w:shd w:val="clear" w:color="auto" w:fill="auto"/>
          </w:tcPr>
          <w:p w14:paraId="34446F29" w14:textId="77777777" w:rsidR="00B76CE7" w:rsidRDefault="00B76CE7" w:rsidP="00730928">
            <w:r>
              <w:rPr>
                <w:rFonts w:ascii="Calibri" w:eastAsia="Times New Roman" w:hAnsi="Calibri" w:cs="Calibri"/>
              </w:rPr>
              <w:t>Die Schülerinnen und Schüler können …</w:t>
            </w:r>
          </w:p>
        </w:tc>
        <w:tc>
          <w:tcPr>
            <w:tcW w:w="9923" w:type="dxa"/>
            <w:tcBorders>
              <w:bottom w:val="single" w:sz="4" w:space="0" w:color="auto"/>
            </w:tcBorders>
            <w:shd w:val="clear" w:color="auto" w:fill="auto"/>
          </w:tcPr>
          <w:p w14:paraId="406948E4" w14:textId="77777777" w:rsidR="00B76CE7" w:rsidRDefault="00B76CE7" w:rsidP="00730928">
            <w:pPr>
              <w:snapToGrid w:val="0"/>
              <w:rPr>
                <w:rFonts w:ascii="Helvetica" w:hAnsi="Helvetica" w:cs="Helvetica"/>
                <w:sz w:val="20"/>
                <w:szCs w:val="20"/>
              </w:rPr>
            </w:pPr>
          </w:p>
          <w:p w14:paraId="221E3A3B" w14:textId="77777777" w:rsidR="00B76CE7" w:rsidRDefault="00B76CE7" w:rsidP="00730928"/>
        </w:tc>
      </w:tr>
      <w:tr w:rsidR="00B76CE7" w14:paraId="0A2BD150" w14:textId="77777777" w:rsidTr="00730928">
        <w:tc>
          <w:tcPr>
            <w:tcW w:w="4819" w:type="dxa"/>
            <w:tcBorders>
              <w:top w:val="single" w:sz="4" w:space="0" w:color="auto"/>
              <w:left w:val="single" w:sz="2" w:space="0" w:color="000000"/>
              <w:bottom w:val="single" w:sz="2" w:space="0" w:color="000000"/>
              <w:right w:val="single" w:sz="2" w:space="0" w:color="000000"/>
            </w:tcBorders>
            <w:shd w:val="clear" w:color="auto" w:fill="auto"/>
          </w:tcPr>
          <w:p w14:paraId="08DDBC59" w14:textId="77777777" w:rsidR="00B76CE7" w:rsidRDefault="00B76CE7" w:rsidP="003C2D2D">
            <w:pPr>
              <w:pStyle w:val="Listenabsatz1"/>
              <w:ind w:left="316" w:hanging="284"/>
              <w:rPr>
                <w:rFonts w:hint="eastAsia"/>
              </w:rPr>
            </w:pPr>
            <w:r>
              <w:rPr>
                <w:rFonts w:ascii="Calibri" w:eastAsia="Times New Roman" w:hAnsi="Calibri" w:cs="Calibri"/>
                <w:lang w:eastAsia="de-DE"/>
              </w:rPr>
              <w:t>(1) Bedeutungen unbekannter Wörter durch Ableitung und unter Anwendung von Wortbildungsregeln selbstständig erschließen</w:t>
            </w:r>
          </w:p>
        </w:tc>
        <w:tc>
          <w:tcPr>
            <w:tcW w:w="9923" w:type="dxa"/>
            <w:tcBorders>
              <w:top w:val="single" w:sz="4" w:space="0" w:color="auto"/>
              <w:left w:val="single" w:sz="2" w:space="0" w:color="000000"/>
              <w:bottom w:val="single" w:sz="2" w:space="0" w:color="000000"/>
              <w:right w:val="single" w:sz="2" w:space="0" w:color="000000"/>
            </w:tcBorders>
            <w:shd w:val="clear" w:color="auto" w:fill="auto"/>
          </w:tcPr>
          <w:p w14:paraId="3D8F67CB" w14:textId="77777777" w:rsidR="00B76CE7" w:rsidRPr="002E2685" w:rsidRDefault="00B76CE7" w:rsidP="00730928">
            <w:pPr>
              <w:autoSpaceDE w:val="0"/>
              <w:snapToGrid w:val="0"/>
              <w:rPr>
                <w:rFonts w:ascii="Cambria" w:hAnsi="Cambria" w:cs="Helvetica"/>
                <w:sz w:val="22"/>
                <w:szCs w:val="22"/>
              </w:rPr>
            </w:pPr>
            <w:r w:rsidRPr="002E2685">
              <w:rPr>
                <w:rFonts w:ascii="Cambria" w:hAnsi="Cambria" w:cs="Helvetica"/>
                <w:sz w:val="22"/>
                <w:szCs w:val="22"/>
              </w:rPr>
              <w:t>- s. o. Standards 3.1 Klassen 6/7/8</w:t>
            </w:r>
          </w:p>
          <w:p w14:paraId="418D98D5" w14:textId="77777777" w:rsidR="00B76CE7" w:rsidRPr="002E2685" w:rsidRDefault="00B76CE7" w:rsidP="00730928">
            <w:pPr>
              <w:autoSpaceDE w:val="0"/>
              <w:snapToGrid w:val="0"/>
              <w:rPr>
                <w:rFonts w:ascii="Cambria" w:hAnsi="Cambria" w:cs="Helvetica"/>
                <w:sz w:val="22"/>
                <w:szCs w:val="22"/>
              </w:rPr>
            </w:pPr>
            <w:r w:rsidRPr="002E2685">
              <w:rPr>
                <w:rFonts w:ascii="Cambria" w:hAnsi="Cambria" w:cs="Helvetica"/>
                <w:sz w:val="22"/>
                <w:szCs w:val="22"/>
              </w:rPr>
              <w:t>- Übersetzungspraxis</w:t>
            </w:r>
          </w:p>
          <w:p w14:paraId="702D0528" w14:textId="77777777" w:rsidR="00B76CE7" w:rsidRPr="0035153D" w:rsidRDefault="00B76CE7" w:rsidP="00730928">
            <w:pPr>
              <w:autoSpaceDE w:val="0"/>
              <w:snapToGrid w:val="0"/>
              <w:rPr>
                <w:rFonts w:ascii="Cambria" w:hAnsi="Cambria"/>
                <w:sz w:val="22"/>
                <w:szCs w:val="22"/>
                <w:highlight w:val="yellow"/>
              </w:rPr>
            </w:pPr>
            <w:r w:rsidRPr="002E2685">
              <w:rPr>
                <w:rFonts w:ascii="Cambria" w:hAnsi="Cambria" w:cs="Helvetica"/>
                <w:sz w:val="22"/>
                <w:szCs w:val="22"/>
              </w:rPr>
              <w:t xml:space="preserve">- Methode Wortbildungsregeln anwenden: Insel 8 (S. 109 m. </w:t>
            </w:r>
            <w:proofErr w:type="spellStart"/>
            <w:r w:rsidRPr="002E2685">
              <w:rPr>
                <w:rFonts w:ascii="Cambria" w:hAnsi="Cambria" w:cs="Helvetica"/>
                <w:sz w:val="22"/>
                <w:szCs w:val="22"/>
              </w:rPr>
              <w:t>Aufg</w:t>
            </w:r>
            <w:proofErr w:type="spellEnd"/>
            <w:r w:rsidRPr="002E2685">
              <w:rPr>
                <w:rFonts w:ascii="Cambria" w:hAnsi="Cambria" w:cs="Helvetica"/>
                <w:sz w:val="22"/>
                <w:szCs w:val="22"/>
              </w:rPr>
              <w:t>. a, Ü1 u. 2)</w:t>
            </w:r>
          </w:p>
        </w:tc>
      </w:tr>
      <w:tr w:rsidR="00B76CE7" w14:paraId="0F5F35EF" w14:textId="77777777" w:rsidTr="00730928">
        <w:tc>
          <w:tcPr>
            <w:tcW w:w="4819" w:type="dxa"/>
            <w:tcBorders>
              <w:top w:val="single" w:sz="2" w:space="0" w:color="000000"/>
              <w:left w:val="single" w:sz="1" w:space="0" w:color="000000"/>
              <w:bottom w:val="single" w:sz="1" w:space="0" w:color="000000"/>
            </w:tcBorders>
            <w:shd w:val="clear" w:color="auto" w:fill="auto"/>
          </w:tcPr>
          <w:p w14:paraId="4E098E41" w14:textId="77777777" w:rsidR="00B76CE7" w:rsidRDefault="00B76CE7" w:rsidP="003C2D2D">
            <w:pPr>
              <w:pStyle w:val="Listenabsatz1"/>
              <w:ind w:left="316" w:hanging="284"/>
              <w:rPr>
                <w:rFonts w:ascii="Calibri" w:eastAsia="Times New Roman" w:hAnsi="Calibri" w:cs="Calibri"/>
                <w:lang w:eastAsia="de-DE"/>
              </w:rPr>
            </w:pPr>
            <w:r>
              <w:rPr>
                <w:rFonts w:ascii="Calibri" w:eastAsia="Times New Roman" w:hAnsi="Calibri" w:cs="Calibri"/>
                <w:lang w:eastAsia="de-DE"/>
              </w:rPr>
              <w:t>(5) verschiedene lernpsychologisch begründete Methoden zur Festigung und Strukturierung des bisher erworbenen Basiswortschatzes vergleichen und die für sie besonders geeigneten anwenden</w:t>
            </w:r>
          </w:p>
        </w:tc>
        <w:tc>
          <w:tcPr>
            <w:tcW w:w="9923" w:type="dxa"/>
            <w:tcBorders>
              <w:top w:val="single" w:sz="2" w:space="0" w:color="000000"/>
              <w:left w:val="single" w:sz="1" w:space="0" w:color="000000"/>
              <w:bottom w:val="single" w:sz="1" w:space="0" w:color="000000"/>
              <w:right w:val="single" w:sz="1" w:space="0" w:color="000000"/>
            </w:tcBorders>
            <w:shd w:val="clear" w:color="auto" w:fill="auto"/>
          </w:tcPr>
          <w:p w14:paraId="5FA3232F" w14:textId="77777777" w:rsidR="00B76CE7" w:rsidRPr="002E2685" w:rsidRDefault="00B76CE7" w:rsidP="00730928">
            <w:pPr>
              <w:autoSpaceDE w:val="0"/>
              <w:snapToGrid w:val="0"/>
              <w:rPr>
                <w:rFonts w:ascii="Cambria" w:hAnsi="Cambria" w:cs="Helvetica"/>
                <w:sz w:val="22"/>
                <w:szCs w:val="22"/>
              </w:rPr>
            </w:pPr>
            <w:r w:rsidRPr="002E2685">
              <w:rPr>
                <w:rFonts w:ascii="Cambria" w:hAnsi="Cambria" w:cs="Helvetica"/>
                <w:sz w:val="22"/>
                <w:szCs w:val="22"/>
              </w:rPr>
              <w:t>- Methoden zur Wortschatzarbeit: Inseln 1‒9</w:t>
            </w:r>
          </w:p>
          <w:p w14:paraId="1089BE89" w14:textId="77777777" w:rsidR="00B76CE7" w:rsidRPr="002E2685" w:rsidRDefault="00B76CE7" w:rsidP="00730928">
            <w:pPr>
              <w:autoSpaceDE w:val="0"/>
              <w:snapToGrid w:val="0"/>
              <w:rPr>
                <w:rFonts w:ascii="Cambria" w:hAnsi="Cambria" w:cs="Helvetica"/>
                <w:sz w:val="22"/>
                <w:szCs w:val="22"/>
              </w:rPr>
            </w:pPr>
            <w:r w:rsidRPr="002E2685">
              <w:rPr>
                <w:rFonts w:ascii="Cambria" w:hAnsi="Cambria" w:cs="Helvetica"/>
                <w:sz w:val="22"/>
                <w:szCs w:val="22"/>
              </w:rPr>
              <w:t>- Vokabeln lernen mit Methode (S. 263f.)</w:t>
            </w:r>
          </w:p>
        </w:tc>
      </w:tr>
      <w:tr w:rsidR="00B76CE7" w14:paraId="46D9E36A" w14:textId="77777777" w:rsidTr="00730928">
        <w:tc>
          <w:tcPr>
            <w:tcW w:w="4819" w:type="dxa"/>
            <w:tcBorders>
              <w:top w:val="single" w:sz="2" w:space="0" w:color="000000"/>
              <w:left w:val="single" w:sz="1" w:space="0" w:color="000000"/>
              <w:bottom w:val="single" w:sz="1" w:space="0" w:color="000000"/>
            </w:tcBorders>
            <w:shd w:val="clear" w:color="auto" w:fill="auto"/>
          </w:tcPr>
          <w:p w14:paraId="52A4D316" w14:textId="77777777" w:rsidR="00B76CE7" w:rsidRDefault="00B76CE7" w:rsidP="003C2D2D">
            <w:pPr>
              <w:pStyle w:val="Listenabsatz1"/>
              <w:ind w:left="316" w:hanging="284"/>
              <w:rPr>
                <w:rFonts w:hint="eastAsia"/>
              </w:rPr>
            </w:pPr>
            <w:r>
              <w:rPr>
                <w:rFonts w:ascii="Calibri" w:eastAsia="Times New Roman" w:hAnsi="Calibri" w:cs="Calibri"/>
                <w:lang w:eastAsia="de-DE"/>
              </w:rPr>
              <w:t>(6) nach Einführung in die wichtigsten Benutzungsregeln des Wörterbuchs das Bedeutungsspektrum von Wörtern analysieren</w:t>
            </w:r>
          </w:p>
        </w:tc>
        <w:tc>
          <w:tcPr>
            <w:tcW w:w="9923" w:type="dxa"/>
            <w:tcBorders>
              <w:top w:val="single" w:sz="2" w:space="0" w:color="000000"/>
              <w:left w:val="single" w:sz="1" w:space="0" w:color="000000"/>
              <w:bottom w:val="single" w:sz="1" w:space="0" w:color="000000"/>
              <w:right w:val="single" w:sz="1" w:space="0" w:color="000000"/>
            </w:tcBorders>
            <w:shd w:val="clear" w:color="auto" w:fill="auto"/>
          </w:tcPr>
          <w:p w14:paraId="1842D4DA" w14:textId="77777777" w:rsidR="00B76CE7" w:rsidRPr="002E2685" w:rsidRDefault="00B76CE7" w:rsidP="00730928">
            <w:pPr>
              <w:autoSpaceDE w:val="0"/>
              <w:snapToGrid w:val="0"/>
              <w:rPr>
                <w:rFonts w:ascii="Cambria" w:hAnsi="Cambria" w:cs="Helvetica"/>
                <w:sz w:val="22"/>
                <w:szCs w:val="22"/>
              </w:rPr>
            </w:pPr>
            <w:r w:rsidRPr="002E2685">
              <w:rPr>
                <w:rFonts w:ascii="Cambria" w:hAnsi="Cambria" w:cs="Helvetica"/>
                <w:sz w:val="22"/>
                <w:szCs w:val="22"/>
              </w:rPr>
              <w:t>- Einführung in die Arbeit mit dem Wörterbuch (S. 258f.)</w:t>
            </w:r>
          </w:p>
          <w:p w14:paraId="56EC6B36" w14:textId="77777777" w:rsidR="00B76CE7" w:rsidRPr="0035153D" w:rsidRDefault="00B76CE7" w:rsidP="00730928">
            <w:pPr>
              <w:autoSpaceDE w:val="0"/>
              <w:snapToGrid w:val="0"/>
              <w:rPr>
                <w:rFonts w:ascii="Cambria" w:hAnsi="Cambria"/>
                <w:sz w:val="22"/>
                <w:szCs w:val="22"/>
                <w:highlight w:val="yellow"/>
              </w:rPr>
            </w:pPr>
            <w:r w:rsidRPr="002E2685">
              <w:rPr>
                <w:rFonts w:ascii="Cambria" w:hAnsi="Cambria" w:cs="Helvetica"/>
                <w:sz w:val="22"/>
                <w:szCs w:val="22"/>
              </w:rPr>
              <w:t>dazu vorbereitende Übung L11 Ü2 (S. 72)</w:t>
            </w:r>
          </w:p>
        </w:tc>
      </w:tr>
      <w:tr w:rsidR="00B76CE7" w14:paraId="7223F92F" w14:textId="77777777" w:rsidTr="00730928">
        <w:tc>
          <w:tcPr>
            <w:tcW w:w="4819" w:type="dxa"/>
            <w:tcBorders>
              <w:left w:val="single" w:sz="1" w:space="0" w:color="000000"/>
              <w:bottom w:val="single" w:sz="4" w:space="0" w:color="auto"/>
            </w:tcBorders>
            <w:shd w:val="clear" w:color="auto" w:fill="auto"/>
          </w:tcPr>
          <w:p w14:paraId="2FF62975" w14:textId="77777777" w:rsidR="00B76CE7" w:rsidRDefault="00B76CE7" w:rsidP="003C2D2D">
            <w:pPr>
              <w:pStyle w:val="Listenabsatz1"/>
              <w:ind w:left="316" w:hanging="284"/>
              <w:rPr>
                <w:rFonts w:hint="eastAsia"/>
              </w:rPr>
            </w:pPr>
            <w:r>
              <w:rPr>
                <w:rFonts w:ascii="Calibri" w:eastAsia="Times New Roman" w:hAnsi="Calibri" w:cs="Calibri"/>
                <w:lang w:eastAsia="de-DE"/>
              </w:rPr>
              <w:t>(7) auch unbekannte Fachausdrücke aus verschiedenen Wissenschaften und Berufsfeldern (zum Beispiel Mutation, Agrarwirt) von ihren lateinischen Wurzeln her erklären</w:t>
            </w:r>
          </w:p>
        </w:tc>
        <w:tc>
          <w:tcPr>
            <w:tcW w:w="9923" w:type="dxa"/>
            <w:tcBorders>
              <w:left w:val="single" w:sz="1" w:space="0" w:color="000000"/>
              <w:bottom w:val="single" w:sz="4" w:space="0" w:color="auto"/>
              <w:right w:val="single" w:sz="1" w:space="0" w:color="000000"/>
            </w:tcBorders>
            <w:shd w:val="clear" w:color="auto" w:fill="auto"/>
          </w:tcPr>
          <w:p w14:paraId="11A14014" w14:textId="77777777" w:rsidR="00B76CE7" w:rsidRPr="0035153D" w:rsidRDefault="00B76CE7" w:rsidP="00730928">
            <w:pPr>
              <w:autoSpaceDE w:val="0"/>
              <w:rPr>
                <w:rFonts w:ascii="Cambria" w:hAnsi="Cambria"/>
                <w:sz w:val="22"/>
                <w:szCs w:val="22"/>
                <w:highlight w:val="yellow"/>
              </w:rPr>
            </w:pPr>
            <w:r w:rsidRPr="002E2685">
              <w:rPr>
                <w:rFonts w:ascii="Cambria" w:hAnsi="Cambria" w:cs="Arial"/>
                <w:bCs/>
                <w:sz w:val="22"/>
                <w:szCs w:val="22"/>
              </w:rPr>
              <w:t>- s. o. Standards 3.1, Klassen 6/7/8</w:t>
            </w:r>
          </w:p>
        </w:tc>
      </w:tr>
      <w:tr w:rsidR="00B76CE7" w14:paraId="0720478D"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691B6992" w14:textId="77777777" w:rsidR="00B76CE7" w:rsidRPr="00B344FF" w:rsidRDefault="00B76CE7" w:rsidP="0058369D">
            <w:pPr>
              <w:pStyle w:val="Listenabsatz1"/>
              <w:ind w:left="37"/>
              <w:rPr>
                <w:rFonts w:ascii="Calibri" w:eastAsia="Times New Roman" w:hAnsi="Calibri" w:cs="Calibri"/>
                <w:b/>
                <w:lang w:eastAsia="de-DE"/>
              </w:rPr>
            </w:pPr>
            <w:r w:rsidRPr="00B344FF">
              <w:rPr>
                <w:rFonts w:ascii="Calibri" w:eastAsia="Times New Roman" w:hAnsi="Calibri" w:cs="Calibri"/>
                <w:b/>
                <w:lang w:eastAsia="de-DE"/>
              </w:rPr>
              <w:lastRenderedPageBreak/>
              <w:t>3.2.2 Satzlehre</w:t>
            </w:r>
          </w:p>
          <w:p w14:paraId="5BADFCA6" w14:textId="77777777" w:rsidR="00B76CE7" w:rsidRDefault="00B76CE7" w:rsidP="0058369D">
            <w:pPr>
              <w:pStyle w:val="Listenabsatz1"/>
              <w:ind w:left="37"/>
              <w:rPr>
                <w:rFonts w:ascii="Calibri" w:eastAsia="Times New Roman" w:hAnsi="Calibri" w:cs="Calibri"/>
                <w:lang w:eastAsia="de-DE"/>
              </w:rPr>
            </w:pPr>
            <w:r>
              <w:rPr>
                <w:rFonts w:ascii="Calibri" w:eastAsia="Times New Roman" w:hAnsi="Calibri" w:cs="Calibri"/>
                <w:lang w:eastAsia="de-DE"/>
              </w:rPr>
              <w:t>Die Schülerinnen und Schüler können …</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3CC25AC0" w14:textId="77777777" w:rsidR="00B76CE7" w:rsidRPr="00A235B0" w:rsidRDefault="00B76CE7" w:rsidP="00730928">
            <w:pPr>
              <w:autoSpaceDE w:val="0"/>
              <w:rPr>
                <w:rFonts w:ascii="Cambria" w:hAnsi="Cambria" w:cs="Arial"/>
                <w:bCs/>
                <w:sz w:val="22"/>
                <w:szCs w:val="22"/>
              </w:rPr>
            </w:pPr>
          </w:p>
        </w:tc>
      </w:tr>
      <w:tr w:rsidR="00B76CE7" w14:paraId="530FD074"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7C65B0DB" w14:textId="77777777" w:rsidR="00B76CE7" w:rsidRPr="00AE003E" w:rsidRDefault="00B76CE7" w:rsidP="0058369D">
            <w:pPr>
              <w:pStyle w:val="Listenabsatz1"/>
              <w:numPr>
                <w:ilvl w:val="0"/>
                <w:numId w:val="20"/>
              </w:numPr>
              <w:ind w:hanging="284"/>
              <w:rPr>
                <w:rFonts w:ascii="Calibri" w:eastAsia="Times New Roman" w:hAnsi="Calibri" w:cs="Calibri"/>
                <w:lang w:eastAsia="de-DE"/>
              </w:rPr>
            </w:pPr>
            <w:r w:rsidRPr="00AE003E">
              <w:rPr>
                <w:rFonts w:asciiTheme="majorHAnsi" w:hAnsiTheme="majorHAnsi" w:cstheme="majorHAnsi"/>
                <w:color w:val="000000" w:themeColor="text1"/>
              </w:rPr>
              <w:t xml:space="preserve">mit ihrer Kenntnis der Satzglieder </w:t>
            </w:r>
            <w:r w:rsidRPr="00AE003E">
              <w:rPr>
                <w:rFonts w:asciiTheme="majorHAnsi" w:hAnsiTheme="majorHAnsi" w:cstheme="majorHAnsi"/>
              </w:rPr>
              <w:t xml:space="preserve">und ihrer wesentlichen Füllungsarten (unter anderem für das Prädikat Verb, Prädikatsnomen mit </w:t>
            </w:r>
            <w:r w:rsidRPr="00AE003E">
              <w:rPr>
                <w:rFonts w:asciiTheme="majorHAnsi" w:hAnsiTheme="majorHAnsi" w:cstheme="majorHAnsi"/>
                <w:i/>
                <w:iCs/>
              </w:rPr>
              <w:t>esse</w:t>
            </w:r>
            <w:r w:rsidRPr="00AE003E">
              <w:rPr>
                <w:rFonts w:asciiTheme="majorHAnsi" w:hAnsiTheme="majorHAnsi" w:cstheme="majorHAnsi"/>
              </w:rPr>
              <w:t xml:space="preserve">; für das Subjekt Substantiv, Pronomen, Infinitiv und Infinitivkonstruktionen, Nebensätze; für Objekte Substantiv, Pronomen, Infinitiv und </w:t>
            </w:r>
            <w:proofErr w:type="spellStart"/>
            <w:r w:rsidRPr="00AE003E">
              <w:rPr>
                <w:rFonts w:asciiTheme="majorHAnsi" w:hAnsiTheme="majorHAnsi" w:cstheme="majorHAnsi"/>
              </w:rPr>
              <w:t>Aci</w:t>
            </w:r>
            <w:proofErr w:type="spellEnd"/>
            <w:r w:rsidRPr="00AE003E">
              <w:rPr>
                <w:rFonts w:asciiTheme="majorHAnsi" w:hAnsiTheme="majorHAnsi" w:cstheme="majorHAnsi"/>
              </w:rPr>
              <w:t>, Nebensätze; für die Adverbiale Bestimmung Adverb, präpositionale Verbindungen, Akkusativ und Ablativ, Partizipialkonstruktionen, Nebensätze; für Attribute Adjektiv, Pronomen, Substantiv, Relativsatz) auch komplexe lateinische Sätze strukturieren und diese Strukturierung bei der</w:t>
            </w:r>
            <w:r w:rsidRPr="00AE003E">
              <w:rPr>
                <w:rFonts w:ascii="AppleSystemUIFont" w:hAnsi="AppleSystemUIFont" w:cs="AppleSystemUIFont"/>
                <w:sz w:val="26"/>
                <w:szCs w:val="26"/>
              </w:rPr>
              <w:t xml:space="preserve"> </w:t>
            </w:r>
            <w:r w:rsidRPr="00AE003E">
              <w:rPr>
                <w:rFonts w:asciiTheme="majorHAnsi" w:hAnsiTheme="majorHAnsi" w:cstheme="majorHAnsi"/>
              </w:rPr>
              <w:t>Übersetzungsarbeit nutzen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643EAA15" w14:textId="77777777" w:rsidR="00B76CE7" w:rsidRPr="00AE003E" w:rsidRDefault="00B76CE7" w:rsidP="00730928">
            <w:pPr>
              <w:autoSpaceDE w:val="0"/>
              <w:snapToGrid w:val="0"/>
              <w:rPr>
                <w:rFonts w:ascii="Cambria" w:hAnsi="Cambria" w:cs="Arial"/>
                <w:bCs/>
                <w:sz w:val="22"/>
                <w:szCs w:val="22"/>
              </w:rPr>
            </w:pPr>
            <w:r w:rsidRPr="00AE003E">
              <w:rPr>
                <w:rFonts w:ascii="Cambria" w:hAnsi="Cambria" w:cs="Arial"/>
                <w:bCs/>
                <w:sz w:val="22"/>
                <w:szCs w:val="22"/>
              </w:rPr>
              <w:t>- Übersetzen mit Methode (S. 261f.)</w:t>
            </w:r>
          </w:p>
        </w:tc>
      </w:tr>
      <w:tr w:rsidR="00B76CE7" w14:paraId="611F6BBA"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20BCD067" w14:textId="77777777" w:rsidR="00B76CE7" w:rsidRDefault="00B76CE7" w:rsidP="003C2D2D">
            <w:pPr>
              <w:pStyle w:val="Listenabsatz1"/>
              <w:ind w:left="316" w:hanging="279"/>
              <w:rPr>
                <w:rFonts w:ascii="Calibri" w:eastAsia="Times New Roman" w:hAnsi="Calibri" w:cs="Calibri"/>
                <w:lang w:eastAsia="de-DE"/>
              </w:rPr>
            </w:pPr>
            <w:r>
              <w:rPr>
                <w:rFonts w:ascii="Calibri" w:eastAsia="Times New Roman" w:hAnsi="Calibri" w:cs="Calibri"/>
                <w:lang w:eastAsia="de-DE"/>
              </w:rPr>
              <w:t>(2) weitere semantische Kasusfunktionen unterscheiden und ihre adäquate Wiedergabe beschreiben (zum Beispiel:</w:t>
            </w:r>
          </w:p>
          <w:p w14:paraId="0693C63B" w14:textId="77777777" w:rsidR="00B76CE7" w:rsidRDefault="00B76CE7" w:rsidP="003C2D2D">
            <w:pPr>
              <w:pStyle w:val="Listenabsatz1"/>
              <w:ind w:left="599" w:hanging="284"/>
              <w:rPr>
                <w:rFonts w:ascii="Calibri" w:eastAsia="Times New Roman" w:hAnsi="Calibri" w:cs="Calibri"/>
                <w:lang w:eastAsia="de-DE"/>
              </w:rPr>
            </w:pPr>
            <w:r>
              <w:rPr>
                <w:rFonts w:ascii="Calibri" w:eastAsia="Times New Roman" w:hAnsi="Calibri" w:cs="Calibri"/>
                <w:lang w:eastAsia="de-DE"/>
              </w:rPr>
              <w:t xml:space="preserve">- </w:t>
            </w:r>
            <w:proofErr w:type="spellStart"/>
            <w:r>
              <w:rPr>
                <w:rFonts w:ascii="Calibri" w:eastAsia="Times New Roman" w:hAnsi="Calibri" w:cs="Calibri"/>
                <w:lang w:eastAsia="de-DE"/>
              </w:rPr>
              <w:t>dativus</w:t>
            </w:r>
            <w:proofErr w:type="spellEnd"/>
            <w:r>
              <w:rPr>
                <w:rFonts w:ascii="Calibri" w:eastAsia="Times New Roman" w:hAnsi="Calibri" w:cs="Calibri"/>
                <w:lang w:eastAsia="de-DE"/>
              </w:rPr>
              <w:t xml:space="preserve"> </w:t>
            </w:r>
            <w:proofErr w:type="spellStart"/>
            <w:r>
              <w:rPr>
                <w:rFonts w:ascii="Calibri" w:eastAsia="Times New Roman" w:hAnsi="Calibri" w:cs="Calibri"/>
                <w:lang w:eastAsia="de-DE"/>
              </w:rPr>
              <w:t>auctoris</w:t>
            </w:r>
            <w:proofErr w:type="spellEnd"/>
            <w:r>
              <w:rPr>
                <w:rFonts w:ascii="Calibri" w:eastAsia="Times New Roman" w:hAnsi="Calibri" w:cs="Calibri"/>
                <w:lang w:eastAsia="de-DE"/>
              </w:rPr>
              <w:t>,</w:t>
            </w:r>
          </w:p>
          <w:p w14:paraId="6E286B7F" w14:textId="77777777" w:rsidR="00B76CE7" w:rsidRDefault="00B76CE7" w:rsidP="003C2D2D">
            <w:pPr>
              <w:pStyle w:val="Listenabsatz1"/>
              <w:ind w:left="316"/>
              <w:rPr>
                <w:rFonts w:ascii="Calibri" w:eastAsia="Times New Roman" w:hAnsi="Calibri" w:cs="Calibri"/>
                <w:lang w:eastAsia="de-DE"/>
              </w:rPr>
            </w:pPr>
            <w:r>
              <w:rPr>
                <w:rFonts w:ascii="Calibri" w:eastAsia="Times New Roman" w:hAnsi="Calibri" w:cs="Calibri"/>
                <w:lang w:eastAsia="de-DE"/>
              </w:rPr>
              <w:t xml:space="preserve">- </w:t>
            </w:r>
            <w:proofErr w:type="spellStart"/>
            <w:r>
              <w:rPr>
                <w:rFonts w:ascii="Calibri" w:eastAsia="Times New Roman" w:hAnsi="Calibri" w:cs="Calibri"/>
                <w:lang w:eastAsia="de-DE"/>
              </w:rPr>
              <w:t>ablativus</w:t>
            </w:r>
            <w:proofErr w:type="spellEnd"/>
            <w:r>
              <w:rPr>
                <w:rFonts w:ascii="Calibri" w:eastAsia="Times New Roman" w:hAnsi="Calibri" w:cs="Calibri"/>
                <w:lang w:eastAsia="de-DE"/>
              </w:rPr>
              <w:t xml:space="preserve"> </w:t>
            </w:r>
            <w:proofErr w:type="spellStart"/>
            <w:r>
              <w:rPr>
                <w:rFonts w:ascii="Calibri" w:eastAsia="Times New Roman" w:hAnsi="Calibri" w:cs="Calibri"/>
                <w:lang w:eastAsia="de-DE"/>
              </w:rPr>
              <w:t>comparationis</w:t>
            </w:r>
            <w:proofErr w:type="spellEnd"/>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06386432" w14:textId="77777777" w:rsidR="00F55550" w:rsidRDefault="00F55550" w:rsidP="00730928">
            <w:pPr>
              <w:autoSpaceDE w:val="0"/>
              <w:snapToGrid w:val="0"/>
              <w:rPr>
                <w:rFonts w:ascii="Cambria" w:hAnsi="Cambria" w:cs="Arial"/>
                <w:bCs/>
                <w:sz w:val="22"/>
                <w:szCs w:val="22"/>
              </w:rPr>
            </w:pPr>
          </w:p>
          <w:p w14:paraId="7B81B73F" w14:textId="77777777" w:rsidR="00F55550" w:rsidRDefault="00F55550" w:rsidP="00730928">
            <w:pPr>
              <w:autoSpaceDE w:val="0"/>
              <w:snapToGrid w:val="0"/>
              <w:rPr>
                <w:rFonts w:ascii="Cambria" w:hAnsi="Cambria" w:cs="Arial"/>
                <w:bCs/>
                <w:sz w:val="22"/>
                <w:szCs w:val="22"/>
              </w:rPr>
            </w:pPr>
          </w:p>
          <w:p w14:paraId="190B9006" w14:textId="77777777" w:rsidR="00F55550" w:rsidRDefault="00F55550" w:rsidP="00730928">
            <w:pPr>
              <w:autoSpaceDE w:val="0"/>
              <w:snapToGrid w:val="0"/>
              <w:rPr>
                <w:rFonts w:ascii="Cambria" w:hAnsi="Cambria" w:cs="Arial"/>
                <w:bCs/>
                <w:sz w:val="22"/>
                <w:szCs w:val="22"/>
              </w:rPr>
            </w:pPr>
          </w:p>
          <w:p w14:paraId="1FB0CB78" w14:textId="0EC25782" w:rsidR="00B76CE7" w:rsidRPr="00382B70" w:rsidRDefault="00B76CE7" w:rsidP="00730928">
            <w:pPr>
              <w:autoSpaceDE w:val="0"/>
              <w:snapToGrid w:val="0"/>
              <w:rPr>
                <w:rFonts w:ascii="Cambria" w:hAnsi="Cambria" w:cs="Arial"/>
                <w:bCs/>
                <w:sz w:val="22"/>
                <w:szCs w:val="22"/>
              </w:rPr>
            </w:pPr>
            <w:r w:rsidRPr="00382B70">
              <w:rPr>
                <w:rFonts w:ascii="Cambria" w:hAnsi="Cambria" w:cs="Arial"/>
                <w:bCs/>
                <w:sz w:val="22"/>
                <w:szCs w:val="22"/>
              </w:rPr>
              <w:t xml:space="preserve">- </w:t>
            </w:r>
            <w:proofErr w:type="spellStart"/>
            <w:r w:rsidRPr="00382B70">
              <w:rPr>
                <w:rFonts w:ascii="Cambria" w:hAnsi="Cambria" w:cs="Arial"/>
                <w:bCs/>
                <w:sz w:val="22"/>
                <w:szCs w:val="22"/>
              </w:rPr>
              <w:t>dativus</w:t>
            </w:r>
            <w:proofErr w:type="spellEnd"/>
            <w:r w:rsidRPr="00382B70">
              <w:rPr>
                <w:rFonts w:ascii="Cambria" w:hAnsi="Cambria" w:cs="Arial"/>
                <w:bCs/>
                <w:sz w:val="22"/>
                <w:szCs w:val="22"/>
              </w:rPr>
              <w:t xml:space="preserve"> </w:t>
            </w:r>
            <w:proofErr w:type="spellStart"/>
            <w:r w:rsidRPr="00382B70">
              <w:rPr>
                <w:rFonts w:ascii="Cambria" w:hAnsi="Cambria" w:cs="Arial"/>
                <w:bCs/>
                <w:sz w:val="22"/>
                <w:szCs w:val="22"/>
              </w:rPr>
              <w:t>auctoris</w:t>
            </w:r>
            <w:proofErr w:type="spellEnd"/>
            <w:r w:rsidRPr="00382B70">
              <w:rPr>
                <w:rFonts w:ascii="Cambria" w:hAnsi="Cambria" w:cs="Arial"/>
                <w:bCs/>
                <w:sz w:val="22"/>
                <w:szCs w:val="22"/>
              </w:rPr>
              <w:t>: L32 mit Ü11 (S. 194ff.), Insel 8 Ü14 (S. 203), dazu BG L32 (S. 111)</w:t>
            </w:r>
          </w:p>
          <w:p w14:paraId="5C7A7676" w14:textId="77777777" w:rsidR="00B76CE7" w:rsidRPr="0035153D" w:rsidRDefault="00B76CE7" w:rsidP="00730928">
            <w:pPr>
              <w:autoSpaceDE w:val="0"/>
              <w:snapToGrid w:val="0"/>
              <w:rPr>
                <w:rFonts w:ascii="Cambria" w:hAnsi="Cambria" w:cs="Arial"/>
                <w:bCs/>
                <w:sz w:val="22"/>
                <w:szCs w:val="22"/>
                <w:highlight w:val="yellow"/>
              </w:rPr>
            </w:pPr>
            <w:r w:rsidRPr="00382B70">
              <w:rPr>
                <w:rFonts w:ascii="Cambria" w:hAnsi="Cambria" w:cs="Arial"/>
                <w:bCs/>
                <w:sz w:val="22"/>
                <w:szCs w:val="22"/>
              </w:rPr>
              <w:t xml:space="preserve">- </w:t>
            </w:r>
            <w:proofErr w:type="spellStart"/>
            <w:r w:rsidRPr="00382B70">
              <w:rPr>
                <w:rFonts w:ascii="Cambria" w:hAnsi="Cambria" w:cs="Arial"/>
                <w:bCs/>
                <w:sz w:val="22"/>
                <w:szCs w:val="22"/>
              </w:rPr>
              <w:t>ablativus</w:t>
            </w:r>
            <w:proofErr w:type="spellEnd"/>
            <w:r w:rsidRPr="00382B70">
              <w:rPr>
                <w:rFonts w:ascii="Cambria" w:hAnsi="Cambria" w:cs="Arial"/>
                <w:bCs/>
                <w:sz w:val="22"/>
                <w:szCs w:val="22"/>
              </w:rPr>
              <w:t xml:space="preserve"> </w:t>
            </w:r>
            <w:proofErr w:type="spellStart"/>
            <w:r w:rsidRPr="00382B70">
              <w:rPr>
                <w:rFonts w:ascii="Cambria" w:hAnsi="Cambria" w:cs="Arial"/>
                <w:bCs/>
                <w:sz w:val="22"/>
                <w:szCs w:val="22"/>
              </w:rPr>
              <w:t>comparationis</w:t>
            </w:r>
            <w:proofErr w:type="spellEnd"/>
            <w:r w:rsidRPr="00382B70">
              <w:rPr>
                <w:rFonts w:ascii="Cambria" w:hAnsi="Cambria" w:cs="Arial"/>
                <w:bCs/>
                <w:sz w:val="22"/>
                <w:szCs w:val="22"/>
              </w:rPr>
              <w:t>: L27 mit Ü4 (S. 166ff.), dazu BG L27 (S. 98)</w:t>
            </w:r>
          </w:p>
        </w:tc>
      </w:tr>
      <w:tr w:rsidR="00B76CE7" w14:paraId="72825930"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0D7496C4" w14:textId="77777777" w:rsidR="00B76CE7" w:rsidRDefault="00B76CE7" w:rsidP="003C2D2D">
            <w:pPr>
              <w:pStyle w:val="Listenabsatz1"/>
              <w:ind w:left="316" w:hanging="279"/>
              <w:rPr>
                <w:rFonts w:ascii="Calibri" w:eastAsia="Times New Roman" w:hAnsi="Calibri" w:cs="Calibri"/>
                <w:lang w:eastAsia="de-DE"/>
              </w:rPr>
            </w:pPr>
            <w:r>
              <w:rPr>
                <w:rFonts w:ascii="Calibri" w:eastAsia="Times New Roman" w:hAnsi="Calibri" w:cs="Calibri"/>
                <w:lang w:eastAsia="de-DE"/>
              </w:rPr>
              <w:t xml:space="preserve">(3) die verschiedenen Verwendungen der </w:t>
            </w:r>
            <w:proofErr w:type="spellStart"/>
            <w:r>
              <w:rPr>
                <w:rFonts w:ascii="Calibri" w:eastAsia="Times New Roman" w:hAnsi="Calibri" w:cs="Calibri"/>
                <w:lang w:eastAsia="de-DE"/>
              </w:rPr>
              <w:t>nd</w:t>
            </w:r>
            <w:proofErr w:type="spellEnd"/>
            <w:r>
              <w:rPr>
                <w:rFonts w:ascii="Calibri" w:eastAsia="Times New Roman" w:hAnsi="Calibri" w:cs="Calibri"/>
                <w:lang w:eastAsia="de-DE"/>
              </w:rPr>
              <w:t>-Formen unterscheiden und diese zielsprachenorientiert wiedergeben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4CC888A9" w14:textId="77777777" w:rsidR="00B76CE7" w:rsidRPr="0051424D" w:rsidRDefault="00B76CE7" w:rsidP="00730928">
            <w:pPr>
              <w:snapToGrid w:val="0"/>
              <w:rPr>
                <w:rFonts w:ascii="Cambria" w:hAnsi="Cambria" w:cs="Helvetica"/>
                <w:sz w:val="22"/>
                <w:szCs w:val="22"/>
              </w:rPr>
            </w:pPr>
            <w:r w:rsidRPr="0051424D">
              <w:rPr>
                <w:rFonts w:ascii="Cambria" w:hAnsi="Cambria" w:cs="Helvetica"/>
                <w:sz w:val="22"/>
                <w:szCs w:val="22"/>
              </w:rPr>
              <w:t>- Gerundium/Gerundivum-V als Attribut oder Adverbiale: L31 (BG, S. 108ff.)</w:t>
            </w:r>
          </w:p>
          <w:p w14:paraId="442FA2B9" w14:textId="77777777" w:rsidR="00B76CE7" w:rsidRPr="0035153D" w:rsidRDefault="00B76CE7" w:rsidP="00730928">
            <w:pPr>
              <w:autoSpaceDE w:val="0"/>
              <w:rPr>
                <w:rFonts w:ascii="Cambria" w:hAnsi="Cambria" w:cs="Arial"/>
                <w:bCs/>
                <w:sz w:val="22"/>
                <w:szCs w:val="22"/>
                <w:highlight w:val="yellow"/>
              </w:rPr>
            </w:pPr>
            <w:r w:rsidRPr="0051424D">
              <w:rPr>
                <w:rFonts w:ascii="Cambria" w:hAnsi="Cambria" w:cs="Arial"/>
                <w:bCs/>
                <w:sz w:val="22"/>
                <w:szCs w:val="22"/>
              </w:rPr>
              <w:t>- Gerundivum-N: L32 (BG, S. 111f.)</w:t>
            </w:r>
            <w:r w:rsidRPr="0035153D">
              <w:rPr>
                <w:rFonts w:ascii="Cambria" w:hAnsi="Cambria" w:cs="Arial"/>
                <w:bCs/>
                <w:sz w:val="22"/>
                <w:szCs w:val="22"/>
                <w:highlight w:val="yellow"/>
              </w:rPr>
              <w:br/>
            </w:r>
            <w:r w:rsidRPr="0051424D">
              <w:rPr>
                <w:rFonts w:ascii="Cambria" w:hAnsi="Cambria" w:cs="Arial"/>
                <w:bCs/>
                <w:sz w:val="22"/>
                <w:szCs w:val="22"/>
              </w:rPr>
              <w:t>- dazu Übungen: L32 Ü2/3/4 (S. 192), L32 Ü1/2 (S. 196), Insel 8 Ü9/10/11/13/14/15 (S. 203)</w:t>
            </w:r>
          </w:p>
        </w:tc>
      </w:tr>
      <w:tr w:rsidR="00B76CE7" w14:paraId="7ED296F8"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0DA4794E" w14:textId="77777777" w:rsidR="00B76CE7" w:rsidRDefault="00B76CE7" w:rsidP="003C2D2D">
            <w:pPr>
              <w:pStyle w:val="Listenabsatz1"/>
              <w:ind w:left="316" w:hanging="316"/>
              <w:rPr>
                <w:rFonts w:ascii="Calibri" w:eastAsia="Times New Roman" w:hAnsi="Calibri" w:cs="Calibri"/>
                <w:lang w:eastAsia="de-DE"/>
              </w:rPr>
            </w:pPr>
            <w:r>
              <w:rPr>
                <w:rFonts w:ascii="Calibri" w:eastAsia="Times New Roman" w:hAnsi="Calibri" w:cs="Calibri"/>
                <w:lang w:eastAsia="de-DE"/>
              </w:rPr>
              <w:t xml:space="preserve">(4) die Verwendung von Komparationsformen </w:t>
            </w:r>
            <w:r>
              <w:rPr>
                <w:rFonts w:ascii="Calibri" w:eastAsia="Times New Roman" w:hAnsi="Calibri" w:cs="Calibri"/>
                <w:lang w:eastAsia="de-DE"/>
              </w:rPr>
              <w:lastRenderedPageBreak/>
              <w:t>(mit und ohne Angabe des Vergleichspunktes) aus dem Kontext erklären und diese Formen übersetzen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79CE6A57" w14:textId="77777777" w:rsidR="00B76CE7" w:rsidRPr="0035153D" w:rsidRDefault="00B76CE7" w:rsidP="00730928">
            <w:pPr>
              <w:autoSpaceDE w:val="0"/>
              <w:rPr>
                <w:rFonts w:ascii="Cambria" w:hAnsi="Cambria" w:cs="Arial"/>
                <w:bCs/>
                <w:sz w:val="22"/>
                <w:szCs w:val="22"/>
                <w:highlight w:val="yellow"/>
              </w:rPr>
            </w:pPr>
            <w:r w:rsidRPr="00382B70">
              <w:rPr>
                <w:rFonts w:ascii="Cambria" w:hAnsi="Cambria" w:cs="Arial"/>
                <w:bCs/>
                <w:sz w:val="22"/>
                <w:szCs w:val="22"/>
              </w:rPr>
              <w:lastRenderedPageBreak/>
              <w:t xml:space="preserve">- </w:t>
            </w:r>
            <w:proofErr w:type="spellStart"/>
            <w:r w:rsidRPr="00382B70">
              <w:rPr>
                <w:rFonts w:ascii="Cambria" w:hAnsi="Cambria" w:cs="Arial"/>
                <w:bCs/>
                <w:sz w:val="22"/>
                <w:szCs w:val="22"/>
              </w:rPr>
              <w:t>ablativus</w:t>
            </w:r>
            <w:proofErr w:type="spellEnd"/>
            <w:r w:rsidRPr="00382B70">
              <w:rPr>
                <w:rFonts w:ascii="Cambria" w:hAnsi="Cambria" w:cs="Arial"/>
                <w:bCs/>
                <w:sz w:val="22"/>
                <w:szCs w:val="22"/>
              </w:rPr>
              <w:t xml:space="preserve"> </w:t>
            </w:r>
            <w:proofErr w:type="spellStart"/>
            <w:r w:rsidRPr="00382B70">
              <w:rPr>
                <w:rFonts w:ascii="Cambria" w:hAnsi="Cambria" w:cs="Arial"/>
                <w:bCs/>
                <w:sz w:val="22"/>
                <w:szCs w:val="22"/>
              </w:rPr>
              <w:t>comparationis</w:t>
            </w:r>
            <w:proofErr w:type="spellEnd"/>
            <w:r w:rsidRPr="00382B70">
              <w:rPr>
                <w:rFonts w:ascii="Cambria" w:hAnsi="Cambria" w:cs="Arial"/>
                <w:bCs/>
                <w:sz w:val="22"/>
                <w:szCs w:val="22"/>
              </w:rPr>
              <w:t>: L27 mit Ü4 (S. 166ff.),</w:t>
            </w:r>
            <w:r>
              <w:rPr>
                <w:rFonts w:ascii="Cambria" w:hAnsi="Cambria" w:cs="Arial"/>
                <w:bCs/>
                <w:sz w:val="22"/>
                <w:szCs w:val="22"/>
              </w:rPr>
              <w:t xml:space="preserve"> Insel 7, Ü11 (S. 179),</w:t>
            </w:r>
            <w:r w:rsidRPr="00382B70">
              <w:rPr>
                <w:rFonts w:ascii="Cambria" w:hAnsi="Cambria" w:cs="Arial"/>
                <w:bCs/>
                <w:sz w:val="22"/>
                <w:szCs w:val="22"/>
              </w:rPr>
              <w:t xml:space="preserve"> dazu BG L27 (S. 98)</w:t>
            </w:r>
            <w:r>
              <w:rPr>
                <w:rFonts w:ascii="Cambria" w:hAnsi="Cambria" w:cs="Arial"/>
                <w:bCs/>
                <w:sz w:val="22"/>
                <w:szCs w:val="22"/>
              </w:rPr>
              <w:t>,</w:t>
            </w:r>
          </w:p>
        </w:tc>
      </w:tr>
      <w:tr w:rsidR="00B76CE7" w14:paraId="288E3CCD"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6FF6A299" w14:textId="77777777" w:rsidR="00B76CE7" w:rsidRDefault="00B76CE7" w:rsidP="003C2D2D">
            <w:pPr>
              <w:pStyle w:val="Listenabsatz1"/>
              <w:ind w:left="316" w:hanging="316"/>
              <w:rPr>
                <w:rFonts w:ascii="Calibri" w:eastAsia="Times New Roman" w:hAnsi="Calibri" w:cs="Calibri"/>
                <w:lang w:eastAsia="de-DE"/>
              </w:rPr>
            </w:pPr>
            <w:r>
              <w:rPr>
                <w:rFonts w:ascii="Calibri" w:eastAsia="Times New Roman" w:hAnsi="Calibri" w:cs="Calibri"/>
                <w:lang w:eastAsia="de-DE"/>
              </w:rPr>
              <w:t xml:space="preserve">(5) lektüreabhängig weitere Funktionen des Konjunktivs im Hauptsatz (Optativ, </w:t>
            </w:r>
            <w:proofErr w:type="spellStart"/>
            <w:r>
              <w:rPr>
                <w:rFonts w:ascii="Calibri" w:eastAsia="Times New Roman" w:hAnsi="Calibri" w:cs="Calibri"/>
                <w:lang w:eastAsia="de-DE"/>
              </w:rPr>
              <w:t>Deliberativ</w:t>
            </w:r>
            <w:proofErr w:type="spellEnd"/>
            <w:r>
              <w:rPr>
                <w:rFonts w:ascii="Calibri" w:eastAsia="Times New Roman" w:hAnsi="Calibri" w:cs="Calibri"/>
                <w:lang w:eastAsia="de-DE"/>
              </w:rPr>
              <w:t>/Dubitativ, Prohibitiv) analysieren und zielsprachenorientiert wiedergeben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63C8C72F" w14:textId="77777777" w:rsidR="00B76CE7" w:rsidRPr="0035153D" w:rsidRDefault="00B76CE7" w:rsidP="00730928">
            <w:pPr>
              <w:autoSpaceDE w:val="0"/>
              <w:rPr>
                <w:rFonts w:ascii="Cambria" w:hAnsi="Cambria" w:cs="Arial"/>
                <w:bCs/>
                <w:sz w:val="22"/>
                <w:szCs w:val="22"/>
                <w:highlight w:val="yellow"/>
              </w:rPr>
            </w:pPr>
            <w:r w:rsidRPr="0051424D">
              <w:rPr>
                <w:rFonts w:ascii="Cambria" w:hAnsi="Cambria" w:cs="Arial"/>
                <w:bCs/>
                <w:sz w:val="22"/>
                <w:szCs w:val="22"/>
              </w:rPr>
              <w:t>s. o. Standards 3.1 Klassen 6/7/8</w:t>
            </w:r>
          </w:p>
        </w:tc>
      </w:tr>
      <w:tr w:rsidR="00B76CE7" w14:paraId="6386DE1F"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73BF5F6F" w14:textId="77777777" w:rsidR="00B76CE7" w:rsidRDefault="00B76CE7" w:rsidP="003C2D2D">
            <w:pPr>
              <w:pStyle w:val="Listenabsatz1"/>
              <w:ind w:left="316" w:hanging="316"/>
              <w:rPr>
                <w:rFonts w:ascii="Calibri" w:eastAsia="Times New Roman" w:hAnsi="Calibri" w:cs="Calibri"/>
                <w:lang w:eastAsia="de-DE"/>
              </w:rPr>
            </w:pPr>
            <w:r>
              <w:rPr>
                <w:rFonts w:ascii="Calibri" w:eastAsia="Times New Roman" w:hAnsi="Calibri" w:cs="Calibri"/>
                <w:lang w:eastAsia="de-DE"/>
              </w:rPr>
              <w:t xml:space="preserve">(8) den </w:t>
            </w:r>
            <w:proofErr w:type="spellStart"/>
            <w:r>
              <w:rPr>
                <w:rFonts w:ascii="Calibri" w:eastAsia="Times New Roman" w:hAnsi="Calibri" w:cs="Calibri"/>
                <w:lang w:eastAsia="de-DE"/>
              </w:rPr>
              <w:t>NcI</w:t>
            </w:r>
            <w:proofErr w:type="spellEnd"/>
            <w:r>
              <w:rPr>
                <w:rFonts w:ascii="Calibri" w:eastAsia="Times New Roman" w:hAnsi="Calibri" w:cs="Calibri"/>
                <w:lang w:eastAsia="de-DE"/>
              </w:rPr>
              <w:t xml:space="preserve"> erkennen, analysieren und übersetzen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0FBD12CC" w14:textId="77777777" w:rsidR="00B76CE7" w:rsidRPr="0035153D" w:rsidRDefault="00B76CE7" w:rsidP="00730928">
            <w:pPr>
              <w:rPr>
                <w:rFonts w:ascii="Cambria" w:hAnsi="Cambria" w:cs="Arial"/>
                <w:bCs/>
                <w:sz w:val="22"/>
                <w:szCs w:val="22"/>
                <w:highlight w:val="yellow"/>
              </w:rPr>
            </w:pPr>
            <w:r w:rsidRPr="008C1C11">
              <w:rPr>
                <w:rFonts w:ascii="Cambria" w:hAnsi="Cambria" w:cs="Helvetica"/>
                <w:sz w:val="22"/>
                <w:szCs w:val="22"/>
              </w:rPr>
              <w:t>BG, L35 (S. 123), dazu Übungen, z. B. Insel 9 Ü7 (S. 218)</w:t>
            </w:r>
          </w:p>
        </w:tc>
      </w:tr>
      <w:tr w:rsidR="00B76CE7" w14:paraId="3A7340DE"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48042613" w14:textId="77777777" w:rsidR="00B76CE7" w:rsidRDefault="00B76CE7" w:rsidP="003C2D2D">
            <w:pPr>
              <w:pStyle w:val="Listenabsatz1"/>
              <w:ind w:left="316" w:hanging="316"/>
              <w:rPr>
                <w:rFonts w:ascii="Calibri" w:eastAsia="Times New Roman" w:hAnsi="Calibri" w:cs="Calibri"/>
                <w:lang w:eastAsia="de-DE"/>
              </w:rPr>
            </w:pPr>
            <w:r>
              <w:rPr>
                <w:rFonts w:ascii="Calibri" w:eastAsia="Times New Roman" w:hAnsi="Calibri" w:cs="Calibri"/>
                <w:lang w:eastAsia="de-DE"/>
              </w:rPr>
              <w:t xml:space="preserve">(9) verschiedene Funktionen von </w:t>
            </w:r>
            <w:proofErr w:type="spellStart"/>
            <w:r>
              <w:rPr>
                <w:rFonts w:ascii="Calibri" w:eastAsia="Times New Roman" w:hAnsi="Calibri" w:cs="Calibri"/>
                <w:lang w:eastAsia="de-DE"/>
              </w:rPr>
              <w:t>Subjunktionen</w:t>
            </w:r>
            <w:proofErr w:type="spellEnd"/>
            <w:r>
              <w:rPr>
                <w:rFonts w:ascii="Calibri" w:eastAsia="Times New Roman" w:hAnsi="Calibri" w:cs="Calibri"/>
                <w:lang w:eastAsia="de-DE"/>
              </w:rPr>
              <w:t xml:space="preserve"> systematisch zusammenstellen und visualisieren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6235866F" w14:textId="77777777" w:rsidR="00B76CE7" w:rsidRPr="0035153D" w:rsidRDefault="00B76CE7" w:rsidP="00730928">
            <w:pPr>
              <w:autoSpaceDE w:val="0"/>
              <w:rPr>
                <w:rFonts w:ascii="Cambria" w:hAnsi="Cambria" w:cs="Arial"/>
                <w:bCs/>
                <w:sz w:val="22"/>
                <w:szCs w:val="22"/>
                <w:highlight w:val="yellow"/>
              </w:rPr>
            </w:pPr>
            <w:r w:rsidRPr="008C1C11">
              <w:rPr>
                <w:rFonts w:ascii="Cambria" w:hAnsi="Cambria" w:cs="Arial"/>
                <w:bCs/>
                <w:sz w:val="22"/>
                <w:szCs w:val="22"/>
              </w:rPr>
              <w:t>Überblick: BG Tab 10.2 (S. 162)</w:t>
            </w:r>
          </w:p>
        </w:tc>
      </w:tr>
      <w:tr w:rsidR="00B76CE7" w14:paraId="50EF89CB"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728C57BE" w14:textId="77777777" w:rsidR="00B76CE7" w:rsidRPr="00FA25B9" w:rsidRDefault="00B76CE7" w:rsidP="0058369D">
            <w:pPr>
              <w:pStyle w:val="Listenabsatz1"/>
              <w:ind w:left="0"/>
              <w:rPr>
                <w:rFonts w:ascii="Calibri" w:eastAsia="Times New Roman" w:hAnsi="Calibri" w:cs="Calibri"/>
                <w:b/>
                <w:lang w:eastAsia="de-DE"/>
              </w:rPr>
            </w:pPr>
            <w:r w:rsidRPr="00FA25B9">
              <w:rPr>
                <w:rFonts w:ascii="Calibri" w:eastAsia="Times New Roman" w:hAnsi="Calibri" w:cs="Calibri"/>
                <w:b/>
                <w:lang w:eastAsia="de-DE"/>
              </w:rPr>
              <w:t>3.2.3 Formenlehre</w:t>
            </w:r>
          </w:p>
          <w:p w14:paraId="0D0EFEBA" w14:textId="77777777" w:rsidR="00B76CE7" w:rsidRDefault="00B76CE7" w:rsidP="0058369D">
            <w:pPr>
              <w:pStyle w:val="Listenabsatz1"/>
              <w:ind w:left="0"/>
              <w:rPr>
                <w:rFonts w:ascii="Calibri" w:eastAsia="Times New Roman" w:hAnsi="Calibri" w:cs="Calibri"/>
                <w:lang w:eastAsia="de-DE"/>
              </w:rPr>
            </w:pPr>
            <w:r>
              <w:rPr>
                <w:rFonts w:ascii="Calibri" w:eastAsia="Times New Roman" w:hAnsi="Calibri" w:cs="Calibri"/>
                <w:lang w:eastAsia="de-DE"/>
              </w:rPr>
              <w:t>Die Schülerinnen und Schüler können …</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134ECBDD" w14:textId="77777777" w:rsidR="00B76CE7" w:rsidRPr="0035153D" w:rsidRDefault="00B76CE7" w:rsidP="00730928">
            <w:pPr>
              <w:autoSpaceDE w:val="0"/>
              <w:rPr>
                <w:rFonts w:ascii="Cambria" w:hAnsi="Cambria" w:cs="Arial"/>
                <w:bCs/>
                <w:sz w:val="22"/>
                <w:szCs w:val="22"/>
                <w:highlight w:val="yellow"/>
              </w:rPr>
            </w:pPr>
          </w:p>
        </w:tc>
      </w:tr>
      <w:tr w:rsidR="00B76CE7" w:rsidRPr="00A7104E" w14:paraId="48B83823"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1086068B" w14:textId="1E7A165B" w:rsidR="00B76CE7" w:rsidRDefault="00B76CE7" w:rsidP="00630B8A">
            <w:pPr>
              <w:pStyle w:val="Listenabsatz1"/>
              <w:numPr>
                <w:ilvl w:val="0"/>
                <w:numId w:val="32"/>
              </w:numPr>
              <w:rPr>
                <w:rFonts w:ascii="Calibri" w:eastAsia="Times New Roman" w:hAnsi="Calibri" w:cs="Calibri"/>
                <w:lang w:eastAsia="de-DE"/>
              </w:rPr>
            </w:pPr>
            <w:r>
              <w:rPr>
                <w:rFonts w:ascii="Calibri" w:eastAsia="Times New Roman" w:hAnsi="Calibri" w:cs="Calibri"/>
                <w:lang w:eastAsia="de-DE"/>
              </w:rPr>
              <w:t>Weitere verbale und nominale Formen analysieren</w:t>
            </w:r>
          </w:p>
          <w:p w14:paraId="00B5B527"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 xml:space="preserve">Futur II; </w:t>
            </w:r>
          </w:p>
          <w:p w14:paraId="55F3448D"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Infinitiv Futur Aktiv;</w:t>
            </w:r>
          </w:p>
          <w:p w14:paraId="7099B594"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Partizip Futur Aktiv;</w:t>
            </w:r>
          </w:p>
          <w:p w14:paraId="53D7EAB2" w14:textId="77777777" w:rsidR="00B76CE7" w:rsidRDefault="00B76CE7" w:rsidP="00730928">
            <w:pPr>
              <w:pStyle w:val="Listenabsatz1"/>
              <w:numPr>
                <w:ilvl w:val="0"/>
                <w:numId w:val="11"/>
              </w:numPr>
              <w:rPr>
                <w:rFonts w:ascii="Calibri" w:eastAsia="Times New Roman" w:hAnsi="Calibri" w:cs="Calibri"/>
                <w:lang w:eastAsia="de-DE"/>
              </w:rPr>
            </w:pPr>
            <w:proofErr w:type="spellStart"/>
            <w:r>
              <w:rPr>
                <w:rFonts w:ascii="Calibri" w:eastAsia="Times New Roman" w:hAnsi="Calibri" w:cs="Calibri"/>
                <w:lang w:eastAsia="de-DE"/>
              </w:rPr>
              <w:t>nd</w:t>
            </w:r>
            <w:proofErr w:type="spellEnd"/>
            <w:r>
              <w:rPr>
                <w:rFonts w:ascii="Calibri" w:eastAsia="Times New Roman" w:hAnsi="Calibri" w:cs="Calibri"/>
                <w:lang w:eastAsia="de-DE"/>
              </w:rPr>
              <w:t>-Formen;</w:t>
            </w:r>
          </w:p>
          <w:p w14:paraId="1D53994A" w14:textId="77777777" w:rsidR="00B76CE7" w:rsidRDefault="00B76CE7" w:rsidP="00730928">
            <w:pPr>
              <w:pStyle w:val="Listenabsatz1"/>
              <w:numPr>
                <w:ilvl w:val="0"/>
                <w:numId w:val="11"/>
              </w:numPr>
              <w:rPr>
                <w:rFonts w:ascii="Calibri" w:eastAsia="Times New Roman" w:hAnsi="Calibri" w:cs="Calibri"/>
                <w:lang w:eastAsia="de-DE"/>
              </w:rPr>
            </w:pPr>
            <w:proofErr w:type="spellStart"/>
            <w:r w:rsidRPr="000A51C5">
              <w:rPr>
                <w:rFonts w:ascii="Calibri" w:eastAsia="Times New Roman" w:hAnsi="Calibri" w:cs="Calibri"/>
                <w:i/>
                <w:lang w:eastAsia="de-DE"/>
              </w:rPr>
              <w:t>fieri</w:t>
            </w:r>
            <w:proofErr w:type="spellEnd"/>
            <w:r>
              <w:rPr>
                <w:rFonts w:ascii="Calibri" w:eastAsia="Times New Roman" w:hAnsi="Calibri" w:cs="Calibri"/>
                <w:lang w:eastAsia="de-DE"/>
              </w:rPr>
              <w:t>;</w:t>
            </w:r>
          </w:p>
          <w:p w14:paraId="2B2C7191"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adjektivisches Interrogativpronomen,</w:t>
            </w:r>
          </w:p>
          <w:p w14:paraId="630D9EAA" w14:textId="77777777" w:rsidR="00B76CE7" w:rsidRDefault="00B76CE7" w:rsidP="00730928">
            <w:pPr>
              <w:pStyle w:val="Listenabsatz1"/>
              <w:numPr>
                <w:ilvl w:val="0"/>
                <w:numId w:val="11"/>
              </w:numPr>
              <w:rPr>
                <w:rFonts w:ascii="Calibri" w:eastAsia="Times New Roman" w:hAnsi="Calibri" w:cs="Calibri"/>
                <w:lang w:eastAsia="de-DE"/>
              </w:rPr>
            </w:pPr>
            <w:proofErr w:type="spellStart"/>
            <w:r>
              <w:rPr>
                <w:rFonts w:ascii="Calibri" w:eastAsia="Times New Roman" w:hAnsi="Calibri" w:cs="Calibri"/>
                <w:lang w:eastAsia="de-DE"/>
              </w:rPr>
              <w:t>Indefinitpronomina</w:t>
            </w:r>
            <w:proofErr w:type="spellEnd"/>
            <w:r>
              <w:rPr>
                <w:rFonts w:ascii="Calibri" w:eastAsia="Times New Roman" w:hAnsi="Calibri" w:cs="Calibri"/>
                <w:lang w:eastAsia="de-DE"/>
              </w:rPr>
              <w:t>,</w:t>
            </w:r>
          </w:p>
          <w:p w14:paraId="1C8CDB8B" w14:textId="77777777" w:rsidR="00B76CE7" w:rsidRDefault="00B76CE7" w:rsidP="00730928">
            <w:pPr>
              <w:pStyle w:val="Listenabsatz1"/>
              <w:numPr>
                <w:ilvl w:val="0"/>
                <w:numId w:val="11"/>
              </w:numPr>
              <w:rPr>
                <w:rFonts w:ascii="Calibri" w:eastAsia="Times New Roman" w:hAnsi="Calibri" w:cs="Calibri"/>
                <w:lang w:eastAsia="de-DE"/>
              </w:rPr>
            </w:pPr>
            <w:r w:rsidRPr="000A51C5">
              <w:rPr>
                <w:rFonts w:ascii="Calibri" w:eastAsia="Times New Roman" w:hAnsi="Calibri" w:cs="Calibri"/>
                <w:i/>
                <w:lang w:eastAsia="de-DE"/>
              </w:rPr>
              <w:t>iste</w:t>
            </w:r>
            <w:r>
              <w:rPr>
                <w:rFonts w:ascii="Calibri" w:eastAsia="Times New Roman" w:hAnsi="Calibri" w:cs="Calibri"/>
                <w:lang w:eastAsia="de-DE"/>
              </w:rPr>
              <w:t>,</w:t>
            </w:r>
          </w:p>
          <w:p w14:paraId="62CF19AB" w14:textId="77777777" w:rsidR="00B76CE7" w:rsidRPr="000A51C5" w:rsidRDefault="00B76CE7" w:rsidP="00730928">
            <w:pPr>
              <w:pStyle w:val="Listenabsatz1"/>
              <w:numPr>
                <w:ilvl w:val="0"/>
                <w:numId w:val="11"/>
              </w:numPr>
              <w:rPr>
                <w:rFonts w:ascii="Calibri" w:eastAsia="Times New Roman" w:hAnsi="Calibri" w:cs="Calibri"/>
                <w:i/>
                <w:lang w:eastAsia="de-DE"/>
              </w:rPr>
            </w:pPr>
            <w:r w:rsidRPr="000A51C5">
              <w:rPr>
                <w:rFonts w:ascii="Calibri" w:eastAsia="Times New Roman" w:hAnsi="Calibri" w:cs="Calibri"/>
                <w:i/>
                <w:lang w:eastAsia="de-DE"/>
              </w:rPr>
              <w:t>idem</w:t>
            </w:r>
          </w:p>
          <w:p w14:paraId="3E189B79" w14:textId="77777777" w:rsidR="00B76CE7" w:rsidRDefault="00B76CE7" w:rsidP="00730928">
            <w:pPr>
              <w:pStyle w:val="Listenabsatz1"/>
              <w:ind w:left="284"/>
              <w:rPr>
                <w:rFonts w:ascii="Calibri" w:eastAsia="Times New Roman" w:hAnsi="Calibri" w:cs="Calibri"/>
                <w:lang w:eastAsia="de-DE"/>
              </w:rPr>
            </w:pPr>
            <w:r>
              <w:rPr>
                <w:rFonts w:ascii="Calibri" w:eastAsia="Times New Roman" w:hAnsi="Calibri" w:cs="Calibri"/>
                <w:lang w:eastAsia="de-DE"/>
              </w:rPr>
              <w:t xml:space="preserve">und zur Systematisierung in bekannte </w:t>
            </w:r>
            <w:r>
              <w:rPr>
                <w:rFonts w:ascii="Calibri" w:eastAsia="Times New Roman" w:hAnsi="Calibri" w:cs="Calibri"/>
                <w:lang w:eastAsia="de-DE"/>
              </w:rPr>
              <w:lastRenderedPageBreak/>
              <w:t>Kategorien einordnen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51114F71" w14:textId="77777777" w:rsidR="00B76CE7" w:rsidRPr="0035153D" w:rsidRDefault="00B76CE7" w:rsidP="00730928">
            <w:pPr>
              <w:autoSpaceDE w:val="0"/>
              <w:rPr>
                <w:rFonts w:ascii="Cambria" w:hAnsi="Cambria" w:cs="Arial"/>
                <w:bCs/>
                <w:sz w:val="22"/>
                <w:szCs w:val="22"/>
                <w:highlight w:val="yellow"/>
              </w:rPr>
            </w:pPr>
          </w:p>
          <w:p w14:paraId="20217DC4" w14:textId="77777777" w:rsidR="00B76CE7" w:rsidRPr="0035153D" w:rsidRDefault="00B76CE7" w:rsidP="00730928">
            <w:pPr>
              <w:autoSpaceDE w:val="0"/>
              <w:rPr>
                <w:rFonts w:ascii="Cambria" w:hAnsi="Cambria" w:cs="Arial"/>
                <w:bCs/>
                <w:sz w:val="22"/>
                <w:szCs w:val="22"/>
                <w:highlight w:val="yellow"/>
              </w:rPr>
            </w:pPr>
          </w:p>
          <w:p w14:paraId="3FE28844" w14:textId="77777777" w:rsidR="00B76CE7" w:rsidRPr="0035153D" w:rsidRDefault="00B76CE7" w:rsidP="00730928">
            <w:pPr>
              <w:autoSpaceDE w:val="0"/>
              <w:rPr>
                <w:rFonts w:ascii="Cambria" w:hAnsi="Cambria" w:cs="Arial"/>
                <w:bCs/>
                <w:sz w:val="22"/>
                <w:szCs w:val="22"/>
                <w:highlight w:val="yellow"/>
              </w:rPr>
            </w:pPr>
          </w:p>
          <w:p w14:paraId="70927E27" w14:textId="77777777" w:rsidR="00B76CE7" w:rsidRPr="00346056" w:rsidRDefault="00B76CE7" w:rsidP="00730928">
            <w:pPr>
              <w:autoSpaceDE w:val="0"/>
              <w:rPr>
                <w:rFonts w:ascii="Cambria" w:hAnsi="Cambria" w:cs="Helvetica"/>
                <w:sz w:val="22"/>
                <w:szCs w:val="22"/>
                <w:highlight w:val="yellow"/>
              </w:rPr>
            </w:pPr>
          </w:p>
          <w:p w14:paraId="3EFE9C1F" w14:textId="77777777" w:rsidR="00B76CE7" w:rsidRPr="00E56859" w:rsidRDefault="00B76CE7" w:rsidP="00730928">
            <w:pPr>
              <w:autoSpaceDE w:val="0"/>
              <w:rPr>
                <w:rFonts w:ascii="Cambria" w:hAnsi="Cambria" w:cs="Arial"/>
                <w:bCs/>
                <w:sz w:val="22"/>
                <w:szCs w:val="22"/>
                <w:highlight w:val="yellow"/>
              </w:rPr>
            </w:pPr>
            <w:r w:rsidRPr="00346056">
              <w:rPr>
                <w:rFonts w:ascii="Cambria" w:hAnsi="Cambria" w:cs="Arial"/>
                <w:bCs/>
                <w:sz w:val="22"/>
                <w:szCs w:val="22"/>
                <w:highlight w:val="yellow"/>
              </w:rPr>
              <w:br/>
            </w:r>
            <w:r w:rsidRPr="00346056">
              <w:rPr>
                <w:rFonts w:ascii="Cambria" w:hAnsi="Cambria" w:cs="Arial"/>
                <w:bCs/>
                <w:sz w:val="22"/>
                <w:szCs w:val="22"/>
                <w:highlight w:val="yellow"/>
              </w:rPr>
              <w:br/>
            </w:r>
            <w:r w:rsidRPr="00346056">
              <w:rPr>
                <w:rFonts w:ascii="Cambria" w:hAnsi="Cambria" w:cs="Arial"/>
                <w:bCs/>
                <w:sz w:val="22"/>
                <w:szCs w:val="22"/>
              </w:rPr>
              <w:t xml:space="preserve">- s. o. </w:t>
            </w:r>
            <w:r w:rsidRPr="00346056">
              <w:rPr>
                <w:rFonts w:ascii="Cambria" w:hAnsi="Cambria" w:cs="Arial"/>
                <w:bCs/>
                <w:sz w:val="22"/>
                <w:szCs w:val="22"/>
                <w:highlight w:val="yellow"/>
              </w:rPr>
              <w:br/>
            </w:r>
            <w:r w:rsidRPr="00A7104E">
              <w:rPr>
                <w:rFonts w:ascii="Cambria" w:hAnsi="Cambria" w:cs="Arial"/>
                <w:bCs/>
                <w:sz w:val="22"/>
                <w:szCs w:val="22"/>
              </w:rPr>
              <w:t xml:space="preserve">- </w:t>
            </w:r>
            <w:r w:rsidRPr="00A7104E">
              <w:rPr>
                <w:rFonts w:ascii="Cambria" w:hAnsi="Cambria" w:cs="Arial"/>
                <w:bCs/>
                <w:sz w:val="22"/>
                <w:szCs w:val="22"/>
                <w:lang w:val="la-Latn"/>
              </w:rPr>
              <w:t>fieri: BG L3</w:t>
            </w:r>
            <w:r w:rsidRPr="00A7104E">
              <w:rPr>
                <w:rFonts w:ascii="Cambria" w:hAnsi="Cambria" w:cs="Arial"/>
                <w:bCs/>
                <w:sz w:val="22"/>
                <w:szCs w:val="22"/>
              </w:rPr>
              <w:t>6</w:t>
            </w:r>
            <w:r w:rsidRPr="00A7104E">
              <w:rPr>
                <w:rFonts w:ascii="Cambria" w:hAnsi="Cambria" w:cs="Arial"/>
                <w:bCs/>
                <w:sz w:val="22"/>
                <w:szCs w:val="22"/>
                <w:lang w:val="la-Latn"/>
              </w:rPr>
              <w:t xml:space="preserve"> (S. 1</w:t>
            </w:r>
            <w:r w:rsidRPr="00A7104E">
              <w:rPr>
                <w:rFonts w:ascii="Cambria" w:hAnsi="Cambria" w:cs="Arial"/>
                <w:bCs/>
                <w:sz w:val="22"/>
                <w:szCs w:val="22"/>
              </w:rPr>
              <w:t>24</w:t>
            </w:r>
            <w:r w:rsidRPr="00A7104E">
              <w:rPr>
                <w:rFonts w:ascii="Cambria" w:hAnsi="Cambria" w:cs="Arial"/>
                <w:bCs/>
                <w:sz w:val="22"/>
                <w:szCs w:val="22"/>
                <w:lang w:val="la-Latn"/>
              </w:rPr>
              <w:t xml:space="preserve">) </w:t>
            </w:r>
            <w:r w:rsidRPr="0035153D">
              <w:rPr>
                <w:rFonts w:ascii="Cambria" w:hAnsi="Cambria" w:cs="Arial"/>
                <w:bCs/>
                <w:sz w:val="22"/>
                <w:szCs w:val="22"/>
                <w:highlight w:val="yellow"/>
                <w:lang w:val="la-Latn"/>
              </w:rPr>
              <w:br/>
            </w:r>
            <w:r w:rsidRPr="00A7104E">
              <w:rPr>
                <w:rFonts w:ascii="Cambria" w:hAnsi="Cambria" w:cs="Arial"/>
                <w:bCs/>
                <w:sz w:val="22"/>
                <w:szCs w:val="22"/>
                <w:lang w:val="la-Latn"/>
              </w:rPr>
              <w:t>- adjektivisches Interrogativpronomen: L2</w:t>
            </w:r>
            <w:r w:rsidRPr="00A7104E">
              <w:rPr>
                <w:rFonts w:ascii="Cambria" w:hAnsi="Cambria" w:cs="Arial"/>
                <w:bCs/>
                <w:sz w:val="22"/>
                <w:szCs w:val="22"/>
              </w:rPr>
              <w:t>4</w:t>
            </w:r>
            <w:r w:rsidRPr="00A7104E">
              <w:rPr>
                <w:rFonts w:ascii="Cambria" w:hAnsi="Cambria" w:cs="Arial"/>
                <w:bCs/>
                <w:sz w:val="22"/>
                <w:szCs w:val="22"/>
                <w:lang w:val="la-Latn"/>
              </w:rPr>
              <w:t xml:space="preserve"> (BG S. </w:t>
            </w:r>
            <w:r w:rsidRPr="00A7104E">
              <w:rPr>
                <w:rFonts w:ascii="Cambria" w:hAnsi="Cambria" w:cs="Arial"/>
                <w:bCs/>
                <w:sz w:val="22"/>
                <w:szCs w:val="22"/>
              </w:rPr>
              <w:t>88</w:t>
            </w:r>
            <w:r w:rsidRPr="00A7104E">
              <w:rPr>
                <w:rFonts w:ascii="Cambria" w:hAnsi="Cambria" w:cs="Arial"/>
                <w:bCs/>
                <w:sz w:val="22"/>
                <w:szCs w:val="22"/>
                <w:lang w:val="la-Latn"/>
              </w:rPr>
              <w:t xml:space="preserve">) </w:t>
            </w:r>
            <w:r w:rsidRPr="0035153D">
              <w:rPr>
                <w:rFonts w:ascii="Cambria" w:hAnsi="Cambria" w:cs="Arial"/>
                <w:bCs/>
                <w:sz w:val="22"/>
                <w:szCs w:val="22"/>
                <w:highlight w:val="yellow"/>
                <w:lang w:val="la-Latn"/>
              </w:rPr>
              <w:br/>
            </w:r>
            <w:r w:rsidRPr="00A7104E">
              <w:rPr>
                <w:rFonts w:ascii="Cambria" w:hAnsi="Cambria" w:cs="Arial"/>
                <w:bCs/>
                <w:sz w:val="22"/>
                <w:szCs w:val="22"/>
              </w:rPr>
              <w:t xml:space="preserve">- </w:t>
            </w:r>
            <w:proofErr w:type="spellStart"/>
            <w:r w:rsidRPr="00A7104E">
              <w:rPr>
                <w:rFonts w:ascii="Cambria" w:hAnsi="Cambria" w:cs="Arial"/>
                <w:bCs/>
                <w:sz w:val="22"/>
                <w:szCs w:val="22"/>
              </w:rPr>
              <w:t>aliquis</w:t>
            </w:r>
            <w:proofErr w:type="spellEnd"/>
            <w:r w:rsidRPr="00A7104E">
              <w:rPr>
                <w:rFonts w:ascii="Cambria" w:hAnsi="Cambria" w:cs="Arial"/>
                <w:bCs/>
                <w:sz w:val="22"/>
                <w:szCs w:val="22"/>
              </w:rPr>
              <w:t xml:space="preserve">: Wortschatz L32, </w:t>
            </w:r>
            <w:proofErr w:type="spellStart"/>
            <w:r w:rsidRPr="00A7104E">
              <w:rPr>
                <w:rFonts w:ascii="Cambria" w:hAnsi="Cambria" w:cs="Arial"/>
                <w:bCs/>
                <w:sz w:val="22"/>
                <w:szCs w:val="22"/>
              </w:rPr>
              <w:t>quidam</w:t>
            </w:r>
            <w:proofErr w:type="spellEnd"/>
            <w:r w:rsidRPr="00A7104E">
              <w:rPr>
                <w:rFonts w:ascii="Cambria" w:hAnsi="Cambria" w:cs="Arial"/>
                <w:bCs/>
                <w:sz w:val="22"/>
                <w:szCs w:val="22"/>
              </w:rPr>
              <w:t>: Wortschatz L33</w:t>
            </w:r>
            <w:r w:rsidRPr="00A7104E">
              <w:rPr>
                <w:rFonts w:ascii="Cambria" w:hAnsi="Cambria" w:cs="Arial"/>
                <w:bCs/>
                <w:sz w:val="22"/>
                <w:szCs w:val="22"/>
                <w:lang w:val="la-Latn"/>
              </w:rPr>
              <w:br/>
              <w:t>- iste: Wortschatz L</w:t>
            </w:r>
            <w:r w:rsidRPr="00A7104E">
              <w:rPr>
                <w:rFonts w:ascii="Cambria" w:hAnsi="Cambria" w:cs="Arial"/>
                <w:bCs/>
                <w:sz w:val="22"/>
                <w:szCs w:val="22"/>
              </w:rPr>
              <w:t>30</w:t>
            </w:r>
            <w:r w:rsidRPr="0035153D">
              <w:rPr>
                <w:rFonts w:ascii="Cambria" w:hAnsi="Cambria" w:cs="Arial"/>
                <w:bCs/>
                <w:sz w:val="22"/>
                <w:szCs w:val="22"/>
                <w:highlight w:val="yellow"/>
                <w:lang w:val="la-Latn"/>
              </w:rPr>
              <w:br/>
            </w:r>
            <w:r w:rsidRPr="00E56859">
              <w:rPr>
                <w:rFonts w:ascii="Cambria" w:hAnsi="Cambria" w:cs="Arial"/>
                <w:bCs/>
                <w:sz w:val="22"/>
                <w:szCs w:val="22"/>
                <w:lang w:val="la-Latn"/>
              </w:rPr>
              <w:t xml:space="preserve">- idem: </w:t>
            </w:r>
            <w:r w:rsidRPr="00E56859">
              <w:rPr>
                <w:rFonts w:ascii="Cambria" w:hAnsi="Cambria" w:cs="Arial"/>
                <w:bCs/>
                <w:sz w:val="22"/>
                <w:szCs w:val="22"/>
              </w:rPr>
              <w:t>Wortschatz L32</w:t>
            </w:r>
          </w:p>
        </w:tc>
      </w:tr>
      <w:tr w:rsidR="00B76CE7" w14:paraId="1FBEE664"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5E4E7F9D" w14:textId="21092465" w:rsidR="00B76CE7" w:rsidRDefault="00B76CE7" w:rsidP="00630B8A">
            <w:pPr>
              <w:pStyle w:val="Listenabsatz1"/>
              <w:numPr>
                <w:ilvl w:val="0"/>
                <w:numId w:val="32"/>
              </w:numPr>
              <w:rPr>
                <w:rFonts w:ascii="Calibri" w:eastAsia="Times New Roman" w:hAnsi="Calibri" w:cs="Calibri"/>
                <w:lang w:eastAsia="de-DE"/>
              </w:rPr>
            </w:pPr>
            <w:r>
              <w:rPr>
                <w:rFonts w:ascii="Calibri" w:eastAsia="Times New Roman" w:hAnsi="Calibri" w:cs="Calibri"/>
                <w:lang w:eastAsia="de-DE"/>
              </w:rPr>
              <w:t xml:space="preserve">das Phänomen der </w:t>
            </w:r>
            <w:proofErr w:type="spellStart"/>
            <w:r>
              <w:rPr>
                <w:rFonts w:ascii="Calibri" w:eastAsia="Times New Roman" w:hAnsi="Calibri" w:cs="Calibri"/>
                <w:lang w:eastAsia="de-DE"/>
              </w:rPr>
              <w:t>Deponentien</w:t>
            </w:r>
            <w:proofErr w:type="spellEnd"/>
            <w:r>
              <w:rPr>
                <w:rFonts w:ascii="Calibri" w:eastAsia="Times New Roman" w:hAnsi="Calibri" w:cs="Calibri"/>
                <w:lang w:eastAsia="de-DE"/>
              </w:rPr>
              <w:t xml:space="preserve"> und </w:t>
            </w:r>
            <w:proofErr w:type="spellStart"/>
            <w:r>
              <w:rPr>
                <w:rFonts w:ascii="Calibri" w:eastAsia="Times New Roman" w:hAnsi="Calibri" w:cs="Calibri"/>
                <w:lang w:eastAsia="de-DE"/>
              </w:rPr>
              <w:t>Semideponentien</w:t>
            </w:r>
            <w:proofErr w:type="spellEnd"/>
            <w:r>
              <w:rPr>
                <w:rFonts w:ascii="Calibri" w:eastAsia="Times New Roman" w:hAnsi="Calibri" w:cs="Calibri"/>
                <w:lang w:eastAsia="de-DE"/>
              </w:rPr>
              <w:t xml:space="preserve"> beschreiben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04828F44" w14:textId="77777777" w:rsidR="00B76CE7" w:rsidRPr="0035153D" w:rsidRDefault="00B76CE7" w:rsidP="00730928">
            <w:pPr>
              <w:autoSpaceDE w:val="0"/>
              <w:rPr>
                <w:rFonts w:ascii="Cambria" w:hAnsi="Cambria" w:cs="Arial"/>
                <w:bCs/>
                <w:sz w:val="22"/>
                <w:szCs w:val="22"/>
                <w:highlight w:val="yellow"/>
              </w:rPr>
            </w:pPr>
            <w:r w:rsidRPr="00E56859">
              <w:rPr>
                <w:rFonts w:ascii="Cambria" w:hAnsi="Cambria" w:cs="Arial"/>
                <w:bCs/>
                <w:sz w:val="22"/>
                <w:szCs w:val="22"/>
              </w:rPr>
              <w:t xml:space="preserve">- </w:t>
            </w:r>
            <w:proofErr w:type="spellStart"/>
            <w:r w:rsidRPr="00E56859">
              <w:rPr>
                <w:rFonts w:ascii="Cambria" w:hAnsi="Cambria" w:cs="Arial"/>
                <w:bCs/>
                <w:sz w:val="22"/>
                <w:szCs w:val="22"/>
              </w:rPr>
              <w:t>Deponentien</w:t>
            </w:r>
            <w:proofErr w:type="spellEnd"/>
            <w:r w:rsidRPr="00E56859">
              <w:rPr>
                <w:rFonts w:ascii="Cambria" w:hAnsi="Cambria" w:cs="Arial"/>
                <w:bCs/>
                <w:sz w:val="22"/>
                <w:szCs w:val="22"/>
              </w:rPr>
              <w:t>: BG L34 (S. 119f.)</w:t>
            </w:r>
            <w:r w:rsidRPr="00E56859">
              <w:rPr>
                <w:rFonts w:ascii="Cambria" w:hAnsi="Cambria" w:cs="Arial"/>
                <w:bCs/>
                <w:sz w:val="22"/>
                <w:szCs w:val="22"/>
              </w:rPr>
              <w:br/>
              <w:t xml:space="preserve">- </w:t>
            </w:r>
            <w:proofErr w:type="spellStart"/>
            <w:r w:rsidRPr="00E56859">
              <w:rPr>
                <w:rFonts w:ascii="Cambria" w:hAnsi="Cambria" w:cs="Arial"/>
                <w:bCs/>
                <w:sz w:val="22"/>
                <w:szCs w:val="22"/>
              </w:rPr>
              <w:t>Semideponentien</w:t>
            </w:r>
            <w:proofErr w:type="spellEnd"/>
            <w:r w:rsidRPr="00E56859">
              <w:rPr>
                <w:rFonts w:ascii="Cambria" w:hAnsi="Cambria" w:cs="Arial"/>
                <w:bCs/>
                <w:sz w:val="22"/>
                <w:szCs w:val="22"/>
              </w:rPr>
              <w:t>: BG L35 (S. 123), dazu Übungen z.</w:t>
            </w:r>
            <w:r>
              <w:rPr>
                <w:rFonts w:ascii="Cambria" w:hAnsi="Cambria" w:cs="Arial"/>
                <w:bCs/>
                <w:sz w:val="22"/>
                <w:szCs w:val="22"/>
              </w:rPr>
              <w:t xml:space="preserve"> </w:t>
            </w:r>
            <w:r w:rsidRPr="00E56859">
              <w:rPr>
                <w:rFonts w:ascii="Cambria" w:hAnsi="Cambria" w:cs="Arial"/>
                <w:bCs/>
                <w:sz w:val="22"/>
                <w:szCs w:val="22"/>
              </w:rPr>
              <w:t xml:space="preserve">B: Insel 9 Ü6 (S. 218) </w:t>
            </w:r>
          </w:p>
        </w:tc>
      </w:tr>
      <w:tr w:rsidR="00B76CE7" w14:paraId="60A5CB17"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79995720" w14:textId="1B455311" w:rsidR="00B76CE7" w:rsidRDefault="00630B8A" w:rsidP="00630B8A">
            <w:pPr>
              <w:pStyle w:val="Listenabsatz1"/>
              <w:ind w:left="316" w:hanging="284"/>
              <w:rPr>
                <w:rFonts w:ascii="Calibri" w:eastAsia="Times New Roman" w:hAnsi="Calibri" w:cs="Calibri"/>
                <w:lang w:eastAsia="de-DE"/>
              </w:rPr>
            </w:pPr>
            <w:r>
              <w:rPr>
                <w:rFonts w:ascii="Calibri" w:eastAsia="Times New Roman" w:hAnsi="Calibri" w:cs="Calibri"/>
                <w:lang w:eastAsia="de-DE"/>
              </w:rPr>
              <w:t xml:space="preserve">(3) </w:t>
            </w:r>
            <w:r w:rsidR="00B76CE7">
              <w:rPr>
                <w:rFonts w:ascii="Calibri" w:eastAsia="Times New Roman" w:hAnsi="Calibri" w:cs="Calibri"/>
                <w:lang w:eastAsia="de-DE"/>
              </w:rPr>
              <w:t>regelmäßig und unregelmäßig gebildete Formen von Adverbien sowie die Komparationsformen von Adjektiven und Adverbien (Komparativ, Superlativ) analysieren und mit anderen Sprachen vergleichen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0AB06DCD" w14:textId="77777777" w:rsidR="00B76CE7" w:rsidRPr="00E56859" w:rsidRDefault="00B76CE7" w:rsidP="00730928">
            <w:pPr>
              <w:autoSpaceDE w:val="0"/>
              <w:rPr>
                <w:rFonts w:ascii="Cambria" w:hAnsi="Cambria" w:cs="Arial"/>
                <w:bCs/>
                <w:sz w:val="22"/>
                <w:szCs w:val="22"/>
              </w:rPr>
            </w:pPr>
            <w:r w:rsidRPr="00E56859">
              <w:rPr>
                <w:rFonts w:ascii="Cambria" w:hAnsi="Cambria" w:cs="Arial"/>
                <w:bCs/>
                <w:sz w:val="22"/>
                <w:szCs w:val="22"/>
              </w:rPr>
              <w:t>- s. o.</w:t>
            </w:r>
          </w:p>
          <w:p w14:paraId="2D70F8A9" w14:textId="77777777" w:rsidR="00B76CE7" w:rsidRPr="00E56859" w:rsidRDefault="00B76CE7" w:rsidP="00730928">
            <w:pPr>
              <w:autoSpaceDE w:val="0"/>
              <w:rPr>
                <w:rFonts w:ascii="Cambria" w:hAnsi="Cambria" w:cs="Arial"/>
                <w:bCs/>
                <w:sz w:val="22"/>
                <w:szCs w:val="22"/>
              </w:rPr>
            </w:pPr>
            <w:r w:rsidRPr="00E56859">
              <w:rPr>
                <w:rFonts w:ascii="Cambria" w:hAnsi="Cambria" w:cs="Arial"/>
                <w:bCs/>
                <w:sz w:val="22"/>
                <w:szCs w:val="22"/>
              </w:rPr>
              <w:t>- Sprachvergleich mit dem Englischen/Deutschen: z.</w:t>
            </w:r>
            <w:r>
              <w:rPr>
                <w:rFonts w:ascii="Cambria" w:hAnsi="Cambria" w:cs="Arial"/>
                <w:bCs/>
                <w:sz w:val="22"/>
                <w:szCs w:val="22"/>
              </w:rPr>
              <w:t xml:space="preserve"> </w:t>
            </w:r>
            <w:r w:rsidRPr="00E56859">
              <w:rPr>
                <w:rFonts w:ascii="Cambria" w:hAnsi="Cambria" w:cs="Arial"/>
                <w:bCs/>
                <w:sz w:val="22"/>
                <w:szCs w:val="22"/>
              </w:rPr>
              <w:t>B. BG L31 (S. 108), BG L35 (S. 123)</w:t>
            </w:r>
          </w:p>
          <w:p w14:paraId="62004528" w14:textId="77777777" w:rsidR="00B76CE7" w:rsidRPr="00E56859" w:rsidRDefault="00B76CE7" w:rsidP="00730928">
            <w:pPr>
              <w:autoSpaceDE w:val="0"/>
              <w:rPr>
                <w:rFonts w:ascii="Cambria" w:hAnsi="Cambria" w:cs="Arial"/>
                <w:bCs/>
                <w:sz w:val="22"/>
                <w:szCs w:val="22"/>
              </w:rPr>
            </w:pPr>
          </w:p>
          <w:p w14:paraId="3F6A0099" w14:textId="77777777" w:rsidR="00B76CE7" w:rsidRPr="0035153D" w:rsidRDefault="00B76CE7" w:rsidP="00730928">
            <w:pPr>
              <w:autoSpaceDE w:val="0"/>
              <w:rPr>
                <w:rFonts w:ascii="Cambria" w:hAnsi="Cambria" w:cs="Arial"/>
                <w:bCs/>
                <w:sz w:val="22"/>
                <w:szCs w:val="22"/>
                <w:highlight w:val="yellow"/>
              </w:rPr>
            </w:pPr>
          </w:p>
        </w:tc>
      </w:tr>
      <w:tr w:rsidR="00B76CE7" w14:paraId="4331CAF3"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536D2592" w14:textId="77777777" w:rsidR="00B76CE7" w:rsidRPr="00AC2BF5" w:rsidRDefault="00B76CE7" w:rsidP="009043DD">
            <w:pPr>
              <w:pStyle w:val="Listenabsatz1"/>
              <w:ind w:left="0"/>
              <w:rPr>
                <w:rFonts w:ascii="Calibri" w:eastAsia="Times New Roman" w:hAnsi="Calibri" w:cs="Calibri"/>
                <w:b/>
                <w:lang w:eastAsia="de-DE"/>
              </w:rPr>
            </w:pPr>
            <w:r w:rsidRPr="00AC2BF5">
              <w:rPr>
                <w:rFonts w:ascii="Calibri" w:eastAsia="Times New Roman" w:hAnsi="Calibri" w:cs="Calibri"/>
                <w:b/>
                <w:lang w:eastAsia="de-DE"/>
              </w:rPr>
              <w:t>3.2.4 Texte und Literatur</w:t>
            </w:r>
          </w:p>
          <w:p w14:paraId="1D472151" w14:textId="77777777" w:rsidR="00B76CE7" w:rsidRDefault="00B76CE7" w:rsidP="009043DD">
            <w:pPr>
              <w:pStyle w:val="Listenabsatz1"/>
              <w:ind w:left="0"/>
              <w:rPr>
                <w:rFonts w:ascii="Calibri" w:eastAsia="Times New Roman" w:hAnsi="Calibri" w:cs="Calibri"/>
                <w:lang w:eastAsia="de-DE"/>
              </w:rPr>
            </w:pPr>
            <w:r>
              <w:rPr>
                <w:rFonts w:ascii="Calibri" w:eastAsia="Times New Roman" w:hAnsi="Calibri" w:cs="Calibri"/>
                <w:lang w:eastAsia="de-DE"/>
              </w:rPr>
              <w:t>Die Schülerinnen und Schüler können …</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4CD5DAA5" w14:textId="77777777" w:rsidR="00B76CE7" w:rsidRPr="0035153D" w:rsidRDefault="00B76CE7" w:rsidP="00730928">
            <w:pPr>
              <w:autoSpaceDE w:val="0"/>
              <w:rPr>
                <w:rFonts w:ascii="Cambria" w:hAnsi="Cambria" w:cs="Arial"/>
                <w:bCs/>
                <w:sz w:val="22"/>
                <w:szCs w:val="22"/>
                <w:highlight w:val="yellow"/>
              </w:rPr>
            </w:pPr>
          </w:p>
        </w:tc>
      </w:tr>
      <w:tr w:rsidR="00B76CE7" w:rsidRPr="00346056" w14:paraId="5013F67F"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6843B267" w14:textId="77777777" w:rsidR="00B76CE7" w:rsidRDefault="00B76CE7" w:rsidP="00730928">
            <w:pPr>
              <w:pStyle w:val="Listenabsatz1"/>
              <w:numPr>
                <w:ilvl w:val="0"/>
                <w:numId w:val="16"/>
              </w:numPr>
              <w:rPr>
                <w:rFonts w:ascii="Calibri" w:eastAsia="Times New Roman" w:hAnsi="Calibri" w:cs="Calibri"/>
                <w:lang w:eastAsia="de-DE"/>
              </w:rPr>
            </w:pPr>
            <w:r>
              <w:rPr>
                <w:rFonts w:ascii="Calibri" w:eastAsia="Times New Roman" w:hAnsi="Calibri" w:cs="Calibri"/>
                <w:lang w:eastAsia="de-DE"/>
              </w:rPr>
              <w:t>ausgehend von sprachlichen Merkmalen (zum Beispiel Tempusrelief) eine Erwartungshaltung an den Text formulieren und diesen vorstrukturieren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0820095D" w14:textId="77777777" w:rsidR="00B76CE7" w:rsidRPr="00BA6911" w:rsidRDefault="00B76CE7" w:rsidP="00730928">
            <w:pPr>
              <w:autoSpaceDE w:val="0"/>
              <w:rPr>
                <w:rFonts w:ascii="Cambria" w:hAnsi="Cambria" w:cs="Arial"/>
                <w:bCs/>
                <w:sz w:val="22"/>
                <w:szCs w:val="22"/>
                <w:highlight w:val="yellow"/>
              </w:rPr>
            </w:pPr>
            <w:r w:rsidRPr="00E56859">
              <w:rPr>
                <w:rFonts w:ascii="Cambria" w:hAnsi="Cambria" w:cs="Arial"/>
                <w:bCs/>
                <w:sz w:val="22"/>
                <w:szCs w:val="22"/>
              </w:rPr>
              <w:t xml:space="preserve">- </w:t>
            </w:r>
            <w:r w:rsidRPr="00E56859">
              <w:rPr>
                <w:rFonts w:ascii="Cambria" w:hAnsi="Cambria" w:cs="Arial"/>
                <w:bCs/>
                <w:sz w:val="22"/>
                <w:szCs w:val="22"/>
                <w:u w:val="single"/>
              </w:rPr>
              <w:t>Tempusrelief</w:t>
            </w:r>
            <w:r w:rsidRPr="00E56859">
              <w:rPr>
                <w:rFonts w:ascii="Cambria" w:hAnsi="Cambria" w:cs="Arial"/>
                <w:bCs/>
                <w:sz w:val="22"/>
                <w:szCs w:val="22"/>
              </w:rPr>
              <w:t>: z.</w:t>
            </w:r>
            <w:r>
              <w:rPr>
                <w:rFonts w:ascii="Cambria" w:hAnsi="Cambria" w:cs="Arial"/>
                <w:bCs/>
                <w:sz w:val="22"/>
                <w:szCs w:val="22"/>
              </w:rPr>
              <w:t xml:space="preserve"> </w:t>
            </w:r>
            <w:r w:rsidRPr="00E56859">
              <w:rPr>
                <w:rFonts w:ascii="Cambria" w:hAnsi="Cambria" w:cs="Arial"/>
                <w:bCs/>
                <w:sz w:val="22"/>
                <w:szCs w:val="22"/>
              </w:rPr>
              <w:t>B. L25a (S. 159)</w:t>
            </w:r>
            <w:r w:rsidRPr="0035153D">
              <w:rPr>
                <w:rFonts w:ascii="Cambria" w:hAnsi="Cambria" w:cs="Arial"/>
                <w:bCs/>
                <w:sz w:val="22"/>
                <w:szCs w:val="22"/>
                <w:highlight w:val="yellow"/>
              </w:rPr>
              <w:br/>
            </w:r>
            <w:r w:rsidRPr="00E56859">
              <w:rPr>
                <w:rFonts w:ascii="Cambria" w:hAnsi="Cambria" w:cs="Arial"/>
                <w:bCs/>
                <w:sz w:val="22"/>
                <w:szCs w:val="22"/>
              </w:rPr>
              <w:t xml:space="preserve">- </w:t>
            </w:r>
            <w:r w:rsidRPr="00E56859">
              <w:rPr>
                <w:rFonts w:ascii="Cambria" w:hAnsi="Cambria" w:cs="Arial"/>
                <w:bCs/>
                <w:sz w:val="22"/>
                <w:szCs w:val="22"/>
                <w:u w:val="single"/>
              </w:rPr>
              <w:t>Konnektoren</w:t>
            </w:r>
            <w:r w:rsidRPr="00E56859">
              <w:rPr>
                <w:rFonts w:ascii="Cambria" w:hAnsi="Cambria" w:cs="Arial"/>
                <w:bCs/>
                <w:sz w:val="22"/>
                <w:szCs w:val="22"/>
              </w:rPr>
              <w:t xml:space="preserve">: </w:t>
            </w:r>
            <w:r w:rsidRPr="00E56859">
              <w:rPr>
                <w:rFonts w:ascii="Cambria" w:hAnsi="Cambria" w:cs="Helvetica"/>
                <w:color w:val="000000"/>
                <w:sz w:val="22"/>
                <w:szCs w:val="22"/>
              </w:rPr>
              <w:t>z.</w:t>
            </w:r>
            <w:r>
              <w:rPr>
                <w:rFonts w:ascii="Cambria" w:hAnsi="Cambria" w:cs="Helvetica"/>
                <w:color w:val="000000"/>
                <w:sz w:val="22"/>
                <w:szCs w:val="22"/>
              </w:rPr>
              <w:t xml:space="preserve"> </w:t>
            </w:r>
            <w:r w:rsidRPr="00E56859">
              <w:rPr>
                <w:rFonts w:ascii="Cambria" w:hAnsi="Cambria" w:cs="Helvetica"/>
                <w:color w:val="000000"/>
                <w:sz w:val="22"/>
                <w:szCs w:val="22"/>
              </w:rPr>
              <w:t>B. L35a (S. 211)</w:t>
            </w:r>
            <w:r w:rsidRPr="0035153D">
              <w:rPr>
                <w:rFonts w:ascii="Cambria" w:hAnsi="Cambria" w:cs="Arial"/>
                <w:bCs/>
                <w:sz w:val="22"/>
                <w:szCs w:val="22"/>
                <w:highlight w:val="yellow"/>
              </w:rPr>
              <w:br/>
            </w:r>
            <w:r w:rsidRPr="00BA6911">
              <w:rPr>
                <w:rFonts w:ascii="Cambria" w:hAnsi="Cambria" w:cs="Arial"/>
                <w:bCs/>
                <w:sz w:val="22"/>
                <w:szCs w:val="22"/>
              </w:rPr>
              <w:t xml:space="preserve">- </w:t>
            </w:r>
            <w:r w:rsidRPr="00BA6911">
              <w:rPr>
                <w:rFonts w:ascii="Cambria" w:hAnsi="Cambria" w:cs="Arial"/>
                <w:bCs/>
                <w:sz w:val="22"/>
                <w:szCs w:val="22"/>
                <w:u w:val="single"/>
              </w:rPr>
              <w:t>Texte gliedern</w:t>
            </w:r>
            <w:r w:rsidRPr="00BA6911">
              <w:rPr>
                <w:rFonts w:ascii="Cambria" w:hAnsi="Cambria" w:cs="Arial"/>
                <w:bCs/>
                <w:sz w:val="22"/>
                <w:szCs w:val="22"/>
              </w:rPr>
              <w:t xml:space="preserve">: Insel 8 mit </w:t>
            </w:r>
            <w:proofErr w:type="spellStart"/>
            <w:r w:rsidRPr="00BA6911">
              <w:rPr>
                <w:rFonts w:ascii="Cambria" w:hAnsi="Cambria" w:cs="Arial"/>
                <w:bCs/>
                <w:sz w:val="22"/>
                <w:szCs w:val="22"/>
              </w:rPr>
              <w:t>Aufg</w:t>
            </w:r>
            <w:proofErr w:type="spellEnd"/>
            <w:r w:rsidRPr="00BA6911">
              <w:rPr>
                <w:rFonts w:ascii="Cambria" w:hAnsi="Cambria" w:cs="Arial"/>
                <w:bCs/>
                <w:sz w:val="22"/>
                <w:szCs w:val="22"/>
              </w:rPr>
              <w:t>. A (S. 198)</w:t>
            </w:r>
            <w:r w:rsidRPr="0035153D">
              <w:rPr>
                <w:rFonts w:ascii="Cambria" w:hAnsi="Cambria" w:cs="Arial"/>
                <w:bCs/>
                <w:sz w:val="22"/>
                <w:szCs w:val="22"/>
                <w:highlight w:val="yellow"/>
              </w:rPr>
              <w:br/>
            </w:r>
            <w:r w:rsidRPr="00BA6911">
              <w:rPr>
                <w:rFonts w:ascii="Cambria" w:hAnsi="Cambria" w:cs="Arial"/>
                <w:bCs/>
                <w:sz w:val="22"/>
                <w:szCs w:val="22"/>
              </w:rPr>
              <w:t>- Aufgaben a zur Textvorerschließung unter dem Lektionstext, z. B. L34a (S. 209), L35a (S. 211)</w:t>
            </w:r>
            <w:r w:rsidRPr="00BA6911">
              <w:rPr>
                <w:rFonts w:ascii="Cambria" w:hAnsi="Cambria" w:cs="Arial"/>
                <w:bCs/>
                <w:sz w:val="22"/>
                <w:szCs w:val="22"/>
              </w:rPr>
              <w:br/>
              <w:t>- zusammenfassend: Übersetzen mit Methode (S. 260ff.) und BG (S. 130f.)</w:t>
            </w:r>
          </w:p>
        </w:tc>
      </w:tr>
      <w:tr w:rsidR="00B76CE7" w14:paraId="6047BA81"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28E44B71" w14:textId="77777777" w:rsidR="00B76CE7" w:rsidRDefault="00B76CE7" w:rsidP="009043DD">
            <w:pPr>
              <w:pStyle w:val="Listenabsatz1"/>
              <w:numPr>
                <w:ilvl w:val="0"/>
                <w:numId w:val="16"/>
              </w:numPr>
              <w:ind w:hanging="284"/>
              <w:rPr>
                <w:rFonts w:ascii="Calibri" w:eastAsia="Times New Roman" w:hAnsi="Calibri" w:cs="Calibri"/>
                <w:lang w:eastAsia="de-DE"/>
              </w:rPr>
            </w:pPr>
            <w:r>
              <w:rPr>
                <w:rFonts w:ascii="Calibri" w:eastAsia="Times New Roman" w:hAnsi="Calibri" w:cs="Calibri"/>
                <w:lang w:eastAsia="de-DE"/>
              </w:rPr>
              <w:t>geeignete Satzerschließungsmethoden selbstständig auswählen und anwenden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592EF7B4" w14:textId="77777777" w:rsidR="00B76CE7" w:rsidRPr="002E2685" w:rsidRDefault="00B76CE7" w:rsidP="00730928">
            <w:pPr>
              <w:autoSpaceDE w:val="0"/>
              <w:snapToGrid w:val="0"/>
              <w:rPr>
                <w:rFonts w:ascii="Cambria" w:hAnsi="Cambria" w:cs="Helvetica"/>
                <w:sz w:val="22"/>
                <w:szCs w:val="22"/>
              </w:rPr>
            </w:pPr>
            <w:r w:rsidRPr="002E2685">
              <w:rPr>
                <w:rFonts w:ascii="Cambria" w:hAnsi="Cambria" w:cs="Helvetica"/>
                <w:sz w:val="22"/>
                <w:szCs w:val="22"/>
              </w:rPr>
              <w:t>Methoden</w:t>
            </w:r>
            <w:r>
              <w:rPr>
                <w:rFonts w:ascii="Cambria" w:hAnsi="Cambria" w:cs="Helvetica"/>
                <w:sz w:val="22"/>
                <w:szCs w:val="22"/>
              </w:rPr>
              <w:t>lehrgang</w:t>
            </w:r>
            <w:r w:rsidRPr="002E2685">
              <w:rPr>
                <w:rFonts w:ascii="Cambria" w:hAnsi="Cambria" w:cs="Helvetica"/>
                <w:sz w:val="22"/>
                <w:szCs w:val="22"/>
              </w:rPr>
              <w:t xml:space="preserve"> </w:t>
            </w:r>
            <w:r>
              <w:rPr>
                <w:rFonts w:ascii="Cambria" w:hAnsi="Cambria" w:cs="Helvetica"/>
                <w:sz w:val="22"/>
                <w:szCs w:val="22"/>
              </w:rPr>
              <w:t xml:space="preserve">auf den </w:t>
            </w:r>
            <w:r w:rsidRPr="002E2685">
              <w:rPr>
                <w:rFonts w:ascii="Cambria" w:hAnsi="Cambria" w:cs="Helvetica"/>
                <w:sz w:val="22"/>
                <w:szCs w:val="22"/>
              </w:rPr>
              <w:t>Inseln 1‒9</w:t>
            </w:r>
            <w:r>
              <w:rPr>
                <w:rFonts w:ascii="Cambria" w:hAnsi="Cambria" w:cs="Helvetica"/>
                <w:sz w:val="22"/>
                <w:szCs w:val="22"/>
              </w:rPr>
              <w:t>, Übersetzen mit Methode (S. 260ff.), Methoden zur Satzerschließung; BG (S. 126ff.)</w:t>
            </w:r>
          </w:p>
          <w:p w14:paraId="79E1A36E" w14:textId="77777777" w:rsidR="00B76CE7" w:rsidRPr="0035153D" w:rsidRDefault="00B76CE7" w:rsidP="00730928">
            <w:pPr>
              <w:autoSpaceDE w:val="0"/>
              <w:rPr>
                <w:rFonts w:ascii="Cambria" w:hAnsi="Cambria" w:cs="Arial"/>
                <w:bCs/>
                <w:sz w:val="22"/>
                <w:szCs w:val="22"/>
                <w:highlight w:val="yellow"/>
              </w:rPr>
            </w:pPr>
            <w:r w:rsidRPr="002E2685">
              <w:rPr>
                <w:rFonts w:ascii="Cambria" w:hAnsi="Cambria" w:cs="Helvetica"/>
                <w:sz w:val="22"/>
                <w:szCs w:val="22"/>
              </w:rPr>
              <w:t>- Vokabeln lernen mit Methode (S. 263f.)</w:t>
            </w:r>
          </w:p>
        </w:tc>
      </w:tr>
      <w:tr w:rsidR="00B76CE7" w14:paraId="0B123C5B"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3ACAD755" w14:textId="77777777" w:rsidR="00B76CE7" w:rsidRDefault="00B76CE7" w:rsidP="009043DD">
            <w:pPr>
              <w:pStyle w:val="Listenabsatz1"/>
              <w:numPr>
                <w:ilvl w:val="0"/>
                <w:numId w:val="16"/>
              </w:numPr>
              <w:ind w:hanging="284"/>
              <w:rPr>
                <w:rFonts w:ascii="Calibri" w:eastAsia="Times New Roman" w:hAnsi="Calibri" w:cs="Calibri"/>
                <w:lang w:eastAsia="de-DE"/>
              </w:rPr>
            </w:pPr>
            <w:r>
              <w:rPr>
                <w:rFonts w:ascii="Calibri" w:eastAsia="Times New Roman" w:hAnsi="Calibri" w:cs="Calibri"/>
                <w:lang w:eastAsia="de-DE"/>
              </w:rPr>
              <w:t>eine kontextgemäße Bedeutung aus einem Wörterbuchartikel zunehmend selbstständig auswählen und ihre Entscheidung begründen, auch unter Berücksichtigung der dort genannten Angaben zur grammatischen Konstruktion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12B3A402" w14:textId="77777777" w:rsidR="00B76CE7" w:rsidRPr="00206F8B" w:rsidRDefault="00B76CE7" w:rsidP="00730928">
            <w:pPr>
              <w:autoSpaceDE w:val="0"/>
              <w:rPr>
                <w:rFonts w:ascii="Cambria" w:hAnsi="Cambria" w:cs="Helvetica"/>
                <w:sz w:val="22"/>
                <w:szCs w:val="22"/>
              </w:rPr>
            </w:pPr>
            <w:r w:rsidRPr="00206F8B">
              <w:rPr>
                <w:rFonts w:ascii="Cambria" w:hAnsi="Cambria" w:cs="Helvetica"/>
                <w:sz w:val="22"/>
                <w:szCs w:val="22"/>
              </w:rPr>
              <w:t>- Vokabelverzeichnis L – D (S. 276–293)</w:t>
            </w:r>
          </w:p>
          <w:p w14:paraId="10A7A92F" w14:textId="77777777" w:rsidR="00B76CE7" w:rsidRPr="0035153D" w:rsidRDefault="00B76CE7" w:rsidP="00730928">
            <w:pPr>
              <w:autoSpaceDE w:val="0"/>
              <w:rPr>
                <w:rFonts w:ascii="Cambria" w:hAnsi="Cambria" w:cs="Arial"/>
                <w:bCs/>
                <w:sz w:val="22"/>
                <w:szCs w:val="22"/>
                <w:highlight w:val="yellow"/>
              </w:rPr>
            </w:pPr>
          </w:p>
        </w:tc>
      </w:tr>
      <w:tr w:rsidR="00B76CE7" w14:paraId="6630C878"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55A21F16" w14:textId="77777777" w:rsidR="00B76CE7" w:rsidRDefault="00B76CE7" w:rsidP="003C2D2D">
            <w:pPr>
              <w:pStyle w:val="Listenabsatz1"/>
              <w:ind w:left="174" w:hanging="174"/>
              <w:rPr>
                <w:rFonts w:ascii="Calibri" w:eastAsia="Times New Roman" w:hAnsi="Calibri" w:cs="Calibri"/>
                <w:lang w:eastAsia="de-DE"/>
              </w:rPr>
            </w:pPr>
            <w:r>
              <w:rPr>
                <w:rFonts w:ascii="Calibri" w:eastAsia="Times New Roman" w:hAnsi="Calibri" w:cs="Calibri"/>
                <w:lang w:eastAsia="de-DE"/>
              </w:rPr>
              <w:t xml:space="preserve">(6) häufig vorkommende Stilmittel (Alliteration, </w:t>
            </w:r>
            <w:r>
              <w:rPr>
                <w:rFonts w:ascii="Calibri" w:eastAsia="Times New Roman" w:hAnsi="Calibri" w:cs="Calibri"/>
                <w:lang w:eastAsia="de-DE"/>
              </w:rPr>
              <w:lastRenderedPageBreak/>
              <w:t xml:space="preserve">Anapher, Antithese, Asyndeton, Chiasmus, Hendiadyoin, Hyperbaton, Klimax, Metapher, Parallelismus, </w:t>
            </w:r>
            <w:proofErr w:type="spellStart"/>
            <w:r>
              <w:rPr>
                <w:rFonts w:ascii="Calibri" w:eastAsia="Times New Roman" w:hAnsi="Calibri" w:cs="Calibri"/>
                <w:lang w:eastAsia="de-DE"/>
              </w:rPr>
              <w:t>Trikolon</w:t>
            </w:r>
            <w:proofErr w:type="spellEnd"/>
            <w:r>
              <w:rPr>
                <w:rFonts w:ascii="Calibri" w:eastAsia="Times New Roman" w:hAnsi="Calibri" w:cs="Calibri"/>
                <w:lang w:eastAsia="de-DE"/>
              </w:rPr>
              <w:t>) benennen und ihren Bezug zum Textinhalt herausarbeiten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478F7964" w14:textId="77777777" w:rsidR="00B76CE7" w:rsidRPr="0035153D" w:rsidRDefault="00B76CE7" w:rsidP="00730928">
            <w:pPr>
              <w:autoSpaceDE w:val="0"/>
              <w:rPr>
                <w:rFonts w:ascii="Cambria" w:hAnsi="Cambria" w:cs="Arial"/>
                <w:bCs/>
                <w:sz w:val="22"/>
                <w:szCs w:val="22"/>
                <w:highlight w:val="yellow"/>
              </w:rPr>
            </w:pPr>
            <w:r w:rsidRPr="007431BB">
              <w:rPr>
                <w:rFonts w:ascii="Cambria" w:hAnsi="Cambria" w:cs="Arial"/>
                <w:bCs/>
                <w:sz w:val="22"/>
                <w:szCs w:val="22"/>
              </w:rPr>
              <w:lastRenderedPageBreak/>
              <w:t>- Sprach- und Stilmittel: BG (S. 134); L23c (S. 143)</w:t>
            </w:r>
          </w:p>
        </w:tc>
      </w:tr>
      <w:tr w:rsidR="00B76CE7" w14:paraId="75908436"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788786F2" w14:textId="77777777" w:rsidR="00B76CE7" w:rsidRDefault="00B76CE7" w:rsidP="003C2D2D">
            <w:pPr>
              <w:pStyle w:val="Listenabsatz1"/>
              <w:ind w:left="174" w:hanging="174"/>
              <w:rPr>
                <w:rFonts w:ascii="Calibri" w:eastAsia="Times New Roman" w:hAnsi="Calibri" w:cs="Calibri"/>
                <w:lang w:eastAsia="de-DE"/>
              </w:rPr>
            </w:pPr>
            <w:r>
              <w:rPr>
                <w:rFonts w:ascii="Calibri" w:eastAsia="Times New Roman" w:hAnsi="Calibri" w:cs="Calibri"/>
                <w:lang w:eastAsia="de-DE"/>
              </w:rPr>
              <w:t>(10) erläutern, wie durch bewusste sprachlich-stilistische Gestaltung eines Textes eine bestimmte Wirkung erzielt werden kann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0250EC93" w14:textId="77777777" w:rsidR="00B76CE7" w:rsidRPr="0035153D" w:rsidRDefault="00B76CE7" w:rsidP="00730928">
            <w:pPr>
              <w:autoSpaceDE w:val="0"/>
              <w:rPr>
                <w:rFonts w:ascii="Cambria" w:hAnsi="Cambria" w:cs="Arial"/>
                <w:bCs/>
                <w:sz w:val="22"/>
                <w:szCs w:val="22"/>
                <w:highlight w:val="yellow"/>
              </w:rPr>
            </w:pPr>
            <w:r w:rsidRPr="007431BB">
              <w:rPr>
                <w:rFonts w:ascii="Cambria" w:hAnsi="Cambria" w:cs="Arial"/>
                <w:bCs/>
                <w:sz w:val="22"/>
                <w:szCs w:val="22"/>
              </w:rPr>
              <w:t>- s. o.</w:t>
            </w:r>
            <w:r w:rsidRPr="007431BB">
              <w:rPr>
                <w:rFonts w:ascii="Cambria" w:hAnsi="Cambria" w:cs="Arial"/>
                <w:bCs/>
                <w:sz w:val="22"/>
                <w:szCs w:val="22"/>
              </w:rPr>
              <w:br/>
              <w:t>- L33b (S. 207)</w:t>
            </w:r>
          </w:p>
        </w:tc>
      </w:tr>
      <w:tr w:rsidR="00B76CE7" w:rsidRPr="007431BB" w14:paraId="54D77241"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442D1064" w14:textId="77777777" w:rsidR="00B76CE7" w:rsidRDefault="00B76CE7" w:rsidP="003C2D2D">
            <w:pPr>
              <w:pStyle w:val="Listenabsatz1"/>
              <w:ind w:left="174" w:hanging="142"/>
              <w:rPr>
                <w:rFonts w:ascii="Calibri" w:eastAsia="Times New Roman" w:hAnsi="Calibri" w:cs="Calibri"/>
                <w:lang w:eastAsia="de-DE"/>
              </w:rPr>
            </w:pPr>
            <w:r>
              <w:rPr>
                <w:rFonts w:ascii="Calibri" w:eastAsia="Times New Roman" w:hAnsi="Calibri" w:cs="Calibri"/>
                <w:lang w:eastAsia="de-DE"/>
              </w:rPr>
              <w:t>(15) zunehmend kritisch sachbezogene Informationen, auch aus dem Internet, auswählen und in geeigneter Form und mediengestützt präsentieren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0FDAB827" w14:textId="77777777" w:rsidR="00B76CE7" w:rsidRPr="007431BB" w:rsidRDefault="00B76CE7" w:rsidP="00730928">
            <w:pPr>
              <w:autoSpaceDE w:val="0"/>
              <w:rPr>
                <w:rFonts w:ascii="Cambria" w:hAnsi="Cambria" w:cs="Arial"/>
                <w:bCs/>
                <w:sz w:val="22"/>
                <w:szCs w:val="22"/>
                <w:highlight w:val="yellow"/>
              </w:rPr>
            </w:pPr>
            <w:r w:rsidRPr="007431BB">
              <w:rPr>
                <w:rFonts w:ascii="Cambria" w:hAnsi="Cambria" w:cs="Arial"/>
                <w:bCs/>
                <w:sz w:val="22"/>
                <w:szCs w:val="22"/>
              </w:rPr>
              <w:t>- z.</w:t>
            </w:r>
            <w:r>
              <w:rPr>
                <w:rFonts w:ascii="Cambria" w:hAnsi="Cambria" w:cs="Arial"/>
                <w:bCs/>
                <w:sz w:val="22"/>
                <w:szCs w:val="22"/>
              </w:rPr>
              <w:t xml:space="preserve"> </w:t>
            </w:r>
            <w:r w:rsidRPr="007431BB">
              <w:rPr>
                <w:rFonts w:ascii="Cambria" w:hAnsi="Cambria" w:cs="Arial"/>
                <w:bCs/>
                <w:sz w:val="22"/>
                <w:szCs w:val="22"/>
              </w:rPr>
              <w:t>B. L25 K1b (S. 161), L26 Ka (S. 165), L31 K2b (S. 193)</w:t>
            </w:r>
          </w:p>
        </w:tc>
      </w:tr>
      <w:tr w:rsidR="00B76CE7" w14:paraId="58E8185C"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68470964" w14:textId="77777777" w:rsidR="00B76CE7" w:rsidRPr="00DA29A8" w:rsidRDefault="00B76CE7" w:rsidP="009043DD">
            <w:pPr>
              <w:pStyle w:val="Listenabsatz1"/>
              <w:ind w:left="0"/>
              <w:rPr>
                <w:rFonts w:ascii="Calibri" w:eastAsia="Times New Roman" w:hAnsi="Calibri" w:cs="Calibri"/>
                <w:b/>
                <w:lang w:eastAsia="de-DE"/>
              </w:rPr>
            </w:pPr>
            <w:r w:rsidRPr="00DA29A8">
              <w:rPr>
                <w:rFonts w:ascii="Calibri" w:eastAsia="Times New Roman" w:hAnsi="Calibri" w:cs="Calibri"/>
                <w:b/>
                <w:lang w:eastAsia="de-DE"/>
              </w:rPr>
              <w:t>3.2.5 Antike Kultur</w:t>
            </w:r>
          </w:p>
          <w:p w14:paraId="0840431C" w14:textId="77777777" w:rsidR="00B76CE7" w:rsidRDefault="00B76CE7" w:rsidP="009043DD">
            <w:pPr>
              <w:pStyle w:val="Listenabsatz1"/>
              <w:ind w:left="0"/>
              <w:rPr>
                <w:rFonts w:ascii="Calibri" w:eastAsia="Times New Roman" w:hAnsi="Calibri" w:cs="Calibri"/>
                <w:lang w:eastAsia="de-DE"/>
              </w:rPr>
            </w:pPr>
            <w:r>
              <w:rPr>
                <w:rFonts w:ascii="Calibri" w:eastAsia="Times New Roman" w:hAnsi="Calibri" w:cs="Calibri"/>
                <w:lang w:eastAsia="de-DE"/>
              </w:rPr>
              <w:t>Die Schülerinnen und Schüler können …</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245B2D5D" w14:textId="77777777" w:rsidR="00B76CE7" w:rsidRPr="0035153D" w:rsidRDefault="00B76CE7" w:rsidP="00730928">
            <w:pPr>
              <w:autoSpaceDE w:val="0"/>
              <w:rPr>
                <w:rFonts w:ascii="Cambria" w:hAnsi="Cambria" w:cs="Arial"/>
                <w:bCs/>
                <w:sz w:val="22"/>
                <w:szCs w:val="22"/>
                <w:highlight w:val="yellow"/>
              </w:rPr>
            </w:pPr>
          </w:p>
        </w:tc>
      </w:tr>
      <w:tr w:rsidR="00B76CE7" w14:paraId="7CAB02DD"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5AFB5783" w14:textId="77777777" w:rsidR="00B76CE7" w:rsidRDefault="00B76CE7" w:rsidP="003C2D2D">
            <w:pPr>
              <w:pStyle w:val="Listenabsatz1"/>
              <w:ind w:left="174" w:hanging="174"/>
              <w:rPr>
                <w:rFonts w:ascii="Calibri" w:eastAsia="Times New Roman" w:hAnsi="Calibri" w:cs="Calibri"/>
                <w:lang w:eastAsia="de-DE"/>
              </w:rPr>
            </w:pPr>
            <w:r>
              <w:rPr>
                <w:rFonts w:ascii="Calibri" w:eastAsia="Times New Roman" w:hAnsi="Calibri" w:cs="Calibri"/>
                <w:lang w:eastAsia="de-DE"/>
              </w:rPr>
              <w:t>(2) wichtige historische Persönlichkeiten charakterisieren, ihre Biographie und die Zeitumstände in Grundzügen beschreiben und ihre Bedeutung für Europa erläutern (zum Beispiel:)</w:t>
            </w:r>
          </w:p>
          <w:p w14:paraId="7759317A"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Alexander,</w:t>
            </w:r>
          </w:p>
          <w:p w14:paraId="33CBFCF2"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Hannibal,</w:t>
            </w:r>
          </w:p>
          <w:p w14:paraId="33B3B1D9"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Cicero,</w:t>
            </w:r>
          </w:p>
          <w:p w14:paraId="0FBA94D2"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Caesar,</w:t>
            </w:r>
          </w:p>
          <w:p w14:paraId="03EBFE9B"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Augustus</w:t>
            </w:r>
          </w:p>
          <w:p w14:paraId="0F932A46" w14:textId="77777777" w:rsidR="00B76CE7" w:rsidRPr="007431BB"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Karl der Große</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1BC9681E" w14:textId="77777777" w:rsidR="00B76CE7" w:rsidRPr="0035153D" w:rsidRDefault="00B76CE7" w:rsidP="00730928">
            <w:pPr>
              <w:autoSpaceDE w:val="0"/>
              <w:rPr>
                <w:rFonts w:ascii="Cambria" w:hAnsi="Cambria" w:cs="Arial"/>
                <w:bCs/>
                <w:sz w:val="22"/>
                <w:szCs w:val="22"/>
                <w:highlight w:val="yellow"/>
              </w:rPr>
            </w:pPr>
          </w:p>
          <w:p w14:paraId="18AC1294" w14:textId="77777777" w:rsidR="00B76CE7" w:rsidRPr="0035153D" w:rsidRDefault="00B76CE7" w:rsidP="00730928">
            <w:pPr>
              <w:autoSpaceDE w:val="0"/>
              <w:rPr>
                <w:rFonts w:ascii="Cambria" w:hAnsi="Cambria" w:cs="Arial"/>
                <w:bCs/>
                <w:sz w:val="22"/>
                <w:szCs w:val="22"/>
                <w:highlight w:val="yellow"/>
              </w:rPr>
            </w:pPr>
          </w:p>
          <w:p w14:paraId="1C517CC7" w14:textId="77777777" w:rsidR="00B76CE7" w:rsidRPr="0035153D" w:rsidRDefault="00B76CE7" w:rsidP="00730928">
            <w:pPr>
              <w:autoSpaceDE w:val="0"/>
              <w:rPr>
                <w:rFonts w:ascii="Cambria" w:hAnsi="Cambria" w:cs="Arial"/>
                <w:bCs/>
                <w:sz w:val="22"/>
                <w:szCs w:val="22"/>
                <w:highlight w:val="yellow"/>
              </w:rPr>
            </w:pPr>
          </w:p>
          <w:p w14:paraId="7D2C9CEE" w14:textId="77777777" w:rsidR="00B76CE7" w:rsidRPr="0035153D" w:rsidRDefault="00B76CE7" w:rsidP="00730928">
            <w:pPr>
              <w:autoSpaceDE w:val="0"/>
              <w:rPr>
                <w:rFonts w:ascii="Cambria" w:hAnsi="Cambria" w:cs="Arial"/>
                <w:bCs/>
                <w:sz w:val="22"/>
                <w:szCs w:val="22"/>
                <w:highlight w:val="yellow"/>
              </w:rPr>
            </w:pPr>
          </w:p>
          <w:p w14:paraId="338D50F8" w14:textId="77777777" w:rsidR="00B76CE7" w:rsidRPr="0035153D" w:rsidRDefault="00B76CE7" w:rsidP="00730928">
            <w:pPr>
              <w:autoSpaceDE w:val="0"/>
              <w:rPr>
                <w:rFonts w:ascii="Cambria" w:hAnsi="Cambria" w:cs="Arial"/>
                <w:bCs/>
                <w:sz w:val="22"/>
                <w:szCs w:val="22"/>
                <w:highlight w:val="yellow"/>
              </w:rPr>
            </w:pPr>
          </w:p>
          <w:p w14:paraId="4F681355" w14:textId="77777777" w:rsidR="00B76CE7" w:rsidRPr="0035153D" w:rsidRDefault="00B76CE7" w:rsidP="00730928">
            <w:pPr>
              <w:autoSpaceDE w:val="0"/>
              <w:rPr>
                <w:rFonts w:ascii="Cambria" w:hAnsi="Cambria" w:cs="Arial"/>
                <w:bCs/>
                <w:sz w:val="22"/>
                <w:szCs w:val="22"/>
                <w:highlight w:val="yellow"/>
              </w:rPr>
            </w:pPr>
          </w:p>
          <w:p w14:paraId="66BA8A87" w14:textId="77777777" w:rsidR="00B76CE7" w:rsidRPr="007431BB" w:rsidRDefault="00B76CE7" w:rsidP="00730928">
            <w:pPr>
              <w:autoSpaceDE w:val="0"/>
              <w:rPr>
                <w:rFonts w:ascii="Cambria" w:hAnsi="Cambria" w:cs="Arial"/>
                <w:bCs/>
                <w:sz w:val="22"/>
                <w:szCs w:val="22"/>
              </w:rPr>
            </w:pPr>
            <w:r w:rsidRPr="007431BB">
              <w:rPr>
                <w:rFonts w:ascii="Cambria" w:hAnsi="Cambria" w:cs="Arial"/>
                <w:bCs/>
                <w:sz w:val="22"/>
                <w:szCs w:val="22"/>
              </w:rPr>
              <w:t>- L32 Info-Text (S. 194)</w:t>
            </w:r>
          </w:p>
          <w:p w14:paraId="1D615767" w14:textId="77777777" w:rsidR="00B76CE7" w:rsidRDefault="00B76CE7" w:rsidP="00730928">
            <w:pPr>
              <w:autoSpaceDE w:val="0"/>
              <w:rPr>
                <w:rFonts w:ascii="Cambria" w:hAnsi="Cambria" w:cs="Helvetica"/>
                <w:sz w:val="22"/>
                <w:szCs w:val="22"/>
                <w:lang w:val="en-US"/>
              </w:rPr>
            </w:pPr>
            <w:r w:rsidRPr="007431BB">
              <w:rPr>
                <w:rFonts w:ascii="Cambria" w:hAnsi="Cambria" w:cs="Arial"/>
                <w:bCs/>
                <w:sz w:val="22"/>
                <w:szCs w:val="22"/>
                <w:lang w:val="en-US"/>
              </w:rPr>
              <w:t xml:space="preserve">- L22 Ü7 + Info-Text (S. 140f.) </w:t>
            </w:r>
            <w:r w:rsidRPr="007431BB">
              <w:rPr>
                <w:rFonts w:ascii="Cambria" w:hAnsi="Cambria" w:cs="Arial"/>
                <w:bCs/>
                <w:sz w:val="22"/>
                <w:szCs w:val="22"/>
                <w:lang w:val="en-US"/>
              </w:rPr>
              <w:br/>
              <w:t xml:space="preserve">- </w:t>
            </w:r>
            <w:r w:rsidRPr="007431BB">
              <w:rPr>
                <w:rFonts w:ascii="Cambria" w:hAnsi="Cambria" w:cs="Helvetica"/>
                <w:sz w:val="22"/>
                <w:szCs w:val="22"/>
                <w:lang w:val="en-US"/>
              </w:rPr>
              <w:t>L30 (S. 186ff.)</w:t>
            </w:r>
            <w:r w:rsidRPr="007431BB">
              <w:rPr>
                <w:rFonts w:ascii="Cambria" w:hAnsi="Cambria" w:cs="Arial"/>
                <w:bCs/>
                <w:sz w:val="22"/>
                <w:szCs w:val="22"/>
                <w:lang w:val="en-US"/>
              </w:rPr>
              <w:br/>
              <w:t xml:space="preserve">- </w:t>
            </w:r>
            <w:r w:rsidRPr="007431BB">
              <w:rPr>
                <w:rFonts w:ascii="Cambria" w:hAnsi="Cambria" w:cs="Helvetica"/>
                <w:sz w:val="22"/>
                <w:szCs w:val="22"/>
                <w:lang w:val="en-US"/>
              </w:rPr>
              <w:t>L24 (S. 146ff.)</w:t>
            </w:r>
            <w:r w:rsidRPr="007431BB">
              <w:rPr>
                <w:rFonts w:ascii="Cambria" w:hAnsi="Cambria" w:cs="Arial"/>
                <w:bCs/>
                <w:sz w:val="22"/>
                <w:szCs w:val="22"/>
                <w:lang w:val="en-US"/>
              </w:rPr>
              <w:br/>
              <w:t xml:space="preserve">- </w:t>
            </w:r>
            <w:r w:rsidRPr="007431BB">
              <w:rPr>
                <w:rFonts w:ascii="Cambria" w:hAnsi="Cambria" w:cs="Helvetica"/>
                <w:sz w:val="22"/>
                <w:szCs w:val="22"/>
                <w:lang w:val="en-US"/>
              </w:rPr>
              <w:t>L25 (S. 158ff.)</w:t>
            </w:r>
          </w:p>
          <w:p w14:paraId="3A62D5A6" w14:textId="77777777" w:rsidR="00B76CE7" w:rsidRPr="007431BB" w:rsidRDefault="00B76CE7" w:rsidP="00730928">
            <w:pPr>
              <w:autoSpaceDE w:val="0"/>
              <w:rPr>
                <w:rFonts w:ascii="Cambria" w:hAnsi="Cambria" w:cs="Arial"/>
                <w:bCs/>
                <w:sz w:val="22"/>
                <w:szCs w:val="22"/>
                <w:lang w:val="en-US"/>
              </w:rPr>
            </w:pPr>
            <w:r>
              <w:rPr>
                <w:rFonts w:ascii="Cambria" w:hAnsi="Cambria" w:cs="Helvetica"/>
                <w:sz w:val="22"/>
                <w:szCs w:val="22"/>
                <w:lang w:val="en-US"/>
              </w:rPr>
              <w:t>- L34 (S. 208ff.)</w:t>
            </w:r>
          </w:p>
        </w:tc>
      </w:tr>
      <w:tr w:rsidR="00B76CE7" w14:paraId="280D9B49"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4799D604" w14:textId="50B9EA07" w:rsidR="00B76CE7" w:rsidRDefault="00B76CE7" w:rsidP="00630B8A">
            <w:pPr>
              <w:pStyle w:val="Listenabsatz1"/>
              <w:numPr>
                <w:ilvl w:val="0"/>
                <w:numId w:val="32"/>
              </w:numPr>
              <w:rPr>
                <w:rFonts w:ascii="Calibri" w:eastAsia="Times New Roman" w:hAnsi="Calibri" w:cs="Calibri"/>
                <w:lang w:eastAsia="de-DE"/>
              </w:rPr>
            </w:pPr>
            <w:r>
              <w:rPr>
                <w:rFonts w:ascii="Calibri" w:eastAsia="Times New Roman" w:hAnsi="Calibri" w:cs="Calibri"/>
                <w:lang w:eastAsia="de-DE"/>
              </w:rPr>
              <w:t xml:space="preserve">Wesentliche Ereignisse und Entwicklungen aus der Zeit der Bürgerkriege nennen und </w:t>
            </w:r>
            <w:r>
              <w:rPr>
                <w:rFonts w:ascii="Calibri" w:eastAsia="Times New Roman" w:hAnsi="Calibri" w:cs="Calibri"/>
                <w:lang w:eastAsia="de-DE"/>
              </w:rPr>
              <w:lastRenderedPageBreak/>
              <w:t>erklären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73B4297F" w14:textId="77777777" w:rsidR="00B76CE7" w:rsidRPr="006371CE" w:rsidRDefault="00B76CE7" w:rsidP="00730928">
            <w:pPr>
              <w:autoSpaceDE w:val="0"/>
              <w:rPr>
                <w:rFonts w:ascii="Cambria" w:hAnsi="Cambria" w:cs="Arial"/>
                <w:bCs/>
                <w:sz w:val="22"/>
                <w:szCs w:val="22"/>
              </w:rPr>
            </w:pPr>
            <w:r w:rsidRPr="006371CE">
              <w:rPr>
                <w:rFonts w:ascii="Cambria" w:hAnsi="Cambria" w:cs="Arial"/>
                <w:bCs/>
                <w:sz w:val="22"/>
                <w:szCs w:val="22"/>
              </w:rPr>
              <w:lastRenderedPageBreak/>
              <w:t>- L23 Info-Text (S. 158)</w:t>
            </w:r>
          </w:p>
          <w:p w14:paraId="61A8E95E" w14:textId="77777777" w:rsidR="00B76CE7" w:rsidRPr="006371CE" w:rsidRDefault="00B76CE7" w:rsidP="00730928">
            <w:pPr>
              <w:autoSpaceDE w:val="0"/>
              <w:rPr>
                <w:rFonts w:ascii="Cambria" w:hAnsi="Cambria" w:cs="Arial"/>
                <w:bCs/>
                <w:sz w:val="22"/>
                <w:szCs w:val="22"/>
                <w:highlight w:val="yellow"/>
              </w:rPr>
            </w:pPr>
            <w:r w:rsidRPr="006371CE">
              <w:rPr>
                <w:rFonts w:ascii="Cambria" w:hAnsi="Cambria" w:cs="Arial"/>
                <w:bCs/>
                <w:sz w:val="22"/>
                <w:szCs w:val="22"/>
              </w:rPr>
              <w:t>- Insel 7 (S. 177)</w:t>
            </w:r>
          </w:p>
        </w:tc>
      </w:tr>
      <w:tr w:rsidR="00B76CE7" w:rsidRPr="00F31DD5" w14:paraId="0507A6C3"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2D0AF4B8" w14:textId="77777777" w:rsidR="00B76CE7" w:rsidRDefault="00B76CE7" w:rsidP="003C2D2D">
            <w:pPr>
              <w:pStyle w:val="Listenabsatz1"/>
              <w:ind w:left="174" w:hanging="142"/>
              <w:rPr>
                <w:rFonts w:ascii="Calibri" w:eastAsia="Times New Roman" w:hAnsi="Calibri" w:cs="Calibri"/>
                <w:lang w:eastAsia="de-DE"/>
              </w:rPr>
            </w:pPr>
            <w:r>
              <w:rPr>
                <w:rFonts w:ascii="Calibri" w:eastAsia="Times New Roman" w:hAnsi="Calibri" w:cs="Calibri"/>
                <w:lang w:eastAsia="de-DE"/>
              </w:rPr>
              <w:t>(7) den Umgang der Römer mit fremden Kulturen beschreiben und bewerten (zum Beispiel:)</w:t>
            </w:r>
          </w:p>
          <w:p w14:paraId="185B0F56"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Christentum, andere Religionen</w:t>
            </w:r>
          </w:p>
          <w:p w14:paraId="78681D92" w14:textId="77777777" w:rsidR="00B76CE7" w:rsidRDefault="00B76CE7" w:rsidP="00730928">
            <w:pPr>
              <w:pStyle w:val="Listenabsatz1"/>
              <w:numPr>
                <w:ilvl w:val="0"/>
                <w:numId w:val="11"/>
              </w:numPr>
              <w:rPr>
                <w:rFonts w:ascii="Calibri" w:eastAsia="Times New Roman" w:hAnsi="Calibri" w:cs="Calibri"/>
                <w:lang w:eastAsia="de-DE"/>
              </w:rPr>
            </w:pPr>
            <w:r>
              <w:rPr>
                <w:rFonts w:ascii="Calibri" w:eastAsia="Times New Roman" w:hAnsi="Calibri" w:cs="Calibri"/>
                <w:lang w:eastAsia="de-DE"/>
              </w:rPr>
              <w:t>Romanisierung</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4D43673E" w14:textId="77777777" w:rsidR="00B76CE7" w:rsidRPr="0035153D" w:rsidRDefault="00B76CE7" w:rsidP="00730928">
            <w:pPr>
              <w:autoSpaceDE w:val="0"/>
              <w:rPr>
                <w:rFonts w:ascii="Cambria" w:hAnsi="Cambria" w:cs="Arial"/>
                <w:bCs/>
                <w:sz w:val="22"/>
                <w:szCs w:val="22"/>
                <w:highlight w:val="yellow"/>
              </w:rPr>
            </w:pPr>
          </w:p>
          <w:p w14:paraId="2DDCA372" w14:textId="77777777" w:rsidR="00B76CE7" w:rsidRPr="0035153D" w:rsidRDefault="00B76CE7" w:rsidP="00730928">
            <w:pPr>
              <w:autoSpaceDE w:val="0"/>
              <w:rPr>
                <w:rFonts w:ascii="Cambria" w:hAnsi="Cambria" w:cs="Arial"/>
                <w:bCs/>
                <w:sz w:val="22"/>
                <w:szCs w:val="22"/>
                <w:highlight w:val="yellow"/>
              </w:rPr>
            </w:pPr>
          </w:p>
          <w:p w14:paraId="047711CD" w14:textId="77777777" w:rsidR="00B76CE7" w:rsidRPr="0035153D" w:rsidRDefault="00B76CE7" w:rsidP="00730928">
            <w:pPr>
              <w:autoSpaceDE w:val="0"/>
              <w:rPr>
                <w:rFonts w:ascii="Cambria" w:hAnsi="Cambria" w:cs="Arial"/>
                <w:bCs/>
                <w:sz w:val="22"/>
                <w:szCs w:val="22"/>
                <w:highlight w:val="yellow"/>
              </w:rPr>
            </w:pPr>
          </w:p>
          <w:p w14:paraId="66F2A097" w14:textId="77777777" w:rsidR="00B76CE7" w:rsidRPr="006371CE" w:rsidRDefault="00B76CE7" w:rsidP="00730928">
            <w:pPr>
              <w:autoSpaceDE w:val="0"/>
              <w:rPr>
                <w:rFonts w:ascii="Cambria" w:hAnsi="Cambria" w:cs="Arial"/>
                <w:bCs/>
                <w:sz w:val="22"/>
                <w:szCs w:val="22"/>
                <w:highlight w:val="yellow"/>
              </w:rPr>
            </w:pPr>
            <w:r w:rsidRPr="006371CE">
              <w:rPr>
                <w:rFonts w:ascii="Cambria" w:hAnsi="Cambria" w:cs="Arial"/>
                <w:bCs/>
                <w:sz w:val="22"/>
                <w:szCs w:val="22"/>
              </w:rPr>
              <w:t>- L29 (S. 182ff.), L34 Lektionstext (S. 209)</w:t>
            </w:r>
            <w:r w:rsidRPr="006371CE">
              <w:rPr>
                <w:rFonts w:ascii="Cambria" w:hAnsi="Cambria" w:cs="Arial"/>
                <w:bCs/>
                <w:sz w:val="22"/>
                <w:szCs w:val="22"/>
              </w:rPr>
              <w:br/>
              <w:t>- Insel 7 (S. 176f.), Insel 9 (S. 216f.)</w:t>
            </w:r>
          </w:p>
        </w:tc>
      </w:tr>
      <w:tr w:rsidR="00B76CE7" w:rsidRPr="00050C91" w14:paraId="4BE2C1B9" w14:textId="77777777" w:rsidTr="00730928">
        <w:tc>
          <w:tcPr>
            <w:tcW w:w="4819" w:type="dxa"/>
            <w:tcBorders>
              <w:top w:val="single" w:sz="4" w:space="0" w:color="auto"/>
              <w:left w:val="single" w:sz="4" w:space="0" w:color="auto"/>
              <w:bottom w:val="single" w:sz="4" w:space="0" w:color="auto"/>
              <w:right w:val="single" w:sz="4" w:space="0" w:color="auto"/>
            </w:tcBorders>
            <w:shd w:val="clear" w:color="auto" w:fill="auto"/>
          </w:tcPr>
          <w:p w14:paraId="11953B85" w14:textId="77777777" w:rsidR="00B76CE7" w:rsidRPr="00050C91" w:rsidRDefault="00B76CE7" w:rsidP="003C2D2D">
            <w:pPr>
              <w:pStyle w:val="Listenabsatz1"/>
              <w:ind w:left="174" w:hanging="142"/>
              <w:rPr>
                <w:rFonts w:ascii="Calibri" w:eastAsia="Times New Roman" w:hAnsi="Calibri" w:cs="Calibri"/>
                <w:lang w:eastAsia="de-DE"/>
              </w:rPr>
            </w:pPr>
            <w:r w:rsidRPr="00050C91">
              <w:rPr>
                <w:rFonts w:ascii="Calibri" w:eastAsia="Times New Roman" w:hAnsi="Calibri" w:cs="Calibri"/>
                <w:lang w:eastAsia="de-DE"/>
              </w:rPr>
              <w:t xml:space="preserve">(8) an außerschulischen Lernorten recherchieren (zum Beispiel Bibliotheken, Museen, Ausgrabungsstätten) und ihre </w:t>
            </w:r>
            <w:r>
              <w:rPr>
                <w:rFonts w:ascii="Calibri" w:eastAsia="Times New Roman" w:hAnsi="Calibri" w:cs="Calibri"/>
                <w:lang w:eastAsia="de-DE"/>
              </w:rPr>
              <w:t>R</w:t>
            </w:r>
            <w:r w:rsidRPr="00050C91">
              <w:rPr>
                <w:rFonts w:ascii="Calibri" w:eastAsia="Times New Roman" w:hAnsi="Calibri" w:cs="Calibri"/>
                <w:lang w:eastAsia="de-DE"/>
              </w:rPr>
              <w:t>echerche</w:t>
            </w:r>
            <w:r>
              <w:rPr>
                <w:rFonts w:ascii="Calibri" w:eastAsia="Times New Roman" w:hAnsi="Calibri" w:cs="Calibri"/>
                <w:lang w:eastAsia="de-DE"/>
              </w:rPr>
              <w:t>e</w:t>
            </w:r>
            <w:r w:rsidRPr="00050C91">
              <w:rPr>
                <w:rFonts w:ascii="Calibri" w:eastAsia="Times New Roman" w:hAnsi="Calibri" w:cs="Calibri"/>
                <w:lang w:eastAsia="de-DE"/>
              </w:rPr>
              <w:t>rgebnisse präsentieren</w:t>
            </w:r>
          </w:p>
        </w:tc>
        <w:tc>
          <w:tcPr>
            <w:tcW w:w="9923" w:type="dxa"/>
            <w:tcBorders>
              <w:top w:val="single" w:sz="4" w:space="0" w:color="auto"/>
              <w:left w:val="single" w:sz="4" w:space="0" w:color="auto"/>
              <w:bottom w:val="single" w:sz="4" w:space="0" w:color="auto"/>
              <w:right w:val="single" w:sz="4" w:space="0" w:color="auto"/>
            </w:tcBorders>
            <w:shd w:val="clear" w:color="auto" w:fill="auto"/>
          </w:tcPr>
          <w:p w14:paraId="25190508" w14:textId="77777777" w:rsidR="00B76CE7" w:rsidRPr="0035153D" w:rsidRDefault="00B76CE7" w:rsidP="00730928">
            <w:pPr>
              <w:autoSpaceDE w:val="0"/>
              <w:rPr>
                <w:rFonts w:ascii="Cambria" w:hAnsi="Cambria" w:cs="Arial"/>
                <w:bCs/>
                <w:sz w:val="22"/>
                <w:szCs w:val="22"/>
                <w:highlight w:val="yellow"/>
              </w:rPr>
            </w:pPr>
            <w:r w:rsidRPr="006371CE">
              <w:rPr>
                <w:rFonts w:ascii="Cambria" w:hAnsi="Cambria" w:cs="Arial"/>
                <w:bCs/>
                <w:sz w:val="22"/>
                <w:szCs w:val="22"/>
              </w:rPr>
              <w:t>- Insel 4 (S. 102ff.)</w:t>
            </w:r>
            <w:r w:rsidRPr="006371CE">
              <w:rPr>
                <w:rFonts w:ascii="Cambria" w:hAnsi="Cambria" w:cs="Arial"/>
                <w:bCs/>
                <w:sz w:val="22"/>
                <w:szCs w:val="22"/>
              </w:rPr>
              <w:br/>
              <w:t>- immer wieder Arbeitsaufträge auf K zur Recherche und Präsentation, z. B. L26 K2b (S. 165), L35 K1b/2a (S. 210)</w:t>
            </w:r>
          </w:p>
        </w:tc>
      </w:tr>
    </w:tbl>
    <w:p w14:paraId="552EAA6D" w14:textId="77777777" w:rsidR="00B76CE7" w:rsidRDefault="00B76CE7" w:rsidP="00B76CE7">
      <w:pPr>
        <w:rPr>
          <w:vertAlign w:val="subscript"/>
        </w:rPr>
      </w:pPr>
    </w:p>
    <w:p w14:paraId="7A4CF7BA" w14:textId="51AE6F23" w:rsidR="00B76CE7" w:rsidRPr="009E4681" w:rsidRDefault="00B76CE7" w:rsidP="00B76CE7">
      <w:pPr>
        <w:rPr>
          <w:vertAlign w:val="subscript"/>
        </w:rPr>
      </w:pPr>
      <w:r>
        <w:rPr>
          <w:noProof/>
          <w:vertAlign w:val="subscript"/>
        </w:rPr>
        <mc:AlternateContent>
          <mc:Choice Requires="wps">
            <w:drawing>
              <wp:anchor distT="0" distB="0" distL="114300" distR="114300" simplePos="0" relativeHeight="251822080" behindDoc="0" locked="0" layoutInCell="1" allowOverlap="1" wp14:anchorId="101D8791" wp14:editId="2BEA7EAA">
                <wp:simplePos x="0" y="0"/>
                <wp:positionH relativeFrom="column">
                  <wp:posOffset>8368030</wp:posOffset>
                </wp:positionH>
                <wp:positionV relativeFrom="paragraph">
                  <wp:posOffset>6138545</wp:posOffset>
                </wp:positionV>
                <wp:extent cx="1720215" cy="337185"/>
                <wp:effectExtent l="0" t="4445" r="0" b="1270"/>
                <wp:wrapNone/>
                <wp:docPr id="7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5FEDE" w14:textId="77777777" w:rsidR="003C2D2D" w:rsidRPr="008A1F2A" w:rsidRDefault="003C2D2D" w:rsidP="00B76CE7">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D8791" id="Text Box 85" o:spid="_x0000_s1031" type="#_x0000_t202" style="position:absolute;margin-left:658.9pt;margin-top:483.35pt;width:135.45pt;height:26.5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iy8vAIAAMI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" filled="f" stroked="f">
                <v:textbox>
                  <w:txbxContent>
                    <w:p w14:paraId="35D5FEDE" w14:textId="77777777" w:rsidR="003C2D2D" w:rsidRPr="008A1F2A" w:rsidRDefault="003C2D2D" w:rsidP="00B76CE7">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821056" behindDoc="0" locked="0" layoutInCell="1" allowOverlap="1" wp14:anchorId="3E35F0B0" wp14:editId="365F6296">
                <wp:simplePos x="0" y="0"/>
                <wp:positionH relativeFrom="column">
                  <wp:posOffset>8097520</wp:posOffset>
                </wp:positionH>
                <wp:positionV relativeFrom="paragraph">
                  <wp:posOffset>6095365</wp:posOffset>
                </wp:positionV>
                <wp:extent cx="1881505" cy="377825"/>
                <wp:effectExtent l="10795" t="8890" r="12700" b="13335"/>
                <wp:wrapNone/>
                <wp:docPr id="7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00CCC" id="Rectangle 84" o:spid="_x0000_s1026" style="position:absolute;margin-left:637.6pt;margin-top:479.95pt;width:148.15pt;height:29.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" fillcolor="#bfbfbf [2412]" strokecolor="#bfbfbf [2412]"/>
            </w:pict>
          </mc:Fallback>
        </mc:AlternateContent>
      </w:r>
      <w:r>
        <w:rPr>
          <w:noProof/>
          <w:vertAlign w:val="subscript"/>
        </w:rPr>
        <mc:AlternateContent>
          <mc:Choice Requires="wps">
            <w:drawing>
              <wp:anchor distT="0" distB="0" distL="114300" distR="114300" simplePos="0" relativeHeight="251819008" behindDoc="0" locked="0" layoutInCell="1" allowOverlap="1" wp14:anchorId="0455D562" wp14:editId="6BE7CF9D">
                <wp:simplePos x="0" y="0"/>
                <wp:positionH relativeFrom="column">
                  <wp:posOffset>-720090</wp:posOffset>
                </wp:positionH>
                <wp:positionV relativeFrom="paragraph">
                  <wp:posOffset>6095365</wp:posOffset>
                </wp:positionV>
                <wp:extent cx="8653145" cy="377825"/>
                <wp:effectExtent l="13335" t="8890" r="10795" b="13335"/>
                <wp:wrapNone/>
                <wp:docPr id="7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AB2C" id="Rectangle 82" o:spid="_x0000_s1026" style="position:absolute;margin-left:-56.7pt;margin-top:479.95pt;width:681.35pt;height:29.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820032" behindDoc="0" locked="0" layoutInCell="1" allowOverlap="1" wp14:anchorId="3714B106" wp14:editId="2FD7F7BE">
                <wp:simplePos x="0" y="0"/>
                <wp:positionH relativeFrom="column">
                  <wp:posOffset>-57150</wp:posOffset>
                </wp:positionH>
                <wp:positionV relativeFrom="paragraph">
                  <wp:posOffset>6138545</wp:posOffset>
                </wp:positionV>
                <wp:extent cx="3788410" cy="294005"/>
                <wp:effectExtent l="0" t="4445" r="2540" b="0"/>
                <wp:wrapNone/>
                <wp:docPr id="7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F52A7" w14:textId="77777777" w:rsidR="003C2D2D" w:rsidRPr="003C469C" w:rsidRDefault="003C2D2D" w:rsidP="00B76CE7">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4B106" id="Text Box 83" o:spid="_x0000_s1032" type="#_x0000_t202" style="position:absolute;margin-left:-4.5pt;margin-top:483.35pt;width:298.3pt;height:23.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1iuA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" filled="f" stroked="f">
                <v:textbox>
                  <w:txbxContent>
                    <w:p w14:paraId="6D9F52A7" w14:textId="77777777" w:rsidR="003C2D2D" w:rsidRPr="003C469C" w:rsidRDefault="003C2D2D" w:rsidP="00B76CE7">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826176" behindDoc="0" locked="0" layoutInCell="1" allowOverlap="1" wp14:anchorId="0B47EF38" wp14:editId="61B0FDD9">
                <wp:simplePos x="0" y="0"/>
                <wp:positionH relativeFrom="column">
                  <wp:posOffset>8357235</wp:posOffset>
                </wp:positionH>
                <wp:positionV relativeFrom="paragraph">
                  <wp:posOffset>6145530</wp:posOffset>
                </wp:positionV>
                <wp:extent cx="1720215" cy="337185"/>
                <wp:effectExtent l="3810" t="1905" r="0" b="3810"/>
                <wp:wrapNone/>
                <wp:docPr id="7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2BFDD" w14:textId="77777777" w:rsidR="003C2D2D" w:rsidRPr="008A1F2A" w:rsidRDefault="003C2D2D" w:rsidP="00B76CE7">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7EF38" id="Text Box 89" o:spid="_x0000_s1033" type="#_x0000_t202" style="position:absolute;margin-left:658.05pt;margin-top:483.9pt;width:135.45pt;height:26.5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36ug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" filled="f" stroked="f">
                <v:textbox>
                  <w:txbxContent>
                    <w:p w14:paraId="1432BFDD" w14:textId="77777777" w:rsidR="003C2D2D" w:rsidRPr="008A1F2A" w:rsidRDefault="003C2D2D" w:rsidP="00B76CE7">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824128" behindDoc="0" locked="0" layoutInCell="1" allowOverlap="1" wp14:anchorId="5E076B1C" wp14:editId="5DA505FC">
                <wp:simplePos x="0" y="0"/>
                <wp:positionH relativeFrom="column">
                  <wp:posOffset>-66675</wp:posOffset>
                </wp:positionH>
                <wp:positionV relativeFrom="paragraph">
                  <wp:posOffset>6145530</wp:posOffset>
                </wp:positionV>
                <wp:extent cx="3788410" cy="294005"/>
                <wp:effectExtent l="0" t="1905" r="2540" b="0"/>
                <wp:wrapNone/>
                <wp:docPr id="8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74A0A" w14:textId="77777777" w:rsidR="003C2D2D" w:rsidRPr="003C469C" w:rsidRDefault="003C2D2D" w:rsidP="00B76CE7">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6B1C" id="Text Box 87" o:spid="_x0000_s1034" type="#_x0000_t202" style="position:absolute;margin-left:-5.25pt;margin-top:483.9pt;width:298.3pt;height:23.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uQIAAMI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" filled="f" stroked="f">
                <v:textbox>
                  <w:txbxContent>
                    <w:p w14:paraId="79F74A0A" w14:textId="77777777" w:rsidR="003C2D2D" w:rsidRPr="003C469C" w:rsidRDefault="003C2D2D" w:rsidP="00B76CE7">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825152" behindDoc="0" locked="0" layoutInCell="1" allowOverlap="1" wp14:anchorId="1EE37535" wp14:editId="171431DF">
                <wp:simplePos x="0" y="0"/>
                <wp:positionH relativeFrom="column">
                  <wp:posOffset>8086725</wp:posOffset>
                </wp:positionH>
                <wp:positionV relativeFrom="paragraph">
                  <wp:posOffset>6102350</wp:posOffset>
                </wp:positionV>
                <wp:extent cx="1881505" cy="377825"/>
                <wp:effectExtent l="9525" t="6350" r="13970" b="6350"/>
                <wp:wrapNone/>
                <wp:docPr id="8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52C72" id="Rectangle 88" o:spid="_x0000_s1026" style="position:absolute;margin-left:636.75pt;margin-top:480.5pt;width:148.15pt;height:2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" fillcolor="#bfbfbf [2412]" strokecolor="#bfbfbf [2412]"/>
            </w:pict>
          </mc:Fallback>
        </mc:AlternateContent>
      </w:r>
      <w:r>
        <w:rPr>
          <w:noProof/>
          <w:vertAlign w:val="subscript"/>
        </w:rPr>
        <mc:AlternateContent>
          <mc:Choice Requires="wps">
            <w:drawing>
              <wp:anchor distT="0" distB="0" distL="114300" distR="114300" simplePos="0" relativeHeight="251823104" behindDoc="0" locked="0" layoutInCell="1" allowOverlap="1" wp14:anchorId="7CC9F3A7" wp14:editId="6A953DFC">
                <wp:simplePos x="0" y="0"/>
                <wp:positionH relativeFrom="column">
                  <wp:posOffset>-729615</wp:posOffset>
                </wp:positionH>
                <wp:positionV relativeFrom="paragraph">
                  <wp:posOffset>6102350</wp:posOffset>
                </wp:positionV>
                <wp:extent cx="8653145" cy="377825"/>
                <wp:effectExtent l="13335" t="6350" r="10795" b="6350"/>
                <wp:wrapNone/>
                <wp:docPr id="82"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C826B" id="Rectangle 86" o:spid="_x0000_s1026" style="position:absolute;margin-left:-57.45pt;margin-top:480.5pt;width:681.35pt;height:29.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" fillcolor="#d8d8d8 [2732]" strokecolor="#d8d8d8 [2732]"/>
            </w:pict>
          </mc:Fallback>
        </mc:AlternateContent>
      </w:r>
    </w:p>
    <w:p w14:paraId="6639F9A2" w14:textId="2257902B" w:rsidR="009E2664" w:rsidRDefault="009E2664" w:rsidP="005629D7">
      <w:pPr>
        <w:rPr>
          <w:vertAlign w:val="subscript"/>
        </w:rPr>
      </w:pPr>
    </w:p>
    <w:sectPr w:rsidR="009E2664" w:rsidSect="00B76CE7">
      <w:headerReference w:type="even" r:id="rId9"/>
      <w:headerReference w:type="default" r:id="rId10"/>
      <w:footerReference w:type="even" r:id="rId11"/>
      <w:footerReference w:type="default" r:id="rId12"/>
      <w:headerReference w:type="first" r:id="rId13"/>
      <w:pgSz w:w="16840" w:h="11900" w:orient="landscape"/>
      <w:pgMar w:top="1985"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A929E" w14:textId="77777777" w:rsidR="003C2D2D" w:rsidRDefault="003C2D2D" w:rsidP="000C64AA">
      <w:r>
        <w:separator/>
      </w:r>
    </w:p>
  </w:endnote>
  <w:endnote w:type="continuationSeparator" w:id="0">
    <w:p w14:paraId="58B9C805" w14:textId="77777777" w:rsidR="003C2D2D" w:rsidRDefault="003C2D2D"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Lucida Grande">
    <w:charset w:val="00"/>
    <w:family w:val="swiss"/>
    <w:pitch w:val="variable"/>
    <w:sig w:usb0="E1000AEF" w:usb1="5000A1FF" w:usb2="00000000" w:usb3="00000000" w:csb0="000001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Bold">
    <w:altName w:val="Arial"/>
    <w:charset w:val="00"/>
    <w:family w:val="swiss"/>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11189" w14:textId="77777777" w:rsidR="003C2D2D" w:rsidRDefault="003C2D2D" w:rsidP="00394C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2A81F2" w14:textId="77777777" w:rsidR="003C2D2D" w:rsidRDefault="003C2D2D" w:rsidP="002C0B7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FC9D6" w14:textId="4F828F2E" w:rsidR="003C2D2D" w:rsidRDefault="003C2D2D" w:rsidP="002C0B7F">
    <w:pPr>
      <w:pStyle w:val="Fuzeile"/>
      <w:ind w:right="360"/>
    </w:pPr>
    <w:r>
      <w:rPr>
        <w:noProof/>
      </w:rPr>
      <mc:AlternateContent>
        <mc:Choice Requires="wps">
          <w:drawing>
            <wp:anchor distT="0" distB="0" distL="114300" distR="114300" simplePos="0" relativeHeight="251666432" behindDoc="0" locked="0" layoutInCell="1" allowOverlap="1" wp14:anchorId="7304163D" wp14:editId="67A24596">
              <wp:simplePos x="0" y="0"/>
              <wp:positionH relativeFrom="column">
                <wp:posOffset>-62865</wp:posOffset>
              </wp:positionH>
              <wp:positionV relativeFrom="paragraph">
                <wp:posOffset>72390</wp:posOffset>
              </wp:positionV>
              <wp:extent cx="4591050" cy="311150"/>
              <wp:effectExtent l="0" t="0" r="0" b="0"/>
              <wp:wrapNone/>
              <wp:docPr id="18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3111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4645EA23" w14:textId="554FA38D" w:rsidR="003C2D2D" w:rsidRPr="00394C7F" w:rsidRDefault="003C2D2D" w:rsidP="00992E52">
                          <w:pPr>
                            <w:rPr>
                              <w:rFonts w:ascii="Calibri" w:hAnsi="Calibri"/>
                              <w:sz w:val="22"/>
                              <w:szCs w:val="22"/>
                            </w:rPr>
                          </w:pPr>
                          <w:r>
                            <w:rPr>
                              <w:rFonts w:ascii="Calibri" w:hAnsi="Calibri"/>
                              <w:sz w:val="22"/>
                              <w:szCs w:val="22"/>
                            </w:rPr>
                            <w:t>CURSUS – Neue Ausgabe.</w:t>
                          </w:r>
                          <w:r w:rsidRPr="00992E52">
                            <w:rPr>
                              <w:rFonts w:ascii="Calibri" w:hAnsi="Calibri"/>
                            </w:rPr>
                            <w:t xml:space="preserve"> </w:t>
                          </w:r>
                          <w:r>
                            <w:rPr>
                              <w:rFonts w:ascii="Calibri" w:hAnsi="Calibri"/>
                            </w:rPr>
                            <w:t>Vergleich Bildungsplan Baden-Württemberg</w:t>
                          </w:r>
                          <w:r>
                            <w:rPr>
                              <w:rFonts w:ascii="Calibri" w:hAnsi="Calibri"/>
                              <w:sz w:val="22"/>
                              <w:szCs w:val="22"/>
                            </w:rPr>
                            <w:t xml:space="preserve"> </w:t>
                          </w:r>
                        </w:p>
                        <w:p w14:paraId="4346153C" w14:textId="61F6707A" w:rsidR="003C2D2D" w:rsidRPr="00394C7F" w:rsidRDefault="003C2D2D" w:rsidP="004A4EE0">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4163D" id="_x0000_t202" coordsize="21600,21600" o:spt="202" path="m,l,21600r21600,l21600,xe">
              <v:stroke joinstyle="miter"/>
              <v:path gradientshapeok="t" o:connecttype="rect"/>
            </v:shapetype>
            <v:shape id="_x0000_s1035" type="#_x0000_t202" style="position:absolute;margin-left:-4.95pt;margin-top:5.7pt;width:361.5pt;height: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" filled="f" stroked="f">
              <v:textbox>
                <w:txbxContent>
                  <w:p w14:paraId="4645EA23" w14:textId="554FA38D" w:rsidR="003C2D2D" w:rsidRPr="00394C7F" w:rsidRDefault="003C2D2D" w:rsidP="00992E52">
                    <w:pPr>
                      <w:rPr>
                        <w:rFonts w:ascii="Calibri" w:hAnsi="Calibri"/>
                        <w:sz w:val="22"/>
                        <w:szCs w:val="22"/>
                      </w:rPr>
                    </w:pPr>
                    <w:r>
                      <w:rPr>
                        <w:rFonts w:ascii="Calibri" w:hAnsi="Calibri"/>
                        <w:sz w:val="22"/>
                        <w:szCs w:val="22"/>
                      </w:rPr>
                      <w:t>CURSUS – Neue Ausgabe.</w:t>
                    </w:r>
                    <w:r w:rsidRPr="00992E52">
                      <w:rPr>
                        <w:rFonts w:ascii="Calibri" w:hAnsi="Calibri"/>
                      </w:rPr>
                      <w:t xml:space="preserve"> </w:t>
                    </w:r>
                    <w:r>
                      <w:rPr>
                        <w:rFonts w:ascii="Calibri" w:hAnsi="Calibri"/>
                      </w:rPr>
                      <w:t>Vergleich Bildungsplan Baden-Württemberg</w:t>
                    </w:r>
                    <w:r>
                      <w:rPr>
                        <w:rFonts w:ascii="Calibri" w:hAnsi="Calibri"/>
                        <w:sz w:val="22"/>
                        <w:szCs w:val="22"/>
                      </w:rPr>
                      <w:t xml:space="preserve"> </w:t>
                    </w:r>
                  </w:p>
                  <w:p w14:paraId="4346153C" w14:textId="61F6707A" w:rsidR="003C2D2D" w:rsidRPr="00394C7F" w:rsidRDefault="003C2D2D" w:rsidP="004A4EE0">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D2C9A81" wp14:editId="5AAB8DF5">
              <wp:simplePos x="0" y="0"/>
              <wp:positionH relativeFrom="column">
                <wp:posOffset>8055610</wp:posOffset>
              </wp:positionH>
              <wp:positionV relativeFrom="paragraph">
                <wp:posOffset>29210</wp:posOffset>
              </wp:positionV>
              <wp:extent cx="2066290" cy="377825"/>
              <wp:effectExtent l="0" t="0" r="16510" b="28575"/>
              <wp:wrapNone/>
              <wp:docPr id="17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EBF2C" id="Rectangle 143" o:spid="_x0000_s1026" style="position:absolute;margin-left:634.3pt;margin-top:2.3pt;width:162.7pt;height: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" fillcolor="#d8d8d8 [2732]" strokecolor="#d8d8d8 [2732]"/>
          </w:pict>
        </mc:Fallback>
      </mc:AlternateContent>
    </w:r>
    <w:r>
      <w:rPr>
        <w:noProof/>
      </w:rPr>
      <mc:AlternateContent>
        <mc:Choice Requires="wps">
          <w:drawing>
            <wp:anchor distT="0" distB="0" distL="114300" distR="114300" simplePos="0" relativeHeight="251664384" behindDoc="0" locked="0" layoutInCell="1" allowOverlap="1" wp14:anchorId="17805548" wp14:editId="315470EA">
              <wp:simplePos x="0" y="0"/>
              <wp:positionH relativeFrom="column">
                <wp:posOffset>8380730</wp:posOffset>
              </wp:positionH>
              <wp:positionV relativeFrom="paragraph">
                <wp:posOffset>78105</wp:posOffset>
              </wp:positionV>
              <wp:extent cx="2113280" cy="608330"/>
              <wp:effectExtent l="0" t="0" r="0" b="1270"/>
              <wp:wrapNone/>
              <wp:docPr id="17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1C369C73" w14:textId="77777777" w:rsidR="003C2D2D" w:rsidRPr="00394C7F" w:rsidRDefault="003C2D2D" w:rsidP="004A4EE0">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5548" id="_x0000_s1036" type="#_x0000_t202" style="position:absolute;margin-left:659.9pt;margin-top:6.15pt;width:166.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" filled="f" stroked="f">
              <v:textbox>
                <w:txbxContent>
                  <w:p w14:paraId="1C369C73" w14:textId="77777777" w:rsidR="003C2D2D" w:rsidRPr="00394C7F" w:rsidRDefault="003C2D2D" w:rsidP="004A4EE0">
                    <w:pPr>
                      <w:rPr>
                        <w:rFonts w:ascii="Calibri" w:hAnsi="Calibri"/>
                        <w:sz w:val="22"/>
                        <w:szCs w:val="22"/>
                      </w:rPr>
                    </w:pPr>
                    <w:r w:rsidRPr="00394C7F">
                      <w:rPr>
                        <w:rFonts w:ascii="Calibri" w:hAnsi="Calibri"/>
                        <w:sz w:val="22"/>
                        <w:szCs w:val="22"/>
                      </w:rPr>
                      <w:t>www.ccbuchner.de</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F7C9EF9" wp14:editId="3E8E0147">
              <wp:simplePos x="0" y="0"/>
              <wp:positionH relativeFrom="column">
                <wp:posOffset>-727710</wp:posOffset>
              </wp:positionH>
              <wp:positionV relativeFrom="paragraph">
                <wp:posOffset>29210</wp:posOffset>
              </wp:positionV>
              <wp:extent cx="8653145" cy="377825"/>
              <wp:effectExtent l="0" t="0" r="33655" b="28575"/>
              <wp:wrapNone/>
              <wp:docPr id="18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75211" id="Rectangle 145" o:spid="_x0000_s1026" style="position:absolute;margin-left:-57.3pt;margin-top:2.3pt;width:681.35pt;height: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" fillcolor="#d8d8d8 [2732]" strokecolor="#d8d8d8 [2732]"/>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C349C" w14:textId="77777777" w:rsidR="003C2D2D" w:rsidRDefault="003C2D2D" w:rsidP="000C64AA">
      <w:r>
        <w:separator/>
      </w:r>
    </w:p>
  </w:footnote>
  <w:footnote w:type="continuationSeparator" w:id="0">
    <w:p w14:paraId="2799E34C" w14:textId="77777777" w:rsidR="003C2D2D" w:rsidRDefault="003C2D2D" w:rsidP="000C6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9A434" w14:textId="77777777" w:rsidR="003C2D2D" w:rsidRDefault="003C2D2D" w:rsidP="00394C7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3D0E19" w14:textId="77777777" w:rsidR="003C2D2D" w:rsidRDefault="003C2D2D" w:rsidP="002C0B7F">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D66B" w14:textId="624D5CA9" w:rsidR="003C2D2D" w:rsidRDefault="003C2D2D" w:rsidP="00F51C94">
    <w:pPr>
      <w:pStyle w:val="Kopfzeile"/>
      <w:framePr w:wrap="around" w:vAnchor="text" w:hAnchor="page" w:x="16255" w:y="346"/>
      <w:rPr>
        <w:rStyle w:val="Seitenzahl"/>
      </w:rPr>
    </w:pPr>
    <w:r>
      <w:rPr>
        <w:rStyle w:val="Seitenzahl"/>
      </w:rPr>
      <w:fldChar w:fldCharType="begin"/>
    </w:r>
    <w:r>
      <w:rPr>
        <w:rStyle w:val="Seitenzahl"/>
      </w:rPr>
      <w:instrText xml:space="preserve">PAGE  </w:instrText>
    </w:r>
    <w:r>
      <w:rPr>
        <w:rStyle w:val="Seitenzahl"/>
      </w:rPr>
      <w:fldChar w:fldCharType="separate"/>
    </w:r>
    <w:r w:rsidR="00F55550">
      <w:rPr>
        <w:rStyle w:val="Seitenzahl"/>
        <w:noProof/>
      </w:rPr>
      <w:t>6</w:t>
    </w:r>
    <w:r>
      <w:rPr>
        <w:rStyle w:val="Seitenzahl"/>
      </w:rPr>
      <w:fldChar w:fldCharType="end"/>
    </w:r>
  </w:p>
  <w:p w14:paraId="03ED67FE" w14:textId="3328B5A8" w:rsidR="003C2D2D" w:rsidRDefault="003C2D2D" w:rsidP="002C0B7F">
    <w:pPr>
      <w:pStyle w:val="Kopfzeile"/>
      <w:ind w:right="360"/>
    </w:pPr>
    <w:r>
      <w:rPr>
        <w:noProof/>
      </w:rPr>
      <w:drawing>
        <wp:anchor distT="0" distB="0" distL="114300" distR="114300" simplePos="0" relativeHeight="251669504" behindDoc="1" locked="0" layoutInCell="1" allowOverlap="1" wp14:anchorId="3BCDBC2F" wp14:editId="467D6366">
          <wp:simplePos x="0" y="0"/>
          <wp:positionH relativeFrom="page">
            <wp:posOffset>-7620</wp:posOffset>
          </wp:positionH>
          <wp:positionV relativeFrom="page">
            <wp:posOffset>180340</wp:posOffset>
          </wp:positionV>
          <wp:extent cx="10693400" cy="927100"/>
          <wp:effectExtent l="0" t="0" r="0" b="12700"/>
          <wp:wrapNone/>
          <wp:docPr id="11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BE90F" w14:textId="6BB1D77E" w:rsidR="003C2D2D" w:rsidRPr="00B23521" w:rsidRDefault="003C2D2D" w:rsidP="00B23521">
    <w:pPr>
      <w:pStyle w:val="Kopfzeile"/>
    </w:pPr>
    <w:r>
      <w:rPr>
        <w:noProof/>
      </w:rPr>
      <w:drawing>
        <wp:anchor distT="0" distB="0" distL="114300" distR="114300" simplePos="0" relativeHeight="251667456" behindDoc="1" locked="0" layoutInCell="1" allowOverlap="1" wp14:anchorId="05E17947" wp14:editId="7E68CA02">
          <wp:simplePos x="0" y="0"/>
          <wp:positionH relativeFrom="page">
            <wp:posOffset>0</wp:posOffset>
          </wp:positionH>
          <wp:positionV relativeFrom="page">
            <wp:posOffset>180340</wp:posOffset>
          </wp:positionV>
          <wp:extent cx="10693400" cy="927100"/>
          <wp:effectExtent l="0" t="0" r="0" b="12700"/>
          <wp:wrapNone/>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4A70146A"/>
    <w:name w:val="WW8Num2"/>
    <w:lvl w:ilvl="0">
      <w:start w:val="1"/>
      <w:numFmt w:val="decimal"/>
      <w:lvlText w:val="(%1)"/>
      <w:lvlJc w:val="left"/>
      <w:pPr>
        <w:tabs>
          <w:tab w:val="num" w:pos="0"/>
        </w:tabs>
        <w:ind w:left="720" w:hanging="360"/>
      </w:pPr>
      <w:rPr>
        <w:rFonts w:asciiTheme="majorHAnsi" w:hAnsiTheme="majorHAnsi" w:cstheme="majorHAns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5"/>
    <w:multiLevelType w:val="multilevel"/>
    <w:tmpl w:val="BBD20F80"/>
    <w:name w:val="WW8Num5"/>
    <w:lvl w:ilvl="0">
      <w:start w:val="5"/>
      <w:numFmt w:val="decimal"/>
      <w:lvlText w:val="(%1)"/>
      <w:lvlJc w:val="left"/>
      <w:pPr>
        <w:tabs>
          <w:tab w:val="num" w:pos="0"/>
        </w:tabs>
        <w:ind w:left="720" w:hanging="360"/>
      </w:pPr>
      <w:rPr>
        <w:rFonts w:ascii="Calibri" w:hAnsi="Calibr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6"/>
    <w:multiLevelType w:val="multilevel"/>
    <w:tmpl w:val="18A856B4"/>
    <w:name w:val="WW8Num6"/>
    <w:lvl w:ilvl="0">
      <w:start w:val="8"/>
      <w:numFmt w:val="decimal"/>
      <w:lvlText w:val="(%1)"/>
      <w:lvlJc w:val="left"/>
      <w:pPr>
        <w:tabs>
          <w:tab w:val="num" w:pos="0"/>
        </w:tabs>
        <w:ind w:left="720" w:hanging="360"/>
      </w:pPr>
      <w:rPr>
        <w:rFonts w:ascii="Calibri" w:hAnsi="Calibr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8"/>
    <w:multiLevelType w:val="multilevel"/>
    <w:tmpl w:val="00000008"/>
    <w:name w:val="WW8Num8"/>
    <w:lvl w:ilvl="0">
      <w:start w:val="3"/>
      <w:numFmt w:val="bullet"/>
      <w:lvlText w:val="-"/>
      <w:lvlJc w:val="left"/>
      <w:pPr>
        <w:tabs>
          <w:tab w:val="num" w:pos="0"/>
        </w:tabs>
        <w:ind w:left="644" w:hanging="360"/>
      </w:pPr>
      <w:rPr>
        <w:rFonts w:ascii="Times New Roman" w:hAnsi="Times New Roman" w:cs="Times New Roman"/>
        <w:sz w:val="24"/>
        <w:szCs w:val="24"/>
        <w:lang w:eastAsia="de-DE"/>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Calibri" w:eastAsia="Times New Roman" w:hAnsi="Calibri" w:cs="Calibri"/>
        <w:sz w:val="24"/>
        <w:szCs w:val="24"/>
        <w:lang w:eastAsia="de-D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A"/>
    <w:multiLevelType w:val="multilevel"/>
    <w:tmpl w:val="0000000A"/>
    <w:name w:val="WW8Num10"/>
    <w:lvl w:ilvl="0">
      <w:start w:val="3"/>
      <w:numFmt w:val="bullet"/>
      <w:lvlText w:val="-"/>
      <w:lvlJc w:val="left"/>
      <w:pPr>
        <w:tabs>
          <w:tab w:val="num" w:pos="0"/>
        </w:tabs>
        <w:ind w:left="644" w:hanging="360"/>
      </w:pPr>
      <w:rPr>
        <w:rFonts w:ascii="Times New Roman" w:hAnsi="Times New Roman" w:cs="Times New Roman"/>
        <w:b/>
        <w:sz w:val="24"/>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7" w15:restartNumberingAfterBreak="0">
    <w:nsid w:val="0000000B"/>
    <w:multiLevelType w:val="multilevel"/>
    <w:tmpl w:val="0000000B"/>
    <w:name w:val="WW8Num11"/>
    <w:lvl w:ilvl="0">
      <w:start w:val="3"/>
      <w:numFmt w:val="bullet"/>
      <w:lvlText w:val="-"/>
      <w:lvlJc w:val="left"/>
      <w:pPr>
        <w:tabs>
          <w:tab w:val="num" w:pos="0"/>
        </w:tabs>
        <w:ind w:left="644" w:hanging="360"/>
      </w:pPr>
      <w:rPr>
        <w:rFonts w:ascii="Times New Roman" w:hAnsi="Times New Roman" w:cs="Times New Roman"/>
        <w:sz w:val="24"/>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8" w15:restartNumberingAfterBreak="0">
    <w:nsid w:val="0000000C"/>
    <w:multiLevelType w:val="multilevel"/>
    <w:tmpl w:val="0000000C"/>
    <w:name w:val="WW8Num12"/>
    <w:lvl w:ilvl="0">
      <w:start w:val="3"/>
      <w:numFmt w:val="bullet"/>
      <w:lvlText w:val="-"/>
      <w:lvlJc w:val="left"/>
      <w:pPr>
        <w:tabs>
          <w:tab w:val="num" w:pos="0"/>
        </w:tabs>
        <w:ind w:left="644" w:hanging="360"/>
      </w:pPr>
      <w:rPr>
        <w:rFonts w:ascii="Times New Roman" w:hAnsi="Times New Roman" w:cs="Times New Roman"/>
        <w:sz w:val="24"/>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9" w15:restartNumberingAfterBreak="0">
    <w:nsid w:val="0000000D"/>
    <w:multiLevelType w:val="multilevel"/>
    <w:tmpl w:val="0000000D"/>
    <w:name w:val="WW8Num13"/>
    <w:lvl w:ilvl="0">
      <w:start w:val="3"/>
      <w:numFmt w:val="bullet"/>
      <w:lvlText w:val="-"/>
      <w:lvlJc w:val="left"/>
      <w:pPr>
        <w:tabs>
          <w:tab w:val="num" w:pos="0"/>
        </w:tabs>
        <w:ind w:left="644" w:hanging="360"/>
      </w:pPr>
      <w:rPr>
        <w:rFonts w:ascii="Times New Roman" w:hAnsi="Times New Roman" w:cs="Times New Roman"/>
        <w:b/>
        <w:color w:val="000000"/>
        <w:sz w:val="24"/>
        <w:szCs w:val="24"/>
        <w:lang w:eastAsia="de-DE"/>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10" w15:restartNumberingAfterBreak="0">
    <w:nsid w:val="0000000F"/>
    <w:multiLevelType w:val="multilevel"/>
    <w:tmpl w:val="0000000F"/>
    <w:lvl w:ilvl="0">
      <w:start w:val="3"/>
      <w:numFmt w:val="bullet"/>
      <w:lvlText w:val="-"/>
      <w:lvlJc w:val="left"/>
      <w:pPr>
        <w:tabs>
          <w:tab w:val="num" w:pos="0"/>
        </w:tabs>
        <w:ind w:left="644" w:hanging="360"/>
      </w:pPr>
      <w:rPr>
        <w:rFonts w:ascii="Times New Roman" w:hAnsi="Times New Roman" w:cs="Times New Roman"/>
        <w:color w:val="000000"/>
        <w:sz w:val="24"/>
        <w:szCs w:val="24"/>
        <w:lang w:eastAsia="de-DE"/>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11" w15:restartNumberingAfterBreak="0">
    <w:nsid w:val="00000010"/>
    <w:multiLevelType w:val="multilevel"/>
    <w:tmpl w:val="CA1C13C2"/>
    <w:name w:val="WW8Num16"/>
    <w:lvl w:ilvl="0">
      <w:start w:val="1"/>
      <w:numFmt w:val="decimal"/>
      <w:lvlText w:val="(%1)"/>
      <w:lvlJc w:val="left"/>
      <w:pPr>
        <w:tabs>
          <w:tab w:val="num" w:pos="0"/>
        </w:tabs>
        <w:ind w:left="720" w:hanging="360"/>
      </w:pPr>
      <w:rPr>
        <w:rFonts w:ascii="Calibri" w:hAnsi="Calibri"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11"/>
    <w:multiLevelType w:val="multilevel"/>
    <w:tmpl w:val="00000011"/>
    <w:name w:val="WW8Num17"/>
    <w:lvl w:ilvl="0">
      <w:start w:val="1"/>
      <w:numFmt w:val="decimal"/>
      <w:lvlText w:val="(%1)"/>
      <w:lvlJc w:val="left"/>
      <w:pPr>
        <w:tabs>
          <w:tab w:val="num" w:pos="0"/>
        </w:tabs>
        <w:ind w:left="720" w:hanging="360"/>
      </w:pPr>
      <w:rPr>
        <w:rFonts w:ascii="Calibri" w:eastAsia="Times New Roman" w:hAnsi="Calibri" w:cs="Calibri"/>
        <w:sz w:val="24"/>
        <w:szCs w:val="24"/>
        <w:lang w:eastAsia="de-D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6867616"/>
    <w:multiLevelType w:val="hybridMultilevel"/>
    <w:tmpl w:val="82A6811E"/>
    <w:lvl w:ilvl="0" w:tplc="61CA1330">
      <w:start w:val="1"/>
      <w:numFmt w:val="decimal"/>
      <w:lvlText w:val="(%1)"/>
      <w:lvlJc w:val="left"/>
      <w:pPr>
        <w:ind w:left="318" w:hanging="360"/>
      </w:pPr>
      <w:rPr>
        <w:rFonts w:hint="default"/>
      </w:rPr>
    </w:lvl>
    <w:lvl w:ilvl="1" w:tplc="04070019" w:tentative="1">
      <w:start w:val="1"/>
      <w:numFmt w:val="lowerLetter"/>
      <w:lvlText w:val="%2."/>
      <w:lvlJc w:val="left"/>
      <w:pPr>
        <w:ind w:left="1038" w:hanging="360"/>
      </w:pPr>
    </w:lvl>
    <w:lvl w:ilvl="2" w:tplc="0407001B" w:tentative="1">
      <w:start w:val="1"/>
      <w:numFmt w:val="lowerRoman"/>
      <w:lvlText w:val="%3."/>
      <w:lvlJc w:val="right"/>
      <w:pPr>
        <w:ind w:left="1758" w:hanging="180"/>
      </w:pPr>
    </w:lvl>
    <w:lvl w:ilvl="3" w:tplc="0407000F" w:tentative="1">
      <w:start w:val="1"/>
      <w:numFmt w:val="decimal"/>
      <w:lvlText w:val="%4."/>
      <w:lvlJc w:val="left"/>
      <w:pPr>
        <w:ind w:left="2478" w:hanging="360"/>
      </w:pPr>
    </w:lvl>
    <w:lvl w:ilvl="4" w:tplc="04070019" w:tentative="1">
      <w:start w:val="1"/>
      <w:numFmt w:val="lowerLetter"/>
      <w:lvlText w:val="%5."/>
      <w:lvlJc w:val="left"/>
      <w:pPr>
        <w:ind w:left="3198" w:hanging="360"/>
      </w:pPr>
    </w:lvl>
    <w:lvl w:ilvl="5" w:tplc="0407001B" w:tentative="1">
      <w:start w:val="1"/>
      <w:numFmt w:val="lowerRoman"/>
      <w:lvlText w:val="%6."/>
      <w:lvlJc w:val="right"/>
      <w:pPr>
        <w:ind w:left="3918" w:hanging="180"/>
      </w:pPr>
    </w:lvl>
    <w:lvl w:ilvl="6" w:tplc="0407000F" w:tentative="1">
      <w:start w:val="1"/>
      <w:numFmt w:val="decimal"/>
      <w:lvlText w:val="%7."/>
      <w:lvlJc w:val="left"/>
      <w:pPr>
        <w:ind w:left="4638" w:hanging="360"/>
      </w:pPr>
    </w:lvl>
    <w:lvl w:ilvl="7" w:tplc="04070019" w:tentative="1">
      <w:start w:val="1"/>
      <w:numFmt w:val="lowerLetter"/>
      <w:lvlText w:val="%8."/>
      <w:lvlJc w:val="left"/>
      <w:pPr>
        <w:ind w:left="5358" w:hanging="360"/>
      </w:pPr>
    </w:lvl>
    <w:lvl w:ilvl="8" w:tplc="0407001B" w:tentative="1">
      <w:start w:val="1"/>
      <w:numFmt w:val="lowerRoman"/>
      <w:lvlText w:val="%9."/>
      <w:lvlJc w:val="right"/>
      <w:pPr>
        <w:ind w:left="6078" w:hanging="180"/>
      </w:pPr>
    </w:lvl>
  </w:abstractNum>
  <w:abstractNum w:abstractNumId="14" w15:restartNumberingAfterBreak="0">
    <w:nsid w:val="0933254D"/>
    <w:multiLevelType w:val="hybridMultilevel"/>
    <w:tmpl w:val="1ED41010"/>
    <w:lvl w:ilvl="0" w:tplc="889676A4">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D176616"/>
    <w:multiLevelType w:val="hybridMultilevel"/>
    <w:tmpl w:val="5E100650"/>
    <w:lvl w:ilvl="0" w:tplc="04070015">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33D4E84"/>
    <w:multiLevelType w:val="hybridMultilevel"/>
    <w:tmpl w:val="740A2320"/>
    <w:name w:val="WW8Num22"/>
    <w:lvl w:ilvl="0" w:tplc="970E6A58">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3D16E56"/>
    <w:multiLevelType w:val="hybridMultilevel"/>
    <w:tmpl w:val="1646C786"/>
    <w:lvl w:ilvl="0" w:tplc="DF844646">
      <w:start w:val="1"/>
      <w:numFmt w:val="decimal"/>
      <w:lvlText w:val="(%1)"/>
      <w:lvlJc w:val="left"/>
      <w:pPr>
        <w:ind w:left="284" w:hanging="360"/>
      </w:pPr>
      <w:rPr>
        <w:rFonts w:ascii="Calibri" w:hAnsi="Calibri" w:hint="default"/>
      </w:rPr>
    </w:lvl>
    <w:lvl w:ilvl="1" w:tplc="04070019" w:tentative="1">
      <w:start w:val="1"/>
      <w:numFmt w:val="lowerLetter"/>
      <w:lvlText w:val="%2."/>
      <w:lvlJc w:val="left"/>
      <w:pPr>
        <w:ind w:left="1004" w:hanging="360"/>
      </w:pPr>
    </w:lvl>
    <w:lvl w:ilvl="2" w:tplc="0407001B" w:tentative="1">
      <w:start w:val="1"/>
      <w:numFmt w:val="lowerRoman"/>
      <w:lvlText w:val="%3."/>
      <w:lvlJc w:val="right"/>
      <w:pPr>
        <w:ind w:left="1724" w:hanging="180"/>
      </w:pPr>
    </w:lvl>
    <w:lvl w:ilvl="3" w:tplc="0407000F" w:tentative="1">
      <w:start w:val="1"/>
      <w:numFmt w:val="decimal"/>
      <w:lvlText w:val="%4."/>
      <w:lvlJc w:val="left"/>
      <w:pPr>
        <w:ind w:left="2444" w:hanging="360"/>
      </w:pPr>
    </w:lvl>
    <w:lvl w:ilvl="4" w:tplc="04070019" w:tentative="1">
      <w:start w:val="1"/>
      <w:numFmt w:val="lowerLetter"/>
      <w:lvlText w:val="%5."/>
      <w:lvlJc w:val="left"/>
      <w:pPr>
        <w:ind w:left="3164" w:hanging="360"/>
      </w:pPr>
    </w:lvl>
    <w:lvl w:ilvl="5" w:tplc="0407001B" w:tentative="1">
      <w:start w:val="1"/>
      <w:numFmt w:val="lowerRoman"/>
      <w:lvlText w:val="%6."/>
      <w:lvlJc w:val="right"/>
      <w:pPr>
        <w:ind w:left="3884" w:hanging="180"/>
      </w:pPr>
    </w:lvl>
    <w:lvl w:ilvl="6" w:tplc="0407000F" w:tentative="1">
      <w:start w:val="1"/>
      <w:numFmt w:val="decimal"/>
      <w:lvlText w:val="%7."/>
      <w:lvlJc w:val="left"/>
      <w:pPr>
        <w:ind w:left="4604" w:hanging="360"/>
      </w:pPr>
    </w:lvl>
    <w:lvl w:ilvl="7" w:tplc="04070019" w:tentative="1">
      <w:start w:val="1"/>
      <w:numFmt w:val="lowerLetter"/>
      <w:lvlText w:val="%8."/>
      <w:lvlJc w:val="left"/>
      <w:pPr>
        <w:ind w:left="5324" w:hanging="360"/>
      </w:pPr>
    </w:lvl>
    <w:lvl w:ilvl="8" w:tplc="0407001B" w:tentative="1">
      <w:start w:val="1"/>
      <w:numFmt w:val="lowerRoman"/>
      <w:lvlText w:val="%9."/>
      <w:lvlJc w:val="right"/>
      <w:pPr>
        <w:ind w:left="6044" w:hanging="180"/>
      </w:pPr>
    </w:lvl>
  </w:abstractNum>
  <w:abstractNum w:abstractNumId="18" w15:restartNumberingAfterBreak="0">
    <w:nsid w:val="1CA4699F"/>
    <w:multiLevelType w:val="hybridMultilevel"/>
    <w:tmpl w:val="2452CEBC"/>
    <w:lvl w:ilvl="0" w:tplc="373C8322">
      <w:start w:val="9"/>
      <w:numFmt w:val="bullet"/>
      <w:lvlText w:val="-"/>
      <w:lvlJc w:val="left"/>
      <w:pPr>
        <w:ind w:left="720" w:hanging="360"/>
      </w:pPr>
      <w:rPr>
        <w:rFonts w:ascii="Cambria" w:eastAsiaTheme="minorEastAsia" w:hAnsi="Cambri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074005C"/>
    <w:multiLevelType w:val="hybridMultilevel"/>
    <w:tmpl w:val="77B027FA"/>
    <w:lvl w:ilvl="0" w:tplc="36828C58">
      <w:start w:val="1"/>
      <w:numFmt w:val="decimal"/>
      <w:lvlText w:val="(%1)"/>
      <w:lvlJc w:val="left"/>
      <w:pPr>
        <w:ind w:left="720" w:hanging="360"/>
      </w:pPr>
      <w:rPr>
        <w:rFonts w:ascii="Calibri" w:eastAsia="Times New Roman" w:hAnsi="Calibri" w:cs="Calibri"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B642CE2"/>
    <w:multiLevelType w:val="hybridMultilevel"/>
    <w:tmpl w:val="BA8AF9AA"/>
    <w:lvl w:ilvl="0" w:tplc="C3728138">
      <w:start w:val="1"/>
      <w:numFmt w:val="decimal"/>
      <w:lvlText w:val="(%1)"/>
      <w:lvlJc w:val="left"/>
      <w:pPr>
        <w:ind w:left="284" w:hanging="360"/>
      </w:pPr>
      <w:rPr>
        <w:rFonts w:hint="default"/>
      </w:rPr>
    </w:lvl>
    <w:lvl w:ilvl="1" w:tplc="04070019" w:tentative="1">
      <w:start w:val="1"/>
      <w:numFmt w:val="lowerLetter"/>
      <w:lvlText w:val="%2."/>
      <w:lvlJc w:val="left"/>
      <w:pPr>
        <w:ind w:left="1004" w:hanging="360"/>
      </w:pPr>
    </w:lvl>
    <w:lvl w:ilvl="2" w:tplc="0407001B" w:tentative="1">
      <w:start w:val="1"/>
      <w:numFmt w:val="lowerRoman"/>
      <w:lvlText w:val="%3."/>
      <w:lvlJc w:val="right"/>
      <w:pPr>
        <w:ind w:left="1724" w:hanging="180"/>
      </w:pPr>
    </w:lvl>
    <w:lvl w:ilvl="3" w:tplc="0407000F" w:tentative="1">
      <w:start w:val="1"/>
      <w:numFmt w:val="decimal"/>
      <w:lvlText w:val="%4."/>
      <w:lvlJc w:val="left"/>
      <w:pPr>
        <w:ind w:left="2444" w:hanging="360"/>
      </w:pPr>
    </w:lvl>
    <w:lvl w:ilvl="4" w:tplc="04070019" w:tentative="1">
      <w:start w:val="1"/>
      <w:numFmt w:val="lowerLetter"/>
      <w:lvlText w:val="%5."/>
      <w:lvlJc w:val="left"/>
      <w:pPr>
        <w:ind w:left="3164" w:hanging="360"/>
      </w:pPr>
    </w:lvl>
    <w:lvl w:ilvl="5" w:tplc="0407001B" w:tentative="1">
      <w:start w:val="1"/>
      <w:numFmt w:val="lowerRoman"/>
      <w:lvlText w:val="%6."/>
      <w:lvlJc w:val="right"/>
      <w:pPr>
        <w:ind w:left="3884" w:hanging="180"/>
      </w:pPr>
    </w:lvl>
    <w:lvl w:ilvl="6" w:tplc="0407000F" w:tentative="1">
      <w:start w:val="1"/>
      <w:numFmt w:val="decimal"/>
      <w:lvlText w:val="%7."/>
      <w:lvlJc w:val="left"/>
      <w:pPr>
        <w:ind w:left="4604" w:hanging="360"/>
      </w:pPr>
    </w:lvl>
    <w:lvl w:ilvl="7" w:tplc="04070019" w:tentative="1">
      <w:start w:val="1"/>
      <w:numFmt w:val="lowerLetter"/>
      <w:lvlText w:val="%8."/>
      <w:lvlJc w:val="left"/>
      <w:pPr>
        <w:ind w:left="5324" w:hanging="360"/>
      </w:pPr>
    </w:lvl>
    <w:lvl w:ilvl="8" w:tplc="0407001B" w:tentative="1">
      <w:start w:val="1"/>
      <w:numFmt w:val="lowerRoman"/>
      <w:lvlText w:val="%9."/>
      <w:lvlJc w:val="right"/>
      <w:pPr>
        <w:ind w:left="6044" w:hanging="180"/>
      </w:pPr>
    </w:lvl>
  </w:abstractNum>
  <w:abstractNum w:abstractNumId="21" w15:restartNumberingAfterBreak="0">
    <w:nsid w:val="3BFA286D"/>
    <w:multiLevelType w:val="hybridMultilevel"/>
    <w:tmpl w:val="16FE808E"/>
    <w:lvl w:ilvl="0" w:tplc="463821D4">
      <w:start w:val="8"/>
      <w:numFmt w:val="decimal"/>
      <w:lvlText w:val="(%1)"/>
      <w:lvlJc w:val="left"/>
      <w:pPr>
        <w:ind w:left="284" w:hanging="360"/>
      </w:pPr>
      <w:rPr>
        <w:rFonts w:ascii="Calibri" w:eastAsia="Times New Roman" w:hAnsi="Calibri" w:cs="Calibri" w:hint="default"/>
      </w:rPr>
    </w:lvl>
    <w:lvl w:ilvl="1" w:tplc="04070019" w:tentative="1">
      <w:start w:val="1"/>
      <w:numFmt w:val="lowerLetter"/>
      <w:lvlText w:val="%2."/>
      <w:lvlJc w:val="left"/>
      <w:pPr>
        <w:ind w:left="1004" w:hanging="360"/>
      </w:pPr>
    </w:lvl>
    <w:lvl w:ilvl="2" w:tplc="0407001B" w:tentative="1">
      <w:start w:val="1"/>
      <w:numFmt w:val="lowerRoman"/>
      <w:lvlText w:val="%3."/>
      <w:lvlJc w:val="right"/>
      <w:pPr>
        <w:ind w:left="1724" w:hanging="180"/>
      </w:pPr>
    </w:lvl>
    <w:lvl w:ilvl="3" w:tplc="0407000F" w:tentative="1">
      <w:start w:val="1"/>
      <w:numFmt w:val="decimal"/>
      <w:lvlText w:val="%4."/>
      <w:lvlJc w:val="left"/>
      <w:pPr>
        <w:ind w:left="2444" w:hanging="360"/>
      </w:pPr>
    </w:lvl>
    <w:lvl w:ilvl="4" w:tplc="04070019" w:tentative="1">
      <w:start w:val="1"/>
      <w:numFmt w:val="lowerLetter"/>
      <w:lvlText w:val="%5."/>
      <w:lvlJc w:val="left"/>
      <w:pPr>
        <w:ind w:left="3164" w:hanging="360"/>
      </w:pPr>
    </w:lvl>
    <w:lvl w:ilvl="5" w:tplc="0407001B" w:tentative="1">
      <w:start w:val="1"/>
      <w:numFmt w:val="lowerRoman"/>
      <w:lvlText w:val="%6."/>
      <w:lvlJc w:val="right"/>
      <w:pPr>
        <w:ind w:left="3884" w:hanging="180"/>
      </w:pPr>
    </w:lvl>
    <w:lvl w:ilvl="6" w:tplc="0407000F" w:tentative="1">
      <w:start w:val="1"/>
      <w:numFmt w:val="decimal"/>
      <w:lvlText w:val="%7."/>
      <w:lvlJc w:val="left"/>
      <w:pPr>
        <w:ind w:left="4604" w:hanging="360"/>
      </w:pPr>
    </w:lvl>
    <w:lvl w:ilvl="7" w:tplc="04070019" w:tentative="1">
      <w:start w:val="1"/>
      <w:numFmt w:val="lowerLetter"/>
      <w:lvlText w:val="%8."/>
      <w:lvlJc w:val="left"/>
      <w:pPr>
        <w:ind w:left="5324" w:hanging="360"/>
      </w:pPr>
    </w:lvl>
    <w:lvl w:ilvl="8" w:tplc="0407001B" w:tentative="1">
      <w:start w:val="1"/>
      <w:numFmt w:val="lowerRoman"/>
      <w:lvlText w:val="%9."/>
      <w:lvlJc w:val="right"/>
      <w:pPr>
        <w:ind w:left="6044" w:hanging="180"/>
      </w:pPr>
    </w:lvl>
  </w:abstractNum>
  <w:abstractNum w:abstractNumId="22" w15:restartNumberingAfterBreak="0">
    <w:nsid w:val="43B00477"/>
    <w:multiLevelType w:val="hybridMultilevel"/>
    <w:tmpl w:val="66368946"/>
    <w:lvl w:ilvl="0" w:tplc="2EDAB51C">
      <w:start w:val="1"/>
      <w:numFmt w:val="decimal"/>
      <w:lvlText w:val="(%1)"/>
      <w:lvlJc w:val="left"/>
      <w:pPr>
        <w:ind w:left="720" w:hanging="36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AE5690D"/>
    <w:multiLevelType w:val="hybridMultilevel"/>
    <w:tmpl w:val="C534EDE4"/>
    <w:lvl w:ilvl="0" w:tplc="DB0C0046">
      <w:start w:val="19"/>
      <w:numFmt w:val="decimal"/>
      <w:lvlText w:val="(%1)"/>
      <w:lvlJc w:val="left"/>
      <w:pPr>
        <w:ind w:left="744" w:hanging="384"/>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BCA51E6"/>
    <w:multiLevelType w:val="hybridMultilevel"/>
    <w:tmpl w:val="551436C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CB756D4"/>
    <w:multiLevelType w:val="hybridMultilevel"/>
    <w:tmpl w:val="C4907918"/>
    <w:lvl w:ilvl="0" w:tplc="5C187958">
      <w:start w:val="1"/>
      <w:numFmt w:val="decimal"/>
      <w:lvlText w:val="(%1)"/>
      <w:lvlJc w:val="left"/>
      <w:pPr>
        <w:ind w:left="392" w:hanging="360"/>
      </w:pPr>
      <w:rPr>
        <w:rFonts w:hint="default"/>
      </w:rPr>
    </w:lvl>
    <w:lvl w:ilvl="1" w:tplc="04070019" w:tentative="1">
      <w:start w:val="1"/>
      <w:numFmt w:val="lowerLetter"/>
      <w:lvlText w:val="%2."/>
      <w:lvlJc w:val="left"/>
      <w:pPr>
        <w:ind w:left="1112" w:hanging="360"/>
      </w:pPr>
    </w:lvl>
    <w:lvl w:ilvl="2" w:tplc="0407001B" w:tentative="1">
      <w:start w:val="1"/>
      <w:numFmt w:val="lowerRoman"/>
      <w:lvlText w:val="%3."/>
      <w:lvlJc w:val="right"/>
      <w:pPr>
        <w:ind w:left="1832" w:hanging="180"/>
      </w:pPr>
    </w:lvl>
    <w:lvl w:ilvl="3" w:tplc="0407000F" w:tentative="1">
      <w:start w:val="1"/>
      <w:numFmt w:val="decimal"/>
      <w:lvlText w:val="%4."/>
      <w:lvlJc w:val="left"/>
      <w:pPr>
        <w:ind w:left="2552" w:hanging="360"/>
      </w:pPr>
    </w:lvl>
    <w:lvl w:ilvl="4" w:tplc="04070019" w:tentative="1">
      <w:start w:val="1"/>
      <w:numFmt w:val="lowerLetter"/>
      <w:lvlText w:val="%5."/>
      <w:lvlJc w:val="left"/>
      <w:pPr>
        <w:ind w:left="3272" w:hanging="360"/>
      </w:pPr>
    </w:lvl>
    <w:lvl w:ilvl="5" w:tplc="0407001B" w:tentative="1">
      <w:start w:val="1"/>
      <w:numFmt w:val="lowerRoman"/>
      <w:lvlText w:val="%6."/>
      <w:lvlJc w:val="right"/>
      <w:pPr>
        <w:ind w:left="3992" w:hanging="180"/>
      </w:pPr>
    </w:lvl>
    <w:lvl w:ilvl="6" w:tplc="0407000F" w:tentative="1">
      <w:start w:val="1"/>
      <w:numFmt w:val="decimal"/>
      <w:lvlText w:val="%7."/>
      <w:lvlJc w:val="left"/>
      <w:pPr>
        <w:ind w:left="4712" w:hanging="360"/>
      </w:pPr>
    </w:lvl>
    <w:lvl w:ilvl="7" w:tplc="04070019" w:tentative="1">
      <w:start w:val="1"/>
      <w:numFmt w:val="lowerLetter"/>
      <w:lvlText w:val="%8."/>
      <w:lvlJc w:val="left"/>
      <w:pPr>
        <w:ind w:left="5432" w:hanging="360"/>
      </w:pPr>
    </w:lvl>
    <w:lvl w:ilvl="8" w:tplc="0407001B" w:tentative="1">
      <w:start w:val="1"/>
      <w:numFmt w:val="lowerRoman"/>
      <w:lvlText w:val="%9."/>
      <w:lvlJc w:val="right"/>
      <w:pPr>
        <w:ind w:left="6152" w:hanging="180"/>
      </w:pPr>
    </w:lvl>
  </w:abstractNum>
  <w:abstractNum w:abstractNumId="26" w15:restartNumberingAfterBreak="0">
    <w:nsid w:val="4E7D683E"/>
    <w:multiLevelType w:val="hybridMultilevel"/>
    <w:tmpl w:val="176A9CFC"/>
    <w:lvl w:ilvl="0" w:tplc="2980720E">
      <w:start w:val="1"/>
      <w:numFmt w:val="bullet"/>
      <w:lvlText w:val="-"/>
      <w:lvlJc w:val="left"/>
      <w:pPr>
        <w:ind w:left="720" w:hanging="360"/>
      </w:pPr>
      <w:rPr>
        <w:rFonts w:ascii="Cambria" w:eastAsiaTheme="minorEastAsia" w:hAnsi="Cambri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8BD1764"/>
    <w:multiLevelType w:val="multilevel"/>
    <w:tmpl w:val="04DE21CC"/>
    <w:styleLink w:val="AktuelleListe1"/>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91167A"/>
    <w:multiLevelType w:val="hybridMultilevel"/>
    <w:tmpl w:val="2E246160"/>
    <w:lvl w:ilvl="0" w:tplc="713ED6C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2EA74E4"/>
    <w:multiLevelType w:val="hybridMultilevel"/>
    <w:tmpl w:val="4D9CD080"/>
    <w:lvl w:ilvl="0" w:tplc="D11C9D04">
      <w:start w:val="1"/>
      <w:numFmt w:val="decimal"/>
      <w:lvlText w:val="(%1)"/>
      <w:lvlJc w:val="left"/>
      <w:pPr>
        <w:ind w:left="284" w:hanging="360"/>
      </w:pPr>
      <w:rPr>
        <w:rFonts w:hint="default"/>
      </w:rPr>
    </w:lvl>
    <w:lvl w:ilvl="1" w:tplc="04070019" w:tentative="1">
      <w:start w:val="1"/>
      <w:numFmt w:val="lowerLetter"/>
      <w:lvlText w:val="%2."/>
      <w:lvlJc w:val="left"/>
      <w:pPr>
        <w:ind w:left="1004" w:hanging="360"/>
      </w:pPr>
    </w:lvl>
    <w:lvl w:ilvl="2" w:tplc="0407001B" w:tentative="1">
      <w:start w:val="1"/>
      <w:numFmt w:val="lowerRoman"/>
      <w:lvlText w:val="%3."/>
      <w:lvlJc w:val="right"/>
      <w:pPr>
        <w:ind w:left="1724" w:hanging="180"/>
      </w:pPr>
    </w:lvl>
    <w:lvl w:ilvl="3" w:tplc="0407000F" w:tentative="1">
      <w:start w:val="1"/>
      <w:numFmt w:val="decimal"/>
      <w:lvlText w:val="%4."/>
      <w:lvlJc w:val="left"/>
      <w:pPr>
        <w:ind w:left="2444" w:hanging="360"/>
      </w:pPr>
    </w:lvl>
    <w:lvl w:ilvl="4" w:tplc="04070019" w:tentative="1">
      <w:start w:val="1"/>
      <w:numFmt w:val="lowerLetter"/>
      <w:lvlText w:val="%5."/>
      <w:lvlJc w:val="left"/>
      <w:pPr>
        <w:ind w:left="3164" w:hanging="360"/>
      </w:pPr>
    </w:lvl>
    <w:lvl w:ilvl="5" w:tplc="0407001B" w:tentative="1">
      <w:start w:val="1"/>
      <w:numFmt w:val="lowerRoman"/>
      <w:lvlText w:val="%6."/>
      <w:lvlJc w:val="right"/>
      <w:pPr>
        <w:ind w:left="3884" w:hanging="180"/>
      </w:pPr>
    </w:lvl>
    <w:lvl w:ilvl="6" w:tplc="0407000F" w:tentative="1">
      <w:start w:val="1"/>
      <w:numFmt w:val="decimal"/>
      <w:lvlText w:val="%7."/>
      <w:lvlJc w:val="left"/>
      <w:pPr>
        <w:ind w:left="4604" w:hanging="360"/>
      </w:pPr>
    </w:lvl>
    <w:lvl w:ilvl="7" w:tplc="04070019" w:tentative="1">
      <w:start w:val="1"/>
      <w:numFmt w:val="lowerLetter"/>
      <w:lvlText w:val="%8."/>
      <w:lvlJc w:val="left"/>
      <w:pPr>
        <w:ind w:left="5324" w:hanging="360"/>
      </w:pPr>
    </w:lvl>
    <w:lvl w:ilvl="8" w:tplc="0407001B" w:tentative="1">
      <w:start w:val="1"/>
      <w:numFmt w:val="lowerRoman"/>
      <w:lvlText w:val="%9."/>
      <w:lvlJc w:val="right"/>
      <w:pPr>
        <w:ind w:left="6044" w:hanging="180"/>
      </w:pPr>
    </w:lvl>
  </w:abstractNum>
  <w:abstractNum w:abstractNumId="30" w15:restartNumberingAfterBreak="0">
    <w:nsid w:val="67144747"/>
    <w:multiLevelType w:val="hybridMultilevel"/>
    <w:tmpl w:val="DBE8D490"/>
    <w:lvl w:ilvl="0" w:tplc="33F0D42A">
      <w:start w:val="1"/>
      <w:numFmt w:val="decimal"/>
      <w:lvlText w:val="(%1)"/>
      <w:lvlJc w:val="left"/>
      <w:pPr>
        <w:ind w:left="284" w:hanging="360"/>
      </w:pPr>
      <w:rPr>
        <w:rFonts w:hint="default"/>
      </w:rPr>
    </w:lvl>
    <w:lvl w:ilvl="1" w:tplc="04070019" w:tentative="1">
      <w:start w:val="1"/>
      <w:numFmt w:val="lowerLetter"/>
      <w:lvlText w:val="%2."/>
      <w:lvlJc w:val="left"/>
      <w:pPr>
        <w:ind w:left="1004" w:hanging="360"/>
      </w:pPr>
    </w:lvl>
    <w:lvl w:ilvl="2" w:tplc="0407001B" w:tentative="1">
      <w:start w:val="1"/>
      <w:numFmt w:val="lowerRoman"/>
      <w:lvlText w:val="%3."/>
      <w:lvlJc w:val="right"/>
      <w:pPr>
        <w:ind w:left="1724" w:hanging="180"/>
      </w:pPr>
    </w:lvl>
    <w:lvl w:ilvl="3" w:tplc="0407000F" w:tentative="1">
      <w:start w:val="1"/>
      <w:numFmt w:val="decimal"/>
      <w:lvlText w:val="%4."/>
      <w:lvlJc w:val="left"/>
      <w:pPr>
        <w:ind w:left="2444" w:hanging="360"/>
      </w:pPr>
    </w:lvl>
    <w:lvl w:ilvl="4" w:tplc="04070019" w:tentative="1">
      <w:start w:val="1"/>
      <w:numFmt w:val="lowerLetter"/>
      <w:lvlText w:val="%5."/>
      <w:lvlJc w:val="left"/>
      <w:pPr>
        <w:ind w:left="3164" w:hanging="360"/>
      </w:pPr>
    </w:lvl>
    <w:lvl w:ilvl="5" w:tplc="0407001B" w:tentative="1">
      <w:start w:val="1"/>
      <w:numFmt w:val="lowerRoman"/>
      <w:lvlText w:val="%6."/>
      <w:lvlJc w:val="right"/>
      <w:pPr>
        <w:ind w:left="3884" w:hanging="180"/>
      </w:pPr>
    </w:lvl>
    <w:lvl w:ilvl="6" w:tplc="0407000F" w:tentative="1">
      <w:start w:val="1"/>
      <w:numFmt w:val="decimal"/>
      <w:lvlText w:val="%7."/>
      <w:lvlJc w:val="left"/>
      <w:pPr>
        <w:ind w:left="4604" w:hanging="360"/>
      </w:pPr>
    </w:lvl>
    <w:lvl w:ilvl="7" w:tplc="04070019" w:tentative="1">
      <w:start w:val="1"/>
      <w:numFmt w:val="lowerLetter"/>
      <w:lvlText w:val="%8."/>
      <w:lvlJc w:val="left"/>
      <w:pPr>
        <w:ind w:left="5324" w:hanging="360"/>
      </w:pPr>
    </w:lvl>
    <w:lvl w:ilvl="8" w:tplc="0407001B" w:tentative="1">
      <w:start w:val="1"/>
      <w:numFmt w:val="lowerRoman"/>
      <w:lvlText w:val="%9."/>
      <w:lvlJc w:val="right"/>
      <w:pPr>
        <w:ind w:left="6044" w:hanging="180"/>
      </w:pPr>
    </w:lvl>
  </w:abstractNum>
  <w:abstractNum w:abstractNumId="31" w15:restartNumberingAfterBreak="0">
    <w:nsid w:val="6AE35C4E"/>
    <w:multiLevelType w:val="hybridMultilevel"/>
    <w:tmpl w:val="C2445D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7"/>
  </w:num>
  <w:num w:numId="15">
    <w:abstractNumId w:val="20"/>
  </w:num>
  <w:num w:numId="16">
    <w:abstractNumId w:val="30"/>
  </w:num>
  <w:num w:numId="17">
    <w:abstractNumId w:val="18"/>
  </w:num>
  <w:num w:numId="18">
    <w:abstractNumId w:val="13"/>
  </w:num>
  <w:num w:numId="19">
    <w:abstractNumId w:val="26"/>
  </w:num>
  <w:num w:numId="20">
    <w:abstractNumId w:val="29"/>
  </w:num>
  <w:num w:numId="21">
    <w:abstractNumId w:val="22"/>
  </w:num>
  <w:num w:numId="22">
    <w:abstractNumId w:val="24"/>
  </w:num>
  <w:num w:numId="23">
    <w:abstractNumId w:val="14"/>
  </w:num>
  <w:num w:numId="24">
    <w:abstractNumId w:val="16"/>
  </w:num>
  <w:num w:numId="25">
    <w:abstractNumId w:val="31"/>
  </w:num>
  <w:num w:numId="26">
    <w:abstractNumId w:val="28"/>
  </w:num>
  <w:num w:numId="27">
    <w:abstractNumId w:val="27"/>
  </w:num>
  <w:num w:numId="28">
    <w:abstractNumId w:val="19"/>
  </w:num>
  <w:num w:numId="29">
    <w:abstractNumId w:val="15"/>
  </w:num>
  <w:num w:numId="30">
    <w:abstractNumId w:val="23"/>
  </w:num>
  <w:num w:numId="31">
    <w:abstractNumId w:val="21"/>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defaultTabStop w:val="708"/>
  <w:hyphenationZone w:val="425"/>
  <w:characterSpacingControl w:val="doNotCompress"/>
  <w:hdrShapeDefaults>
    <o:shapedefaults v:ext="edit" spidmax="6145" fill="f" fillcolor="white" stroke="f">
      <v:fill color="white" on="f"/>
      <v:stroke on="f"/>
      <o:colormru v:ext="edit" colors="#901a2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2455A"/>
    <w:rsid w:val="000A1C63"/>
    <w:rsid w:val="000B28A0"/>
    <w:rsid w:val="000C64AA"/>
    <w:rsid w:val="000E0FF3"/>
    <w:rsid w:val="001C6DC5"/>
    <w:rsid w:val="00292DE3"/>
    <w:rsid w:val="002C0B7F"/>
    <w:rsid w:val="00337E91"/>
    <w:rsid w:val="00394C7F"/>
    <w:rsid w:val="003C2D2D"/>
    <w:rsid w:val="003C469C"/>
    <w:rsid w:val="00402958"/>
    <w:rsid w:val="00435F6C"/>
    <w:rsid w:val="00471A89"/>
    <w:rsid w:val="0047421F"/>
    <w:rsid w:val="004A4EE0"/>
    <w:rsid w:val="004C0238"/>
    <w:rsid w:val="004F3D47"/>
    <w:rsid w:val="005629D7"/>
    <w:rsid w:val="0058369D"/>
    <w:rsid w:val="005B1F04"/>
    <w:rsid w:val="005E46EB"/>
    <w:rsid w:val="00630B8A"/>
    <w:rsid w:val="00644372"/>
    <w:rsid w:val="006511EA"/>
    <w:rsid w:val="00666756"/>
    <w:rsid w:val="006D0771"/>
    <w:rsid w:val="0071184F"/>
    <w:rsid w:val="0071693E"/>
    <w:rsid w:val="00730928"/>
    <w:rsid w:val="00815857"/>
    <w:rsid w:val="008163CE"/>
    <w:rsid w:val="0083127A"/>
    <w:rsid w:val="00892F68"/>
    <w:rsid w:val="008A1F2A"/>
    <w:rsid w:val="009043DD"/>
    <w:rsid w:val="00992E52"/>
    <w:rsid w:val="009D4D51"/>
    <w:rsid w:val="009E2664"/>
    <w:rsid w:val="009E4681"/>
    <w:rsid w:val="00A92F2F"/>
    <w:rsid w:val="00AA6105"/>
    <w:rsid w:val="00B16939"/>
    <w:rsid w:val="00B23521"/>
    <w:rsid w:val="00B76CE7"/>
    <w:rsid w:val="00BD7F08"/>
    <w:rsid w:val="00C310C5"/>
    <w:rsid w:val="00CC3543"/>
    <w:rsid w:val="00CD0D24"/>
    <w:rsid w:val="00D232DB"/>
    <w:rsid w:val="00D308EC"/>
    <w:rsid w:val="00D97D78"/>
    <w:rsid w:val="00E63A05"/>
    <w:rsid w:val="00F03E50"/>
    <w:rsid w:val="00F129AD"/>
    <w:rsid w:val="00F51C94"/>
    <w:rsid w:val="00F55550"/>
    <w:rsid w:val="00F612D7"/>
    <w:rsid w:val="00F62BF4"/>
    <w:rsid w:val="00F7113F"/>
    <w:rsid w:val="00F8759C"/>
    <w:rsid w:val="00F95D5C"/>
    <w:rsid w:val="00FF583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fill="f" fillcolor="white" stroke="f">
      <v:fill color="white" on="f"/>
      <v:stroke on="f"/>
      <o:colormru v:ext="edit" colors="#901a2a"/>
    </o:shapedefaults>
    <o:shapelayout v:ext="edit">
      <o:idmap v:ext="edit" data="1"/>
    </o:shapelayout>
  </w:shapeDefaults>
  <w:decimalSymbol w:val=","/>
  <w:listSeparator w:val=";"/>
  <w14:docId w14:val="0B057760"/>
  <w15:docId w15:val="{93D2AE8D-A909-43B1-A204-8F7B7C14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paragraph" w:customStyle="1" w:styleId="Listenabsatz1">
    <w:name w:val="Listenabsatz1"/>
    <w:basedOn w:val="Standard"/>
    <w:rsid w:val="00B76CE7"/>
    <w:pPr>
      <w:widowControl w:val="0"/>
      <w:suppressAutoHyphens/>
      <w:ind w:left="720"/>
      <w:contextualSpacing/>
    </w:pPr>
    <w:rPr>
      <w:rFonts w:ascii="Liberation Serif" w:eastAsia="SimSun" w:hAnsi="Liberation Serif" w:cs="Mangal"/>
      <w:kern w:val="1"/>
      <w:lang w:eastAsia="zh-CN" w:bidi="hi-IN"/>
    </w:rPr>
  </w:style>
  <w:style w:type="paragraph" w:customStyle="1" w:styleId="TabellenInhalt">
    <w:name w:val="Tabellen Inhalt"/>
    <w:basedOn w:val="Standard"/>
    <w:rsid w:val="00B76CE7"/>
    <w:pPr>
      <w:widowControl w:val="0"/>
      <w:suppressLineNumbers/>
      <w:suppressAutoHyphens/>
    </w:pPr>
    <w:rPr>
      <w:rFonts w:ascii="Liberation Serif" w:eastAsia="SimSun" w:hAnsi="Liberation Serif" w:cs="Mangal"/>
      <w:kern w:val="1"/>
      <w:lang w:eastAsia="zh-CN" w:bidi="hi-IN"/>
    </w:rPr>
  </w:style>
  <w:style w:type="character" w:styleId="Kommentarzeichen">
    <w:name w:val="annotation reference"/>
    <w:basedOn w:val="Absatz-Standardschriftart"/>
    <w:uiPriority w:val="99"/>
    <w:semiHidden/>
    <w:unhideWhenUsed/>
    <w:rsid w:val="00B76CE7"/>
    <w:rPr>
      <w:sz w:val="16"/>
      <w:szCs w:val="16"/>
    </w:rPr>
  </w:style>
  <w:style w:type="paragraph" w:styleId="Kommentartext">
    <w:name w:val="annotation text"/>
    <w:basedOn w:val="Standard"/>
    <w:link w:val="KommentartextZchn"/>
    <w:uiPriority w:val="99"/>
    <w:semiHidden/>
    <w:unhideWhenUsed/>
    <w:rsid w:val="00B76CE7"/>
    <w:rPr>
      <w:sz w:val="20"/>
      <w:szCs w:val="20"/>
    </w:rPr>
  </w:style>
  <w:style w:type="character" w:customStyle="1" w:styleId="KommentartextZchn">
    <w:name w:val="Kommentartext Zchn"/>
    <w:basedOn w:val="Absatz-Standardschriftart"/>
    <w:link w:val="Kommentartext"/>
    <w:uiPriority w:val="99"/>
    <w:semiHidden/>
    <w:rsid w:val="00B76CE7"/>
    <w:rPr>
      <w:sz w:val="20"/>
      <w:szCs w:val="20"/>
    </w:rPr>
  </w:style>
  <w:style w:type="paragraph" w:styleId="Kommentarthema">
    <w:name w:val="annotation subject"/>
    <w:basedOn w:val="Kommentartext"/>
    <w:next w:val="Kommentartext"/>
    <w:link w:val="KommentarthemaZchn"/>
    <w:uiPriority w:val="99"/>
    <w:semiHidden/>
    <w:unhideWhenUsed/>
    <w:rsid w:val="00B76CE7"/>
    <w:rPr>
      <w:b/>
      <w:bCs/>
    </w:rPr>
  </w:style>
  <w:style w:type="character" w:customStyle="1" w:styleId="KommentarthemaZchn">
    <w:name w:val="Kommentarthema Zchn"/>
    <w:basedOn w:val="KommentartextZchn"/>
    <w:link w:val="Kommentarthema"/>
    <w:uiPriority w:val="99"/>
    <w:semiHidden/>
    <w:rsid w:val="00B76CE7"/>
    <w:rPr>
      <w:b/>
      <w:bCs/>
      <w:sz w:val="20"/>
      <w:szCs w:val="20"/>
    </w:rPr>
  </w:style>
  <w:style w:type="paragraph" w:styleId="Listenabsatz">
    <w:name w:val="List Paragraph"/>
    <w:basedOn w:val="Standard"/>
    <w:uiPriority w:val="34"/>
    <w:qFormat/>
    <w:rsid w:val="00B76CE7"/>
    <w:pPr>
      <w:ind w:left="720"/>
      <w:contextualSpacing/>
    </w:pPr>
  </w:style>
  <w:style w:type="numbering" w:customStyle="1" w:styleId="AktuelleListe1">
    <w:name w:val="Aktuelle Liste1"/>
    <w:uiPriority w:val="99"/>
    <w:rsid w:val="00B76CE7"/>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EC0F8-B425-40BC-BB55-DD8F43C27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6835</Words>
  <Characters>43061</Characters>
  <Application>Microsoft Office Word</Application>
  <DocSecurity>0</DocSecurity>
  <Lines>358</Lines>
  <Paragraphs>99</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49797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Weismantel</dc:creator>
  <cp:lastModifiedBy>Forster - C.C.Buchner Verlag</cp:lastModifiedBy>
  <cp:revision>5</cp:revision>
  <cp:lastPrinted>2019-05-03T09:27:00Z</cp:lastPrinted>
  <dcterms:created xsi:type="dcterms:W3CDTF">2022-06-27T10:06:00Z</dcterms:created>
  <dcterms:modified xsi:type="dcterms:W3CDTF">2022-06-27T11:38:00Z</dcterms:modified>
</cp:coreProperties>
</file>