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D00CF2F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ascii="Calibri" w:hAnsi="Calibri"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F75B95">
        <w:rPr>
          <w:b/>
          <w:color w:val="CA5227"/>
          <w:sz w:val="24"/>
          <w:szCs w:val="24"/>
        </w:rPr>
        <w:t>1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ascii="Calibri" w:hAnsi="Calibri"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11F3749F" w14:textId="77777777" w:rsidR="00CB2FD9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511530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amīca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sz w:val="21"/>
          <w:szCs w:val="21"/>
        </w:rPr>
        <w:t xml:space="preserve">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die Freundin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43CDA17F" w14:textId="77777777" w:rsidR="00CB2FD9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8121BB">
        <w:rPr>
          <w:rFonts w:asciiTheme="minorHAnsi" w:hAnsiTheme="minorHAnsi" w:cstheme="minorHAnsi"/>
          <w:b/>
          <w:sz w:val="21"/>
          <w:szCs w:val="21"/>
          <w:u w:val="thick" w:color="C00000"/>
        </w:rPr>
        <w:t>asinus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der Esel</w:t>
      </w:r>
      <w: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1</w:t>
      </w:r>
    </w:p>
    <w:p w14:paraId="42B965A5" w14:textId="77777777" w:rsidR="00CB2FD9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proofErr w:type="spellStart"/>
      <w:r>
        <w:rPr>
          <w:rFonts w:asciiTheme="minorHAnsi" w:hAnsiTheme="minorHAnsi" w:cstheme="minorHAnsi"/>
          <w:b/>
          <w:sz w:val="21"/>
        </w:rPr>
        <w:t>canis</w:t>
      </w:r>
      <w:proofErr w:type="spellEnd"/>
      <w:r>
        <w:rPr>
          <w:rFonts w:asciiTheme="minorHAnsi" w:hAnsiTheme="minorHAnsi" w:cstheme="minorHAnsi"/>
          <w:b/>
          <w:sz w:val="21"/>
        </w:rPr>
        <w:t xml:space="preserve"> </w:t>
      </w:r>
      <w:r w:rsidRPr="00285EE3">
        <w:rPr>
          <w:rFonts w:asciiTheme="minorHAnsi" w:hAnsiTheme="minorHAnsi" w:cstheme="minorHAnsi"/>
          <w:i/>
          <w:sz w:val="21"/>
          <w:lang w:val="la-Latn"/>
        </w:rPr>
        <w:t>m</w:t>
      </w:r>
      <w:r w:rsidRPr="00285EE3">
        <w:rPr>
          <w:rFonts w:asciiTheme="minorHAnsi" w:hAnsiTheme="minorHAnsi" w:cstheme="minorHAnsi"/>
          <w:sz w:val="21"/>
        </w:rPr>
        <w:t xml:space="preserve">   </w:t>
      </w:r>
      <w:r w:rsidRPr="00285EE3">
        <w:rPr>
          <w:rFonts w:asciiTheme="minorHAnsi" w:hAnsiTheme="minorHAnsi" w:cstheme="minorHAnsi"/>
          <w:sz w:val="21"/>
          <w:lang w:val="la-Latn"/>
        </w:rPr>
        <w:t xml:space="preserve">der </w:t>
      </w:r>
      <w:r>
        <w:rPr>
          <w:rFonts w:asciiTheme="minorHAnsi" w:hAnsiTheme="minorHAnsi" w:cstheme="minorHAnsi"/>
          <w:sz w:val="21"/>
        </w:rPr>
        <w:t>Hund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D7D42FB" w14:textId="77777777" w:rsidR="00CB2FD9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8121BB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clāmāre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schreien, (laut) rufen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297F816F" w14:textId="77777777" w:rsidR="00CB2FD9" w:rsidRPr="00AA585D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511530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cōgitāre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denken (an); nachdenken (über);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(m. Inf.)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beabsichtigen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1B954888" w14:textId="77777777" w:rsidR="00CB2FD9" w:rsidRPr="00FB654A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511530">
        <w:rPr>
          <w:rFonts w:asciiTheme="minorHAnsi" w:hAnsiTheme="minorHAnsi" w:cstheme="minorHAnsi"/>
          <w:b/>
          <w:sz w:val="21"/>
          <w:u w:val="thick" w:color="C00000"/>
          <w:lang w:val="la-Latn"/>
        </w:rPr>
        <w:t>cūr?</w:t>
      </w:r>
      <w:r w:rsidRPr="00FB654A">
        <w:rPr>
          <w:rFonts w:asciiTheme="minorHAnsi" w:hAnsiTheme="minorHAnsi" w:cstheme="minorHAnsi"/>
          <w:sz w:val="21"/>
          <w:lang w:val="la-Latn"/>
        </w:rPr>
        <w:t xml:space="preserve"> </w:t>
      </w:r>
      <w:r w:rsidRPr="00FB654A">
        <w:rPr>
          <w:rFonts w:asciiTheme="minorHAnsi" w:hAnsiTheme="minorHAnsi" w:cstheme="minorHAnsi"/>
          <w:sz w:val="21"/>
        </w:rPr>
        <w:t xml:space="preserve">  </w:t>
      </w:r>
      <w:r w:rsidRPr="00FB654A">
        <w:rPr>
          <w:rFonts w:asciiTheme="minorHAnsi" w:hAnsiTheme="minorHAnsi" w:cstheme="minorHAnsi"/>
          <w:sz w:val="21"/>
          <w:lang w:val="la-Latn"/>
        </w:rPr>
        <w:t>warum?</w:t>
      </w:r>
      <w:r w:rsidRPr="00FB654A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90C4EA4" w14:textId="77777777" w:rsidR="00CB2FD9" w:rsidRPr="00A721F9" w:rsidRDefault="00CB2FD9" w:rsidP="00BE564E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721F9">
        <w:rPr>
          <w:rFonts w:ascii="Calibri" w:hAnsi="Calibri" w:cs="Calibri"/>
          <w:b/>
          <w:sz w:val="21"/>
          <w:u w:val="thick" w:color="C00000"/>
          <w:lang w:val="la-Latn"/>
        </w:rPr>
        <w:t>ecce!</w:t>
      </w:r>
      <w:r w:rsidRPr="00A721F9">
        <w:rPr>
          <w:rFonts w:ascii="Calibri" w:hAnsi="Calibri" w:cs="Calibri"/>
          <w:sz w:val="21"/>
          <w:lang w:val="la-Latn"/>
        </w:rPr>
        <w:t xml:space="preserve"> </w:t>
      </w:r>
      <w:r w:rsidRPr="00A721F9">
        <w:rPr>
          <w:rFonts w:ascii="Calibri" w:hAnsi="Calibri" w:cs="Calibri"/>
          <w:sz w:val="21"/>
        </w:rPr>
        <w:t xml:space="preserve">  </w:t>
      </w:r>
      <w:r w:rsidRPr="00A721F9">
        <w:rPr>
          <w:rFonts w:ascii="Calibri" w:hAnsi="Calibri" w:cs="Calibri"/>
          <w:sz w:val="21"/>
          <w:lang w:val="la-Latn"/>
        </w:rPr>
        <w:t>schau! / schaut!, sieh da! / seht!</w:t>
      </w:r>
      <w:r w:rsidRPr="00A72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7831BD1F" w14:textId="77777777" w:rsidR="00CB2FD9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8121BB">
        <w:rPr>
          <w:rFonts w:asciiTheme="minorHAnsi" w:hAnsiTheme="minorHAnsi" w:cstheme="minorHAnsi"/>
          <w:b/>
          <w:sz w:val="21"/>
          <w:u w:val="thick" w:color="C00000"/>
          <w:lang w:val="la-Latn"/>
        </w:rPr>
        <w:t>e</w:t>
      </w:r>
      <w:proofErr w:type="spellStart"/>
      <w:r w:rsidRPr="008121BB">
        <w:rPr>
          <w:rFonts w:asciiTheme="minorHAnsi" w:hAnsiTheme="minorHAnsi" w:cstheme="minorHAnsi"/>
          <w:b/>
          <w:sz w:val="21"/>
          <w:u w:val="thick" w:color="C00000"/>
        </w:rPr>
        <w:t>sse</w:t>
      </w:r>
      <w:proofErr w:type="spellEnd"/>
      <w:r w:rsidRPr="0011411B">
        <w:rPr>
          <w:rFonts w:asciiTheme="minorHAnsi" w:hAnsiTheme="minorHAnsi" w:cstheme="minorHAnsi"/>
          <w:sz w:val="21"/>
          <w:lang w:val="la-Latn"/>
        </w:rPr>
        <w:t xml:space="preserve"> </w:t>
      </w:r>
      <w:r w:rsidRPr="0011411B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>sein</w:t>
      </w:r>
      <w:r w:rsidRPr="0011411B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27313C68" w14:textId="77777777" w:rsidR="00CB2FD9" w:rsidRPr="004042D6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4042D6">
        <w:rPr>
          <w:rFonts w:ascii="Calibri" w:hAnsi="Calibri" w:cs="Calibri"/>
          <w:b/>
          <w:sz w:val="21"/>
          <w:u w:val="thick" w:color="C00000"/>
          <w:lang w:val="la-Latn"/>
        </w:rPr>
        <w:t>et</w:t>
      </w:r>
      <w:r w:rsidRPr="004042D6">
        <w:rPr>
          <w:rFonts w:ascii="Calibri" w:hAnsi="Calibri" w:cs="Calibri"/>
          <w:sz w:val="21"/>
          <w:lang w:val="la-Latn"/>
        </w:rPr>
        <w:t xml:space="preserve"> </w:t>
      </w:r>
      <w:r w:rsidRPr="004042D6">
        <w:rPr>
          <w:rFonts w:ascii="Calibri" w:hAnsi="Calibri" w:cs="Calibri"/>
          <w:sz w:val="21"/>
        </w:rPr>
        <w:t xml:space="preserve">  </w:t>
      </w:r>
      <w:r w:rsidRPr="004042D6">
        <w:rPr>
          <w:rFonts w:ascii="Calibri" w:hAnsi="Calibri" w:cs="Calibri"/>
          <w:sz w:val="21"/>
          <w:lang w:val="la-Latn"/>
        </w:rPr>
        <w:t>und; auch</w:t>
      </w:r>
      <w:r w:rsidRPr="004042D6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26E73C39" w14:textId="77777777" w:rsidR="00CB2FD9" w:rsidRPr="00104C78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8121BB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val="thick" w:color="C00000"/>
        </w:rPr>
        <w:t>etiam</w:t>
      </w:r>
      <w:proofErr w:type="spellEnd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auch, sogar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1</w:t>
      </w:r>
    </w:p>
    <w:p w14:paraId="0FFE1367" w14:textId="77777777" w:rsidR="00CB2FD9" w:rsidRPr="004042D6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0" w:name="_Hlk153041010"/>
      <w:r w:rsidRPr="004042D6">
        <w:rPr>
          <w:rFonts w:ascii="Calibri" w:hAnsi="Calibri" w:cs="Calibri"/>
          <w:b/>
          <w:sz w:val="21"/>
          <w:u w:val="thick" w:color="C00000"/>
          <w:lang w:val="la-Latn"/>
        </w:rPr>
        <w:t>exspectāre</w:t>
      </w:r>
      <w:r w:rsidRPr="004042D6">
        <w:rPr>
          <w:rFonts w:ascii="Calibri" w:hAnsi="Calibri" w:cs="Calibri"/>
          <w:sz w:val="21"/>
        </w:rPr>
        <w:t xml:space="preserve">   </w:t>
      </w:r>
      <w:r w:rsidRPr="004042D6">
        <w:rPr>
          <w:rFonts w:ascii="Calibri" w:hAnsi="Calibri" w:cs="Calibri"/>
          <w:sz w:val="21"/>
          <w:lang w:val="la-Latn"/>
        </w:rPr>
        <w:t>warten (auf), erwarten</w:t>
      </w:r>
      <w:r w:rsidRPr="004042D6">
        <w:rPr>
          <w:rFonts w:ascii="Calibri" w:hAnsi="Calibri" w:cs="Calibri"/>
          <w:sz w:val="21"/>
          <w:vertAlign w:val="superscript"/>
          <w:lang w:val="la-Latn"/>
        </w:rPr>
        <w:t>1</w:t>
      </w:r>
      <w:bookmarkEnd w:id="0"/>
    </w:p>
    <w:p w14:paraId="213B0ED7" w14:textId="7C9DD139" w:rsidR="00CB2FD9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="00C70056" w:rsidRPr="00C70056">
        <w:rPr>
          <w:rFonts w:ascii="Calibri" w:hAnsi="Calibri" w:cs="Calibri"/>
          <w:b/>
          <w:sz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>via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1B51F53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</w:rPr>
      </w:pPr>
      <w:bookmarkStart w:id="1" w:name="_Hlk153044301"/>
      <w:r w:rsidRPr="00FB654A">
        <w:rPr>
          <w:rFonts w:ascii="Calibri" w:hAnsi="Calibri" w:cs="Calibri"/>
          <w:b/>
          <w:sz w:val="21"/>
          <w:u w:val="thick" w:color="C00000"/>
          <w:lang w:val="la-Latn"/>
        </w:rPr>
        <w:t>gaudēre</w:t>
      </w:r>
      <w:r w:rsidRPr="00FB654A">
        <w:rPr>
          <w:rFonts w:ascii="Calibri" w:hAnsi="Calibri" w:cs="Calibri"/>
          <w:sz w:val="21"/>
        </w:rPr>
        <w:t xml:space="preserve">   </w:t>
      </w:r>
      <w:r w:rsidRPr="00FB654A">
        <w:rPr>
          <w:rFonts w:ascii="Calibri" w:hAnsi="Calibri" w:cs="Calibri"/>
          <w:sz w:val="21"/>
          <w:lang w:val="la-Latn"/>
        </w:rPr>
        <w:t>sich freuen</w:t>
      </w:r>
      <w:r w:rsidRPr="00FB654A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1"/>
    <w:p w14:paraId="4C7FAF75" w14:textId="77777777" w:rsidR="00CB2FD9" w:rsidRPr="004042D6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511530">
        <w:rPr>
          <w:rFonts w:asciiTheme="minorHAnsi" w:hAnsiTheme="minorHAnsi" w:cstheme="minorHAnsi"/>
          <w:b/>
          <w:sz w:val="21"/>
          <w:u w:val="thick" w:color="C00000"/>
          <w:lang w:val="la-Latn"/>
        </w:rPr>
        <w:t>iacēre</w:t>
      </w:r>
      <w:r w:rsidRPr="004042D6">
        <w:rPr>
          <w:rFonts w:asciiTheme="minorHAnsi" w:hAnsiTheme="minorHAnsi" w:cstheme="minorHAnsi"/>
          <w:sz w:val="21"/>
        </w:rPr>
        <w:t xml:space="preserve">   </w:t>
      </w:r>
      <w:r w:rsidRPr="004042D6">
        <w:rPr>
          <w:rFonts w:asciiTheme="minorHAnsi" w:hAnsiTheme="minorHAnsi" w:cstheme="minorHAnsi"/>
          <w:sz w:val="21"/>
          <w:lang w:val="la-Latn"/>
        </w:rPr>
        <w:t>(da)liegen</w:t>
      </w:r>
      <w:r w:rsidRPr="004042D6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597B0287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</w:rPr>
      </w:pPr>
      <w:r>
        <w:rPr>
          <w:rFonts w:ascii="Calibri" w:hAnsi="Calibri" w:cs="Calibri"/>
          <w:b/>
          <w:sz w:val="21"/>
        </w:rPr>
        <w:t>l</w:t>
      </w:r>
      <w:r w:rsidRPr="00FB654A">
        <w:rPr>
          <w:rFonts w:ascii="Calibri" w:hAnsi="Calibri" w:cs="Calibri"/>
          <w:b/>
          <w:sz w:val="21"/>
          <w:lang w:val="la-Latn"/>
        </w:rPr>
        <w:t>ā</w:t>
      </w:r>
      <w:proofErr w:type="spellStart"/>
      <w:r>
        <w:rPr>
          <w:rFonts w:ascii="Calibri" w:hAnsi="Calibri" w:cs="Calibri"/>
          <w:b/>
          <w:sz w:val="21"/>
        </w:rPr>
        <w:t>tr</w:t>
      </w:r>
      <w:proofErr w:type="spellEnd"/>
      <w:r w:rsidRPr="00FB654A">
        <w:rPr>
          <w:rFonts w:ascii="Calibri" w:hAnsi="Calibri" w:cs="Calibri"/>
          <w:b/>
          <w:sz w:val="21"/>
          <w:lang w:val="la-Latn"/>
        </w:rPr>
        <w:t>āre</w:t>
      </w:r>
      <w:r w:rsidRPr="00FB654A">
        <w:rPr>
          <w:rFonts w:ascii="Calibri" w:hAnsi="Calibri" w:cs="Calibri"/>
          <w:sz w:val="21"/>
        </w:rPr>
        <w:t xml:space="preserve">   </w:t>
      </w:r>
      <w:proofErr w:type="spellStart"/>
      <w:r>
        <w:rPr>
          <w:rFonts w:ascii="Calibri" w:hAnsi="Calibri" w:cs="Calibri"/>
          <w:sz w:val="21"/>
        </w:rPr>
        <w:t>bel</w:t>
      </w:r>
      <w:proofErr w:type="spellEnd"/>
      <w:r w:rsidRPr="00FB654A">
        <w:rPr>
          <w:rFonts w:ascii="Calibri" w:hAnsi="Calibri" w:cs="Calibri"/>
          <w:sz w:val="21"/>
          <w:lang w:val="la-Latn"/>
        </w:rPr>
        <w:t>len</w:t>
      </w:r>
      <w:r>
        <w:rPr>
          <w:rFonts w:ascii="Calibri" w:hAnsi="Calibri" w:cs="Calibri"/>
          <w:sz w:val="21"/>
          <w:vertAlign w:val="superscript"/>
        </w:rPr>
        <w:t>0</w:t>
      </w:r>
    </w:p>
    <w:p w14:paraId="5F1CEBE1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FB654A">
        <w:rPr>
          <w:rFonts w:ascii="Calibri" w:hAnsi="Calibri" w:cs="Calibri"/>
          <w:b/>
          <w:sz w:val="21"/>
          <w:u w:val="thick" w:color="C00000"/>
          <w:lang w:val="la-Latn"/>
        </w:rPr>
        <w:t>nōn</w:t>
      </w:r>
      <w:r w:rsidRPr="00FB654A">
        <w:rPr>
          <w:rFonts w:ascii="Calibri" w:hAnsi="Calibri" w:cs="Calibri"/>
          <w:sz w:val="21"/>
          <w:lang w:val="la-Latn"/>
        </w:rPr>
        <w:t xml:space="preserve"> </w:t>
      </w:r>
      <w:r w:rsidRPr="00FB654A">
        <w:rPr>
          <w:rFonts w:ascii="Calibri" w:hAnsi="Calibri" w:cs="Calibri"/>
          <w:sz w:val="21"/>
        </w:rPr>
        <w:t xml:space="preserve">  </w:t>
      </w:r>
      <w:r w:rsidRPr="00FB654A">
        <w:rPr>
          <w:rFonts w:ascii="Calibri" w:hAnsi="Calibri" w:cs="Calibri"/>
          <w:sz w:val="21"/>
          <w:lang w:val="la-Latn"/>
        </w:rPr>
        <w:t>nicht</w:t>
      </w:r>
      <w:r w:rsidRPr="00FB654A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7391F3B9" w14:textId="77777777" w:rsidR="00CB2FD9" w:rsidRPr="00104C78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8121BB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val="thick" w:color="C00000"/>
        </w:rPr>
        <w:t>n</w:t>
      </w:r>
      <w:r w:rsidRPr="008121BB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ō</w:t>
      </w:r>
      <w:r w:rsidRPr="008121BB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val="thick" w:color="C00000"/>
        </w:rPr>
        <w:t xml:space="preserve">n </w:t>
      </w:r>
      <w:proofErr w:type="spellStart"/>
      <w:r w:rsidRPr="008121BB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val="thick" w:color="C00000"/>
        </w:rPr>
        <w:t>iam</w:t>
      </w:r>
      <w:proofErr w:type="spellEnd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 xml:space="preserve">  </w:t>
      </w:r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nicht mehr</w:t>
      </w:r>
      <w: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1</w:t>
      </w:r>
    </w:p>
    <w:p w14:paraId="413FEA02" w14:textId="77777777" w:rsidR="00CB2FD9" w:rsidRPr="004042D6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511530">
        <w:rPr>
          <w:rFonts w:asciiTheme="minorHAnsi" w:hAnsiTheme="minorHAnsi" w:cstheme="minorHAnsi"/>
          <w:b/>
          <w:sz w:val="21"/>
          <w:u w:val="thick" w:color="C00000"/>
          <w:lang w:val="la-Latn"/>
        </w:rPr>
        <w:t>patēre</w:t>
      </w:r>
      <w:r w:rsidRPr="004042D6">
        <w:rPr>
          <w:rFonts w:asciiTheme="minorHAnsi" w:hAnsiTheme="minorHAnsi" w:cstheme="minorHAnsi"/>
          <w:sz w:val="21"/>
        </w:rPr>
        <w:t xml:space="preserve">   </w:t>
      </w:r>
      <w:r w:rsidRPr="004042D6">
        <w:rPr>
          <w:rFonts w:asciiTheme="minorHAnsi" w:hAnsiTheme="minorHAnsi" w:cstheme="minorHAnsi"/>
          <w:sz w:val="21"/>
          <w:lang w:val="la-Latn"/>
        </w:rPr>
        <w:t>offen stehen; offenkundig sein; sich erstrecken</w:t>
      </w:r>
      <w:r w:rsidRPr="004042D6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C01147C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2" w:name="_Hlk153044415"/>
      <w:r w:rsidRPr="00FB654A">
        <w:rPr>
          <w:rFonts w:ascii="Calibri" w:hAnsi="Calibri" w:cs="Calibri"/>
          <w:b/>
          <w:sz w:val="21"/>
          <w:u w:val="thick" w:color="C00000"/>
          <w:lang w:val="la-Latn"/>
        </w:rPr>
        <w:t>placēre</w:t>
      </w:r>
      <w:r w:rsidRPr="00FB654A">
        <w:rPr>
          <w:rFonts w:ascii="Calibri" w:hAnsi="Calibri" w:cs="Calibri"/>
          <w:sz w:val="21"/>
        </w:rPr>
        <w:t xml:space="preserve"> </w:t>
      </w:r>
      <w:r w:rsidRPr="00FB654A">
        <w:rPr>
          <w:rFonts w:ascii="Calibri" w:hAnsi="Calibri" w:cs="Calibri"/>
          <w:sz w:val="21"/>
          <w:lang w:val="la-Latn"/>
        </w:rPr>
        <w:t xml:space="preserve"> </w:t>
      </w:r>
      <w:r w:rsidRPr="00FB654A">
        <w:rPr>
          <w:rFonts w:ascii="Calibri" w:hAnsi="Calibri" w:cs="Calibri"/>
          <w:sz w:val="21"/>
        </w:rPr>
        <w:t xml:space="preserve"> </w:t>
      </w:r>
      <w:r w:rsidRPr="00FB654A">
        <w:rPr>
          <w:rFonts w:ascii="Calibri" w:hAnsi="Calibri" w:cs="Calibri"/>
          <w:sz w:val="21"/>
          <w:lang w:val="la-Latn"/>
        </w:rPr>
        <w:t>gefallen</w:t>
      </w:r>
      <w:r w:rsidRPr="00FB654A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2"/>
    <w:p w14:paraId="607BB701" w14:textId="77777777" w:rsidR="00CB2FD9" w:rsidRPr="004042D6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4042D6">
        <w:rPr>
          <w:rFonts w:ascii="Calibri" w:hAnsi="Calibri" w:cs="Calibri"/>
          <w:b/>
          <w:sz w:val="21"/>
          <w:u w:val="thick" w:color="C00000"/>
          <w:lang w:val="la-Latn"/>
        </w:rPr>
        <w:t>porta</w:t>
      </w:r>
      <w:r w:rsidRPr="004042D6">
        <w:rPr>
          <w:rFonts w:ascii="Calibri" w:hAnsi="Calibri" w:cs="Calibri"/>
          <w:sz w:val="21"/>
          <w:lang w:val="la-Latn"/>
        </w:rPr>
        <w:t xml:space="preserve"> </w:t>
      </w:r>
      <w:r w:rsidRPr="004042D6">
        <w:rPr>
          <w:rFonts w:ascii="Calibri" w:hAnsi="Calibri" w:cs="Calibri"/>
          <w:i/>
          <w:sz w:val="21"/>
          <w:lang w:val="la-Latn"/>
        </w:rPr>
        <w:t>f</w:t>
      </w:r>
      <w:r w:rsidRPr="004042D6">
        <w:rPr>
          <w:rFonts w:ascii="Calibri" w:hAnsi="Calibri" w:cs="Calibri"/>
          <w:sz w:val="21"/>
        </w:rPr>
        <w:t xml:space="preserve">   </w:t>
      </w:r>
      <w:r w:rsidRPr="004042D6">
        <w:rPr>
          <w:rFonts w:ascii="Calibri" w:hAnsi="Calibri" w:cs="Calibri"/>
          <w:sz w:val="21"/>
          <w:lang w:val="la-Latn"/>
        </w:rPr>
        <w:t>das Tor, die Tür; der Zugang</w:t>
      </w:r>
      <w:r w:rsidRPr="004042D6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05289907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FB654A">
        <w:rPr>
          <w:rFonts w:ascii="Calibri" w:hAnsi="Calibri" w:cs="Calibri"/>
          <w:b/>
          <w:sz w:val="21"/>
          <w:u w:val="thick" w:color="C00000"/>
          <w:lang w:val="la-Latn"/>
        </w:rPr>
        <w:t>properāre</w:t>
      </w:r>
      <w:r w:rsidRPr="00FB654A">
        <w:rPr>
          <w:rFonts w:ascii="Calibri" w:hAnsi="Calibri" w:cs="Calibri"/>
          <w:sz w:val="21"/>
        </w:rPr>
        <w:t xml:space="preserve">   </w:t>
      </w:r>
      <w:r w:rsidRPr="00FB654A">
        <w:rPr>
          <w:rFonts w:ascii="Calibri" w:hAnsi="Calibri" w:cs="Calibri"/>
          <w:sz w:val="21"/>
          <w:lang w:val="la-Latn"/>
        </w:rPr>
        <w:t>eilen; sich beeilen</w:t>
      </w:r>
      <w:r w:rsidRPr="00FB654A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01835818" w14:textId="77777777" w:rsidR="00CB2FD9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7A1520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Quintus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6D74D30" w14:textId="77777777" w:rsidR="00CB2FD9" w:rsidRPr="00A721F9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721F9">
        <w:rPr>
          <w:rFonts w:ascii="Calibri" w:hAnsi="Calibri" w:cs="Calibri"/>
          <w:b/>
          <w:sz w:val="21"/>
          <w:u w:val="thick" w:color="C00000"/>
          <w:lang w:val="la-Latn"/>
        </w:rPr>
        <w:t>quis?/quid?</w:t>
      </w:r>
      <w:r w:rsidRPr="00A721F9">
        <w:rPr>
          <w:rFonts w:ascii="Calibri" w:hAnsi="Calibri" w:cs="Calibri"/>
          <w:sz w:val="21"/>
        </w:rPr>
        <w:t xml:space="preserve">   </w:t>
      </w:r>
      <w:r w:rsidRPr="00A721F9">
        <w:rPr>
          <w:rFonts w:ascii="Calibri" w:hAnsi="Calibri" w:cs="Calibri"/>
          <w:sz w:val="21"/>
          <w:lang w:val="la-Latn"/>
        </w:rPr>
        <w:t>wer?/was?</w:t>
      </w:r>
      <w:r w:rsidRPr="00A72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2CB8F452" w14:textId="77777777" w:rsidR="00CB2FD9" w:rsidRPr="004042D6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4042D6">
        <w:rPr>
          <w:rFonts w:ascii="Calibri" w:hAnsi="Calibri" w:cs="Calibri"/>
          <w:b/>
          <w:sz w:val="21"/>
          <w:u w:val="thick" w:color="C00000"/>
          <w:lang w:val="la-Latn"/>
        </w:rPr>
        <w:t>sīc</w:t>
      </w:r>
      <w:r w:rsidRPr="004042D6">
        <w:rPr>
          <w:rFonts w:ascii="Calibri" w:hAnsi="Calibri" w:cs="Calibri"/>
          <w:sz w:val="21"/>
          <w:lang w:val="la-Latn"/>
        </w:rPr>
        <w:t xml:space="preserve"> </w:t>
      </w:r>
      <w:r w:rsidRPr="004042D6">
        <w:rPr>
          <w:rFonts w:ascii="Calibri" w:hAnsi="Calibri" w:cs="Calibri"/>
          <w:sz w:val="21"/>
        </w:rPr>
        <w:t xml:space="preserve">  </w:t>
      </w:r>
      <w:r w:rsidRPr="004042D6">
        <w:rPr>
          <w:rFonts w:ascii="Calibri" w:hAnsi="Calibri" w:cs="Calibri"/>
          <w:sz w:val="21"/>
          <w:lang w:val="la-Latn"/>
        </w:rPr>
        <w:t>so</w:t>
      </w:r>
      <w:r w:rsidRPr="004042D6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4E81B083" w14:textId="77777777" w:rsidR="00CB2FD9" w:rsidRPr="006C1D16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8121BB">
        <w:rPr>
          <w:rFonts w:asciiTheme="minorHAnsi" w:hAnsiTheme="minorHAnsi" w:cstheme="minorHAnsi"/>
          <w:b/>
          <w:sz w:val="21"/>
          <w:szCs w:val="21"/>
          <w:u w:val="thick" w:color="C00000"/>
        </w:rPr>
        <w:t>silentium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n</w:t>
      </w:r>
      <w:r w:rsidRPr="006C1D16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die Ruhe, die Stille; das Schweigen</w:t>
      </w:r>
      <w: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1</w:t>
      </w:r>
    </w:p>
    <w:p w14:paraId="605D750E" w14:textId="77777777" w:rsidR="00CB2FD9" w:rsidRDefault="00CB2FD9" w:rsidP="00156B3F">
      <w:pPr>
        <w:tabs>
          <w:tab w:val="left" w:pos="3840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sine a</w:t>
      </w:r>
      <w:r w:rsidRPr="007A1520">
        <w:rPr>
          <w:rFonts w:asciiTheme="minorHAnsi" w:hAnsiTheme="minorHAnsi" w:cstheme="minorHAnsi"/>
          <w:b/>
          <w:sz w:val="21"/>
          <w:szCs w:val="21"/>
          <w:lang w:val="la-Latn"/>
        </w:rPr>
        <w:t>mīc</w:t>
      </w: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ohne die Freundin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C608BF9" w14:textId="77777777" w:rsidR="00CB2FD9" w:rsidRPr="004042D6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3" w:name="_Hlk153041140"/>
      <w:r w:rsidRPr="004042D6">
        <w:rPr>
          <w:rFonts w:ascii="Calibri" w:hAnsi="Calibri" w:cs="Calibri"/>
          <w:b/>
          <w:sz w:val="21"/>
          <w:u w:val="thick" w:color="C00000"/>
          <w:lang w:val="la-Latn"/>
        </w:rPr>
        <w:t>stāre</w:t>
      </w:r>
      <w:r w:rsidRPr="004042D6">
        <w:rPr>
          <w:rFonts w:ascii="Calibri" w:hAnsi="Calibri" w:cs="Calibri"/>
          <w:sz w:val="21"/>
        </w:rPr>
        <w:t xml:space="preserve">   </w:t>
      </w:r>
      <w:r w:rsidRPr="004042D6">
        <w:rPr>
          <w:rFonts w:ascii="Calibri" w:hAnsi="Calibri" w:cs="Calibri"/>
          <w:sz w:val="21"/>
          <w:lang w:val="la-Latn"/>
        </w:rPr>
        <w:t>(da)stehen</w:t>
      </w:r>
      <w:r w:rsidRPr="004042D6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3"/>
    <w:p w14:paraId="1EE6D342" w14:textId="77777777" w:rsidR="00CB2FD9" w:rsidRPr="00104C78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sub</w:t>
      </w:r>
      <w:proofErr w:type="spellEnd"/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s</w:t>
      </w: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ō</w:t>
      </w:r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le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in der Sonne</w:t>
      </w:r>
      <w: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84351F0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FB654A">
        <w:rPr>
          <w:rFonts w:ascii="Calibri" w:hAnsi="Calibri" w:cs="Calibri"/>
          <w:b/>
          <w:sz w:val="21"/>
          <w:u w:val="thick" w:color="C00000"/>
          <w:lang w:val="la-Latn"/>
        </w:rPr>
        <w:t>subitō</w:t>
      </w:r>
      <w:r w:rsidRPr="00FB654A">
        <w:rPr>
          <w:rFonts w:ascii="Calibri" w:hAnsi="Calibri" w:cs="Calibri"/>
          <w:sz w:val="21"/>
          <w:lang w:val="la-Latn"/>
        </w:rPr>
        <w:t xml:space="preserve"> </w:t>
      </w:r>
      <w:r w:rsidRPr="00FB654A">
        <w:rPr>
          <w:rFonts w:ascii="Calibri" w:hAnsi="Calibri" w:cs="Calibri"/>
          <w:sz w:val="21"/>
        </w:rPr>
        <w:t xml:space="preserve">  </w:t>
      </w:r>
      <w:r w:rsidRPr="00FB654A">
        <w:rPr>
          <w:rFonts w:ascii="Calibri" w:hAnsi="Calibri" w:cs="Calibri"/>
          <w:sz w:val="21"/>
          <w:lang w:val="la-Latn"/>
        </w:rPr>
        <w:t>plötzlich</w:t>
      </w:r>
      <w:r w:rsidRPr="00FB654A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69AB182F" w14:textId="77777777" w:rsidR="00CB2FD9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511530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val="thick" w:color="C00000"/>
        </w:rPr>
        <w:t>tacēre</w:t>
      </w:r>
      <w:proofErr w:type="spellEnd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schweigen, still sein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1</w:t>
      </w:r>
    </w:p>
    <w:p w14:paraId="63CBC586" w14:textId="77777777" w:rsidR="00CB2FD9" w:rsidRPr="00FB654A" w:rsidRDefault="00CB2FD9" w:rsidP="00156B3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lang w:val="la-Latn"/>
        </w:rPr>
      </w:pPr>
      <w:r w:rsidRPr="00FB654A">
        <w:rPr>
          <w:rFonts w:asciiTheme="minorHAnsi" w:hAnsiTheme="minorHAnsi" w:cstheme="minorHAnsi"/>
          <w:b/>
          <w:bCs/>
          <w:color w:val="0D0D0D" w:themeColor="text1" w:themeTint="F2"/>
          <w:sz w:val="21"/>
          <w:szCs w:val="21"/>
          <w:u w:val="thick" w:color="C00000"/>
          <w:lang w:val="la-Latn"/>
        </w:rPr>
        <w:t>ubī?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lang w:val="la-Latn"/>
        </w:rPr>
        <w:t xml:space="preserve"> 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  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lang w:val="la-Latn"/>
        </w:rPr>
        <w:t>wo?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1</w:t>
      </w:r>
    </w:p>
    <w:p w14:paraId="1B658896" w14:textId="77777777" w:rsidR="00CB2FD9" w:rsidRPr="00FB654A" w:rsidRDefault="00CB2FD9" w:rsidP="00156B3F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4" w:name="_Hlk153044390"/>
      <w:r w:rsidRPr="00FB654A">
        <w:rPr>
          <w:rFonts w:ascii="Calibri" w:hAnsi="Calibri" w:cs="Calibri"/>
          <w:b/>
          <w:sz w:val="21"/>
          <w:u w:val="thick" w:color="C00000"/>
          <w:lang w:val="la-Latn"/>
        </w:rPr>
        <w:t>valdē</w:t>
      </w:r>
      <w:r w:rsidRPr="00FB654A">
        <w:rPr>
          <w:rFonts w:ascii="Calibri" w:hAnsi="Calibri" w:cs="Calibri"/>
          <w:sz w:val="21"/>
          <w:u w:val="thick" w:color="C00000"/>
          <w:lang w:val="la-Latn"/>
        </w:rPr>
        <w:t xml:space="preserve"> </w:t>
      </w:r>
      <w:r w:rsidRPr="00FB654A">
        <w:rPr>
          <w:rFonts w:ascii="Calibri" w:hAnsi="Calibri" w:cs="Calibri"/>
          <w:sz w:val="21"/>
        </w:rPr>
        <w:t xml:space="preserve">  </w:t>
      </w:r>
      <w:r w:rsidRPr="00FB654A">
        <w:rPr>
          <w:rFonts w:ascii="Calibri" w:hAnsi="Calibri" w:cs="Calibri"/>
          <w:sz w:val="21"/>
          <w:lang w:val="la-Latn"/>
        </w:rPr>
        <w:t>sehr</w:t>
      </w:r>
      <w:r w:rsidRPr="00FB654A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2135B358" w14:textId="77777777" w:rsidR="00CB2FD9" w:rsidRPr="00FB654A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bookmarkStart w:id="5" w:name="_Hlk153043338"/>
      <w:bookmarkEnd w:id="4"/>
      <w:r w:rsidRPr="00511530">
        <w:rPr>
          <w:rFonts w:asciiTheme="minorHAnsi" w:hAnsiTheme="minorHAnsi" w:cstheme="minorHAnsi"/>
          <w:b/>
          <w:sz w:val="21"/>
          <w:u w:val="thick" w:color="C00000"/>
          <w:lang w:val="la-Latn"/>
        </w:rPr>
        <w:t>venīre</w:t>
      </w:r>
      <w:r w:rsidRPr="00FB654A">
        <w:rPr>
          <w:rFonts w:asciiTheme="minorHAnsi" w:hAnsiTheme="minorHAnsi" w:cstheme="minorHAnsi"/>
          <w:sz w:val="21"/>
        </w:rPr>
        <w:t xml:space="preserve">   </w:t>
      </w:r>
      <w:r w:rsidRPr="00FB654A">
        <w:rPr>
          <w:rFonts w:asciiTheme="minorHAnsi" w:hAnsiTheme="minorHAnsi" w:cstheme="minorHAnsi"/>
          <w:sz w:val="21"/>
          <w:lang w:val="la-Latn"/>
        </w:rPr>
        <w:t>kommen</w:t>
      </w:r>
      <w:r w:rsidRPr="00FB654A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bookmarkEnd w:id="5"/>
    <w:p w14:paraId="242DEA12" w14:textId="77777777" w:rsidR="00CB2FD9" w:rsidRPr="004042D6" w:rsidRDefault="00CB2FD9" w:rsidP="00156B3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511530">
        <w:rPr>
          <w:rFonts w:asciiTheme="minorHAnsi" w:hAnsiTheme="minorHAnsi" w:cstheme="minorHAnsi"/>
          <w:b/>
          <w:sz w:val="21"/>
          <w:u w:val="thick" w:color="C00000"/>
          <w:lang w:val="la-Latn"/>
        </w:rPr>
        <w:t>vīlla</w:t>
      </w:r>
      <w:r w:rsidRPr="004042D6">
        <w:rPr>
          <w:rFonts w:asciiTheme="minorHAnsi" w:hAnsiTheme="minorHAnsi" w:cstheme="minorHAnsi"/>
          <w:sz w:val="21"/>
          <w:lang w:val="la-Latn"/>
        </w:rPr>
        <w:t xml:space="preserve"> </w:t>
      </w:r>
      <w:r w:rsidRPr="004042D6">
        <w:rPr>
          <w:rFonts w:asciiTheme="minorHAnsi" w:hAnsiTheme="minorHAnsi" w:cstheme="minorHAnsi"/>
          <w:i/>
          <w:sz w:val="21"/>
          <w:lang w:val="la-Latn"/>
        </w:rPr>
        <w:t>f</w:t>
      </w:r>
      <w:r w:rsidRPr="004042D6">
        <w:rPr>
          <w:rFonts w:asciiTheme="minorHAnsi" w:hAnsiTheme="minorHAnsi" w:cstheme="minorHAnsi"/>
          <w:sz w:val="21"/>
          <w:lang w:val="la-Latn"/>
        </w:rPr>
        <w:t xml:space="preserve"> </w:t>
      </w:r>
      <w:r w:rsidRPr="004042D6">
        <w:rPr>
          <w:rFonts w:asciiTheme="minorHAnsi" w:hAnsiTheme="minorHAnsi" w:cstheme="minorHAnsi"/>
          <w:sz w:val="21"/>
        </w:rPr>
        <w:t xml:space="preserve">  </w:t>
      </w:r>
      <w:r w:rsidRPr="004042D6">
        <w:rPr>
          <w:rFonts w:asciiTheme="minorHAnsi" w:hAnsiTheme="minorHAnsi" w:cstheme="minorHAnsi"/>
          <w:sz w:val="21"/>
          <w:lang w:val="la-Latn"/>
        </w:rPr>
        <w:t>das (Land-)Haus; das Landgut</w:t>
      </w:r>
      <w:r w:rsidRPr="004042D6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1A7DB459" w14:textId="77777777" w:rsidR="00FB654A" w:rsidRPr="00A721F9" w:rsidRDefault="00FB654A" w:rsidP="00BE564E">
      <w:pPr>
        <w:tabs>
          <w:tab w:val="left" w:pos="3840"/>
        </w:tabs>
        <w:spacing w:line="240" w:lineRule="auto"/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371001F1" w14:textId="77777777" w:rsidR="00FB654A" w:rsidRPr="00FB654A" w:rsidRDefault="00FB654A" w:rsidP="005927D3">
      <w:pPr>
        <w:tabs>
          <w:tab w:val="left" w:pos="3840"/>
        </w:tabs>
        <w:rPr>
          <w:rFonts w:asciiTheme="minorHAnsi" w:hAnsiTheme="minorHAnsi" w:cstheme="minorHAnsi"/>
          <w:b/>
          <w:sz w:val="21"/>
          <w:szCs w:val="21"/>
          <w:lang w:val="la-Latn"/>
        </w:rPr>
      </w:pPr>
    </w:p>
    <w:sectPr w:rsidR="00FB654A" w:rsidRPr="00FB654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F9FEE" w14:textId="77777777" w:rsidR="00EC2E2C" w:rsidRDefault="00EC2E2C" w:rsidP="00C910D4">
      <w:pPr>
        <w:spacing w:after="0" w:line="240" w:lineRule="auto"/>
      </w:pPr>
      <w:r>
        <w:separator/>
      </w:r>
    </w:p>
  </w:endnote>
  <w:endnote w:type="continuationSeparator" w:id="0">
    <w:p w14:paraId="65799EF1" w14:textId="77777777" w:rsidR="00EC2E2C" w:rsidRDefault="00EC2E2C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  <w:lang w:eastAsia="de-DE"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160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>© C.C.Buchner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C258C" w14:textId="77777777" w:rsidR="00EC2E2C" w:rsidRDefault="00EC2E2C" w:rsidP="00C910D4">
      <w:pPr>
        <w:spacing w:after="0" w:line="240" w:lineRule="auto"/>
      </w:pPr>
      <w:r>
        <w:separator/>
      </w:r>
    </w:p>
  </w:footnote>
  <w:footnote w:type="continuationSeparator" w:id="0">
    <w:p w14:paraId="7A4E5320" w14:textId="77777777" w:rsidR="00EC2E2C" w:rsidRDefault="00EC2E2C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  <w:lang w:eastAsia="de-DE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  <w:lang w:eastAsia="de-DE"/>
      </w:rPr>
      <w:t xml:space="preserve">– Neue Ausgabe </w:t>
    </w:r>
    <w:r>
      <w:rPr>
        <w:rFonts w:ascii="CorporateS-Regular" w:hAnsi="CorporateS-Regular" w:cs="CorporateS-Regular"/>
        <w:color w:val="000000"/>
        <w:lang w:eastAsia="de-DE"/>
      </w:rPr>
      <w:t>click &amp; teach</w:t>
    </w:r>
    <w:r w:rsidR="00944F60" w:rsidRPr="00913B7D">
      <w:rPr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4622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1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44BD"/>
    <w:rsid w:val="00070F38"/>
    <w:rsid w:val="00083C6D"/>
    <w:rsid w:val="00084C75"/>
    <w:rsid w:val="000874E7"/>
    <w:rsid w:val="00091E8E"/>
    <w:rsid w:val="000977F6"/>
    <w:rsid w:val="000B75F1"/>
    <w:rsid w:val="000C18C1"/>
    <w:rsid w:val="000C3E6D"/>
    <w:rsid w:val="000D15AA"/>
    <w:rsid w:val="000D504B"/>
    <w:rsid w:val="000E00DA"/>
    <w:rsid w:val="000E0DF5"/>
    <w:rsid w:val="000F7D3F"/>
    <w:rsid w:val="00104C78"/>
    <w:rsid w:val="00106075"/>
    <w:rsid w:val="001068E9"/>
    <w:rsid w:val="0011411B"/>
    <w:rsid w:val="001507DF"/>
    <w:rsid w:val="00150EB7"/>
    <w:rsid w:val="00156916"/>
    <w:rsid w:val="00156B3F"/>
    <w:rsid w:val="00171C87"/>
    <w:rsid w:val="00185A41"/>
    <w:rsid w:val="001A000C"/>
    <w:rsid w:val="001B2F6B"/>
    <w:rsid w:val="001C5AD5"/>
    <w:rsid w:val="001D0821"/>
    <w:rsid w:val="001D5E9E"/>
    <w:rsid w:val="001E06A3"/>
    <w:rsid w:val="001E436F"/>
    <w:rsid w:val="002052ED"/>
    <w:rsid w:val="002056A6"/>
    <w:rsid w:val="0021379D"/>
    <w:rsid w:val="002244D6"/>
    <w:rsid w:val="0022698C"/>
    <w:rsid w:val="0023121B"/>
    <w:rsid w:val="00232597"/>
    <w:rsid w:val="00245313"/>
    <w:rsid w:val="0024610F"/>
    <w:rsid w:val="00247EDF"/>
    <w:rsid w:val="00250503"/>
    <w:rsid w:val="00256F0E"/>
    <w:rsid w:val="00261C95"/>
    <w:rsid w:val="00267BE4"/>
    <w:rsid w:val="00273019"/>
    <w:rsid w:val="00277AB9"/>
    <w:rsid w:val="00285EE3"/>
    <w:rsid w:val="0029288F"/>
    <w:rsid w:val="0029453D"/>
    <w:rsid w:val="002D08A4"/>
    <w:rsid w:val="002D51FA"/>
    <w:rsid w:val="002D7C00"/>
    <w:rsid w:val="002E32FE"/>
    <w:rsid w:val="0031319F"/>
    <w:rsid w:val="003167C3"/>
    <w:rsid w:val="0033008B"/>
    <w:rsid w:val="00361A59"/>
    <w:rsid w:val="003669AB"/>
    <w:rsid w:val="00375989"/>
    <w:rsid w:val="00393BDA"/>
    <w:rsid w:val="003A5E0A"/>
    <w:rsid w:val="003A695E"/>
    <w:rsid w:val="003B1DE1"/>
    <w:rsid w:val="003B52F7"/>
    <w:rsid w:val="003B7838"/>
    <w:rsid w:val="003D3126"/>
    <w:rsid w:val="00403A37"/>
    <w:rsid w:val="004042D6"/>
    <w:rsid w:val="00407488"/>
    <w:rsid w:val="00414D7E"/>
    <w:rsid w:val="00420B8E"/>
    <w:rsid w:val="004807E7"/>
    <w:rsid w:val="0048672B"/>
    <w:rsid w:val="004A5CE7"/>
    <w:rsid w:val="004B1FBE"/>
    <w:rsid w:val="004B4CB2"/>
    <w:rsid w:val="004B782C"/>
    <w:rsid w:val="004D17C2"/>
    <w:rsid w:val="004D1E52"/>
    <w:rsid w:val="004D484D"/>
    <w:rsid w:val="00506088"/>
    <w:rsid w:val="00511530"/>
    <w:rsid w:val="005135D0"/>
    <w:rsid w:val="005140CC"/>
    <w:rsid w:val="005263EB"/>
    <w:rsid w:val="005268F8"/>
    <w:rsid w:val="00544D9B"/>
    <w:rsid w:val="00553B5B"/>
    <w:rsid w:val="005542D9"/>
    <w:rsid w:val="005712DE"/>
    <w:rsid w:val="005734C1"/>
    <w:rsid w:val="0058043B"/>
    <w:rsid w:val="00584B2B"/>
    <w:rsid w:val="005927D3"/>
    <w:rsid w:val="00594D7A"/>
    <w:rsid w:val="00595FBC"/>
    <w:rsid w:val="005970A1"/>
    <w:rsid w:val="005B68B3"/>
    <w:rsid w:val="005C1D29"/>
    <w:rsid w:val="005C59AB"/>
    <w:rsid w:val="005D7352"/>
    <w:rsid w:val="005E1629"/>
    <w:rsid w:val="00601AC7"/>
    <w:rsid w:val="00603556"/>
    <w:rsid w:val="006042A8"/>
    <w:rsid w:val="00610C10"/>
    <w:rsid w:val="00616B48"/>
    <w:rsid w:val="006376C3"/>
    <w:rsid w:val="0064774D"/>
    <w:rsid w:val="0066158B"/>
    <w:rsid w:val="00676476"/>
    <w:rsid w:val="006843B7"/>
    <w:rsid w:val="006A0E57"/>
    <w:rsid w:val="006C187B"/>
    <w:rsid w:val="006C1D16"/>
    <w:rsid w:val="006E1BDC"/>
    <w:rsid w:val="006F746A"/>
    <w:rsid w:val="00725783"/>
    <w:rsid w:val="00731FA1"/>
    <w:rsid w:val="00737E14"/>
    <w:rsid w:val="00742472"/>
    <w:rsid w:val="007446A0"/>
    <w:rsid w:val="00771D4E"/>
    <w:rsid w:val="00772A24"/>
    <w:rsid w:val="00784736"/>
    <w:rsid w:val="00796C95"/>
    <w:rsid w:val="007A1520"/>
    <w:rsid w:val="007A60CF"/>
    <w:rsid w:val="007A7D91"/>
    <w:rsid w:val="007B1B8F"/>
    <w:rsid w:val="007C3D12"/>
    <w:rsid w:val="007C5CF1"/>
    <w:rsid w:val="007D304B"/>
    <w:rsid w:val="007D5E87"/>
    <w:rsid w:val="007D688D"/>
    <w:rsid w:val="007D7C2E"/>
    <w:rsid w:val="007E185B"/>
    <w:rsid w:val="007E3FAE"/>
    <w:rsid w:val="007E7C52"/>
    <w:rsid w:val="007F4BBD"/>
    <w:rsid w:val="008032A8"/>
    <w:rsid w:val="008121BB"/>
    <w:rsid w:val="00832F0E"/>
    <w:rsid w:val="00842518"/>
    <w:rsid w:val="00851E23"/>
    <w:rsid w:val="00866D88"/>
    <w:rsid w:val="00874634"/>
    <w:rsid w:val="00881A87"/>
    <w:rsid w:val="00884070"/>
    <w:rsid w:val="008A76E6"/>
    <w:rsid w:val="008B4376"/>
    <w:rsid w:val="008C0B85"/>
    <w:rsid w:val="008E24E9"/>
    <w:rsid w:val="008F1374"/>
    <w:rsid w:val="008F5379"/>
    <w:rsid w:val="008F56D0"/>
    <w:rsid w:val="008F6489"/>
    <w:rsid w:val="009030B3"/>
    <w:rsid w:val="00903A6C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5222"/>
    <w:rsid w:val="009976B0"/>
    <w:rsid w:val="009A48B3"/>
    <w:rsid w:val="009A66A5"/>
    <w:rsid w:val="009B3B04"/>
    <w:rsid w:val="009C0262"/>
    <w:rsid w:val="009C71C7"/>
    <w:rsid w:val="009E10BC"/>
    <w:rsid w:val="009F6582"/>
    <w:rsid w:val="00A15771"/>
    <w:rsid w:val="00A20C6E"/>
    <w:rsid w:val="00A32B2F"/>
    <w:rsid w:val="00A42162"/>
    <w:rsid w:val="00A433CF"/>
    <w:rsid w:val="00A5249B"/>
    <w:rsid w:val="00A54243"/>
    <w:rsid w:val="00A66811"/>
    <w:rsid w:val="00A7141D"/>
    <w:rsid w:val="00A721F9"/>
    <w:rsid w:val="00A77767"/>
    <w:rsid w:val="00A8420C"/>
    <w:rsid w:val="00A92FA1"/>
    <w:rsid w:val="00A94367"/>
    <w:rsid w:val="00AA77FD"/>
    <w:rsid w:val="00AB4391"/>
    <w:rsid w:val="00AC1954"/>
    <w:rsid w:val="00AC5490"/>
    <w:rsid w:val="00AD1D63"/>
    <w:rsid w:val="00AD37E8"/>
    <w:rsid w:val="00AD6D98"/>
    <w:rsid w:val="00AE05B7"/>
    <w:rsid w:val="00AE0690"/>
    <w:rsid w:val="00B02CF8"/>
    <w:rsid w:val="00B06DCA"/>
    <w:rsid w:val="00B212F0"/>
    <w:rsid w:val="00B223E8"/>
    <w:rsid w:val="00B330E5"/>
    <w:rsid w:val="00B3410F"/>
    <w:rsid w:val="00B464A3"/>
    <w:rsid w:val="00B712BF"/>
    <w:rsid w:val="00B82762"/>
    <w:rsid w:val="00B83F80"/>
    <w:rsid w:val="00B9614B"/>
    <w:rsid w:val="00BC0C40"/>
    <w:rsid w:val="00BE4EFE"/>
    <w:rsid w:val="00BE564E"/>
    <w:rsid w:val="00BE73F8"/>
    <w:rsid w:val="00BF159B"/>
    <w:rsid w:val="00BF60B6"/>
    <w:rsid w:val="00C005B8"/>
    <w:rsid w:val="00C12B53"/>
    <w:rsid w:val="00C23AD9"/>
    <w:rsid w:val="00C31F3E"/>
    <w:rsid w:val="00C372AE"/>
    <w:rsid w:val="00C45869"/>
    <w:rsid w:val="00C46E38"/>
    <w:rsid w:val="00C52FCA"/>
    <w:rsid w:val="00C556FB"/>
    <w:rsid w:val="00C66E49"/>
    <w:rsid w:val="00C70056"/>
    <w:rsid w:val="00C70100"/>
    <w:rsid w:val="00C711AA"/>
    <w:rsid w:val="00C7446D"/>
    <w:rsid w:val="00C748D3"/>
    <w:rsid w:val="00C82374"/>
    <w:rsid w:val="00C84732"/>
    <w:rsid w:val="00C910D4"/>
    <w:rsid w:val="00CB2FD9"/>
    <w:rsid w:val="00CB541D"/>
    <w:rsid w:val="00CB5C06"/>
    <w:rsid w:val="00CC08F3"/>
    <w:rsid w:val="00CC5CF4"/>
    <w:rsid w:val="00CC7DFB"/>
    <w:rsid w:val="00CD2B6E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40AA5"/>
    <w:rsid w:val="00D535BB"/>
    <w:rsid w:val="00D8418A"/>
    <w:rsid w:val="00D85DAB"/>
    <w:rsid w:val="00D86DB0"/>
    <w:rsid w:val="00DA50A9"/>
    <w:rsid w:val="00DA76FC"/>
    <w:rsid w:val="00DB4014"/>
    <w:rsid w:val="00DB7522"/>
    <w:rsid w:val="00DC29B4"/>
    <w:rsid w:val="00DD1696"/>
    <w:rsid w:val="00DF3584"/>
    <w:rsid w:val="00DF3922"/>
    <w:rsid w:val="00E0467C"/>
    <w:rsid w:val="00E04B14"/>
    <w:rsid w:val="00E1353A"/>
    <w:rsid w:val="00E14B16"/>
    <w:rsid w:val="00E16BA8"/>
    <w:rsid w:val="00E342EE"/>
    <w:rsid w:val="00E43D19"/>
    <w:rsid w:val="00E450FF"/>
    <w:rsid w:val="00E50C5F"/>
    <w:rsid w:val="00E54782"/>
    <w:rsid w:val="00E606D7"/>
    <w:rsid w:val="00E6207E"/>
    <w:rsid w:val="00E8201A"/>
    <w:rsid w:val="00E823AF"/>
    <w:rsid w:val="00E83136"/>
    <w:rsid w:val="00EA6D71"/>
    <w:rsid w:val="00EB6CC7"/>
    <w:rsid w:val="00EB742D"/>
    <w:rsid w:val="00EC2E2C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20892"/>
    <w:rsid w:val="00F22445"/>
    <w:rsid w:val="00F23891"/>
    <w:rsid w:val="00F24083"/>
    <w:rsid w:val="00F26E24"/>
    <w:rsid w:val="00F37C86"/>
    <w:rsid w:val="00F44325"/>
    <w:rsid w:val="00F52753"/>
    <w:rsid w:val="00F54FCD"/>
    <w:rsid w:val="00F74369"/>
    <w:rsid w:val="00F75B95"/>
    <w:rsid w:val="00F8247B"/>
    <w:rsid w:val="00F8788C"/>
    <w:rsid w:val="00F904BC"/>
    <w:rsid w:val="00F91D85"/>
    <w:rsid w:val="00F96180"/>
    <w:rsid w:val="00F96DDB"/>
    <w:rsid w:val="00F97034"/>
    <w:rsid w:val="00F97BEE"/>
    <w:rsid w:val="00FA448F"/>
    <w:rsid w:val="00FA76CA"/>
    <w:rsid w:val="00FB3BCF"/>
    <w:rsid w:val="00FB654A"/>
    <w:rsid w:val="00FE3B0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9</cp:revision>
  <cp:lastPrinted>2015-10-13T09:18:00Z</cp:lastPrinted>
  <dcterms:created xsi:type="dcterms:W3CDTF">2023-12-09T20:31:00Z</dcterms:created>
  <dcterms:modified xsi:type="dcterms:W3CDTF">2023-12-27T16:43:00Z</dcterms:modified>
</cp:coreProperties>
</file>