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DD838" w14:textId="4AFF86AE" w:rsidR="00C52FCA" w:rsidRDefault="00C52FCA" w:rsidP="003167C3">
      <w:pPr>
        <w:pStyle w:val="Kopfzeile"/>
        <w:tabs>
          <w:tab w:val="clear" w:pos="4536"/>
          <w:tab w:val="clear" w:pos="9072"/>
        </w:tabs>
        <w:spacing w:after="120"/>
        <w:ind w:right="-214"/>
        <w:jc w:val="both"/>
        <w:rPr>
          <w:rFonts w:cs="Arial"/>
          <w:b/>
          <w:color w:val="D81E39"/>
          <w:sz w:val="28"/>
          <w:szCs w:val="28"/>
          <w:lang w:val="it-IT"/>
        </w:rPr>
      </w:pPr>
      <w:r w:rsidRPr="00C52FCA">
        <w:rPr>
          <w:b/>
          <w:color w:val="CA5227"/>
          <w:sz w:val="24"/>
          <w:szCs w:val="24"/>
        </w:rPr>
        <w:t xml:space="preserve">Lektion </w:t>
      </w:r>
      <w:r w:rsidR="00163DD4">
        <w:rPr>
          <w:b/>
          <w:color w:val="CA5227"/>
          <w:sz w:val="24"/>
          <w:szCs w:val="24"/>
        </w:rPr>
        <w:t>20</w:t>
      </w:r>
      <w:r>
        <w:rPr>
          <w:b/>
          <w:color w:val="CA5227"/>
          <w:sz w:val="24"/>
          <w:szCs w:val="24"/>
        </w:rPr>
        <w:t xml:space="preserve"> </w:t>
      </w:r>
      <w:r>
        <w:rPr>
          <w:b/>
          <w:color w:val="CA5227"/>
          <w:sz w:val="24"/>
          <w:szCs w:val="24"/>
        </w:rPr>
        <w:sym w:font="Wingdings 3" w:char="F084"/>
      </w:r>
      <w:r>
        <w:rPr>
          <w:b/>
          <w:color w:val="CA5227"/>
          <w:sz w:val="24"/>
          <w:szCs w:val="24"/>
        </w:rPr>
        <w:t xml:space="preserve"> </w:t>
      </w:r>
      <w:proofErr w:type="spellStart"/>
      <w:r w:rsidRPr="00106ADC">
        <w:rPr>
          <w:rFonts w:cs="Arial"/>
          <w:b/>
          <w:color w:val="D81E39"/>
          <w:sz w:val="28"/>
          <w:szCs w:val="28"/>
          <w:lang w:val="it-IT"/>
        </w:rPr>
        <w:t>Textlexikon</w:t>
      </w:r>
      <w:proofErr w:type="spellEnd"/>
    </w:p>
    <w:p w14:paraId="3DD64C20" w14:textId="77777777" w:rsidR="003D3126" w:rsidRDefault="003D3126" w:rsidP="00C52FCA">
      <w:pPr>
        <w:tabs>
          <w:tab w:val="left" w:pos="2793"/>
          <w:tab w:val="left" w:pos="7161"/>
        </w:tabs>
        <w:rPr>
          <w:rFonts w:ascii="Cambria" w:hAnsi="Cambria"/>
          <w:b/>
          <w:color w:val="00B0F0"/>
          <w:sz w:val="21"/>
          <w:szCs w:val="21"/>
          <w:lang w:val="it-IT"/>
        </w:rPr>
      </w:pPr>
    </w:p>
    <w:p w14:paraId="0A0E609D" w14:textId="77777777" w:rsidR="00F463D2" w:rsidRPr="00F463D2" w:rsidRDefault="00F463D2" w:rsidP="00C52FCA">
      <w:pPr>
        <w:tabs>
          <w:tab w:val="left" w:pos="2793"/>
          <w:tab w:val="left" w:pos="7161"/>
        </w:tabs>
        <w:rPr>
          <w:rFonts w:ascii="Cambria" w:hAnsi="Cambria"/>
          <w:b/>
          <w:color w:val="00B0F0"/>
          <w:sz w:val="21"/>
          <w:szCs w:val="21"/>
          <w:lang w:val="it-IT"/>
        </w:rPr>
        <w:sectPr w:rsidR="00F463D2" w:rsidRPr="00F463D2" w:rsidSect="00042A86">
          <w:headerReference w:type="default" r:id="rId8"/>
          <w:footerReference w:type="default" r:id="rId9"/>
          <w:type w:val="continuous"/>
          <w:pgSz w:w="11906" w:h="16838" w:code="9"/>
          <w:pgMar w:top="1247" w:right="1418" w:bottom="1134" w:left="1418" w:header="680" w:footer="204" w:gutter="0"/>
          <w:cols w:num="2" w:space="286"/>
          <w:docGrid w:linePitch="360"/>
        </w:sectPr>
      </w:pPr>
    </w:p>
    <w:p w14:paraId="7B4D78C7" w14:textId="77777777" w:rsidR="00560666" w:rsidRDefault="00560666" w:rsidP="009D07A3">
      <w:pPr>
        <w:rPr>
          <w:rFonts w:cstheme="minorHAnsi"/>
          <w:b/>
          <w:sz w:val="21"/>
          <w:lang w:val="la-Latn"/>
        </w:rPr>
      </w:pPr>
      <w:r w:rsidRPr="006728D3">
        <w:rPr>
          <w:rFonts w:cstheme="minorHAnsi"/>
          <w:b/>
          <w:sz w:val="21"/>
          <w:lang w:val="la-Latn"/>
        </w:rPr>
        <w:t>ā/ab</w:t>
      </w:r>
      <w:r w:rsidRPr="00132DE4">
        <w:rPr>
          <w:rFonts w:cstheme="minorHAnsi"/>
          <w:sz w:val="21"/>
          <w:lang w:val="la-Latn"/>
        </w:rPr>
        <w:t xml:space="preserve"> </w:t>
      </w:r>
      <w:r w:rsidRPr="006728D3">
        <w:rPr>
          <w:rFonts w:cstheme="minorHAnsi"/>
          <w:i/>
          <w:sz w:val="21"/>
          <w:lang w:val="la-Latn"/>
        </w:rPr>
        <w:t>m. Abl.</w:t>
      </w:r>
      <w:r w:rsidRPr="00132DE4">
        <w:rPr>
          <w:rFonts w:cstheme="minorHAnsi"/>
          <w:sz w:val="21"/>
          <w:lang w:val="la-Latn"/>
        </w:rPr>
        <w:t xml:space="preserve">   von (… her), von … weg; seit</w:t>
      </w:r>
      <w:r w:rsidRPr="00556CBE">
        <w:rPr>
          <w:rFonts w:cstheme="minorHAnsi"/>
          <w:sz w:val="21"/>
          <w:vertAlign w:val="superscript"/>
          <w:lang w:val="la-Latn"/>
        </w:rPr>
        <w:t>9</w:t>
      </w:r>
    </w:p>
    <w:p w14:paraId="661F7788" w14:textId="77777777" w:rsidR="00560666" w:rsidRPr="00132DE4" w:rsidRDefault="00560666" w:rsidP="00296A55">
      <w:pPr>
        <w:rPr>
          <w:rFonts w:cstheme="minorHAnsi"/>
          <w:sz w:val="21"/>
          <w:lang w:val="la-Latn"/>
        </w:rPr>
      </w:pPr>
      <w:r w:rsidRPr="006728D3">
        <w:rPr>
          <w:rFonts w:cstheme="minorHAnsi"/>
          <w:b/>
          <w:sz w:val="21"/>
          <w:lang w:val="la-Latn"/>
        </w:rPr>
        <w:t>ācer</w:t>
      </w:r>
      <w:r w:rsidRPr="006728D3">
        <w:rPr>
          <w:rFonts w:cstheme="minorHAnsi"/>
          <w:sz w:val="21"/>
          <w:lang w:val="la-Latn"/>
        </w:rPr>
        <w:t>, ācris, ācre</w:t>
      </w:r>
      <w:r w:rsidRPr="00132DE4">
        <w:rPr>
          <w:rFonts w:cstheme="minorHAnsi"/>
          <w:sz w:val="21"/>
          <w:lang w:val="la-Latn"/>
        </w:rPr>
        <w:t xml:space="preserve">   heftig; hart; scharf</w:t>
      </w:r>
      <w:r w:rsidRPr="00556CBE">
        <w:rPr>
          <w:rFonts w:cstheme="minorHAnsi"/>
          <w:sz w:val="21"/>
          <w:vertAlign w:val="superscript"/>
          <w:lang w:val="la-Latn"/>
        </w:rPr>
        <w:t>15</w:t>
      </w:r>
    </w:p>
    <w:p w14:paraId="60398561" w14:textId="77777777" w:rsidR="00560666" w:rsidRPr="00132DE4" w:rsidRDefault="00560666" w:rsidP="00296A55">
      <w:pPr>
        <w:rPr>
          <w:rFonts w:cstheme="minorHAnsi"/>
          <w:sz w:val="21"/>
          <w:lang w:val="la-Latn"/>
        </w:rPr>
      </w:pPr>
      <w:r w:rsidRPr="006728D3">
        <w:rPr>
          <w:rFonts w:cstheme="minorHAnsi"/>
          <w:b/>
          <w:sz w:val="21"/>
          <w:lang w:val="la-Latn"/>
        </w:rPr>
        <w:t>ad</w:t>
      </w:r>
      <w:r w:rsidRPr="00132DE4">
        <w:rPr>
          <w:rFonts w:cstheme="minorHAnsi"/>
          <w:sz w:val="21"/>
          <w:lang w:val="la-Latn"/>
        </w:rPr>
        <w:t xml:space="preserve"> </w:t>
      </w:r>
      <w:r w:rsidRPr="006728D3">
        <w:rPr>
          <w:rFonts w:cstheme="minorHAnsi"/>
          <w:i/>
          <w:sz w:val="21"/>
          <w:lang w:val="la-Latn"/>
        </w:rPr>
        <w:t>m. Akk.</w:t>
      </w:r>
      <w:r w:rsidRPr="00132DE4">
        <w:rPr>
          <w:rFonts w:cstheme="minorHAnsi"/>
          <w:sz w:val="21"/>
          <w:lang w:val="la-Latn"/>
        </w:rPr>
        <w:t xml:space="preserve">   zu; zu … hin; an; bei</w:t>
      </w:r>
      <w:r w:rsidRPr="00556CBE">
        <w:rPr>
          <w:rFonts w:cstheme="minorHAnsi"/>
          <w:sz w:val="21"/>
          <w:vertAlign w:val="superscript"/>
          <w:lang w:val="la-Latn"/>
        </w:rPr>
        <w:t>6</w:t>
      </w:r>
    </w:p>
    <w:p w14:paraId="19BEC670" w14:textId="77777777" w:rsidR="00560666" w:rsidRPr="00132DE4" w:rsidRDefault="00560666" w:rsidP="00442719">
      <w:pPr>
        <w:rPr>
          <w:rFonts w:cstheme="minorHAnsi"/>
          <w:sz w:val="21"/>
          <w:lang w:val="la-Latn"/>
        </w:rPr>
      </w:pPr>
      <w:r w:rsidRPr="006728D3">
        <w:rPr>
          <w:rFonts w:cstheme="minorHAnsi"/>
          <w:b/>
          <w:sz w:val="21"/>
          <w:lang w:val="la-Latn"/>
        </w:rPr>
        <w:t>addūcere</w:t>
      </w:r>
      <w:r w:rsidRPr="00132DE4">
        <w:rPr>
          <w:rFonts w:cstheme="minorHAnsi"/>
          <w:sz w:val="21"/>
          <w:lang w:val="la-Latn"/>
        </w:rPr>
        <w:t>, addūcō, addūxī, adductum   heranführen; veranlassen</w:t>
      </w:r>
      <w:r w:rsidRPr="00556CBE">
        <w:rPr>
          <w:rFonts w:cstheme="minorHAnsi"/>
          <w:sz w:val="21"/>
          <w:vertAlign w:val="superscript"/>
          <w:lang w:val="la-Latn"/>
        </w:rPr>
        <w:t>18</w:t>
      </w:r>
    </w:p>
    <w:p w14:paraId="46CF7541" w14:textId="3B56EB5F" w:rsidR="00560666" w:rsidRPr="00644C2D" w:rsidRDefault="00560666" w:rsidP="005E1801">
      <w:pPr>
        <w:rPr>
          <w:rFonts w:cstheme="minorHAnsi"/>
          <w:b/>
          <w:sz w:val="21"/>
          <w:szCs w:val="21"/>
          <w:lang w:val="la-Latn"/>
        </w:rPr>
      </w:pPr>
      <w:proofErr w:type="spellStart"/>
      <w:r w:rsidRPr="00644C2D">
        <w:rPr>
          <w:b/>
          <w:bCs/>
          <w:iCs/>
          <w:color w:val="231F20"/>
          <w:sz w:val="21"/>
          <w:szCs w:val="21"/>
        </w:rPr>
        <w:t>Aenēās</w:t>
      </w:r>
      <w:proofErr w:type="spellEnd"/>
      <w:r w:rsidRPr="00644C2D">
        <w:rPr>
          <w:iCs/>
          <w:color w:val="231F20"/>
          <w:sz w:val="21"/>
          <w:szCs w:val="21"/>
        </w:rPr>
        <w:t xml:space="preserve">, </w:t>
      </w:r>
      <w:proofErr w:type="spellStart"/>
      <w:r w:rsidRPr="00644C2D">
        <w:rPr>
          <w:iCs/>
          <w:color w:val="231F20"/>
          <w:sz w:val="21"/>
          <w:szCs w:val="21"/>
        </w:rPr>
        <w:t>Aenēae</w:t>
      </w:r>
      <w:proofErr w:type="spellEnd"/>
      <w:r w:rsidRPr="00644C2D">
        <w:rPr>
          <w:i/>
          <w:color w:val="231F20"/>
          <w:sz w:val="21"/>
          <w:szCs w:val="21"/>
        </w:rPr>
        <w:t xml:space="preserve"> </w:t>
      </w:r>
      <w:r w:rsidRPr="00B35AE9">
        <w:rPr>
          <w:iCs/>
          <w:color w:val="231F20"/>
          <w:sz w:val="21"/>
          <w:szCs w:val="21"/>
        </w:rPr>
        <w:t>(</w:t>
      </w:r>
      <w:proofErr w:type="spellStart"/>
      <w:r w:rsidRPr="00B35AE9">
        <w:rPr>
          <w:i/>
          <w:iCs/>
          <w:color w:val="231F20"/>
          <w:sz w:val="21"/>
          <w:szCs w:val="21"/>
        </w:rPr>
        <w:t>Vok</w:t>
      </w:r>
      <w:proofErr w:type="spellEnd"/>
      <w:r w:rsidRPr="00644C2D">
        <w:rPr>
          <w:color w:val="231F20"/>
          <w:sz w:val="21"/>
          <w:szCs w:val="21"/>
        </w:rPr>
        <w:t xml:space="preserve">. </w:t>
      </w:r>
      <w:proofErr w:type="spellStart"/>
      <w:r w:rsidR="00B35AE9" w:rsidRPr="00644C2D">
        <w:rPr>
          <w:iCs/>
          <w:color w:val="231F20"/>
          <w:sz w:val="21"/>
          <w:szCs w:val="21"/>
        </w:rPr>
        <w:t>Aenēa</w:t>
      </w:r>
      <w:proofErr w:type="spellEnd"/>
      <w:r w:rsidRPr="00644C2D">
        <w:rPr>
          <w:i/>
          <w:color w:val="231F20"/>
          <w:sz w:val="21"/>
          <w:szCs w:val="21"/>
        </w:rPr>
        <w:t>)</w:t>
      </w:r>
      <w:r>
        <w:rPr>
          <w:i/>
          <w:color w:val="231F20"/>
          <w:sz w:val="21"/>
          <w:szCs w:val="21"/>
        </w:rPr>
        <w:t xml:space="preserve"> m   </w:t>
      </w:r>
      <w:r w:rsidRPr="00644C2D">
        <w:rPr>
          <w:i/>
          <w:color w:val="231F20"/>
          <w:sz w:val="21"/>
          <w:szCs w:val="21"/>
        </w:rPr>
        <w:t xml:space="preserve"> </w:t>
      </w:r>
      <w:r w:rsidRPr="00644C2D">
        <w:rPr>
          <w:color w:val="231F20"/>
          <w:sz w:val="21"/>
          <w:szCs w:val="21"/>
        </w:rPr>
        <w:t xml:space="preserve">Aeneas, </w:t>
      </w:r>
      <w:r>
        <w:rPr>
          <w:color w:val="231F20"/>
          <w:sz w:val="21"/>
          <w:szCs w:val="21"/>
        </w:rPr>
        <w:t xml:space="preserve">Kriegsflüchtling aus </w:t>
      </w:r>
      <w:r w:rsidRPr="00644C2D">
        <w:rPr>
          <w:color w:val="231F20"/>
          <w:sz w:val="21"/>
          <w:szCs w:val="21"/>
        </w:rPr>
        <w:t>Tro</w:t>
      </w:r>
      <w:r>
        <w:rPr>
          <w:color w:val="231F20"/>
          <w:sz w:val="21"/>
          <w:szCs w:val="21"/>
        </w:rPr>
        <w:t>j</w:t>
      </w:r>
      <w:r w:rsidRPr="00644C2D">
        <w:rPr>
          <w:color w:val="231F20"/>
          <w:sz w:val="21"/>
          <w:szCs w:val="21"/>
        </w:rPr>
        <w:t>a</w:t>
      </w:r>
      <w:r w:rsidRPr="00C47436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  <w:lang w:val="la-Latn"/>
        </w:rPr>
        <w:t>0</w:t>
      </w:r>
      <w:r>
        <w:rPr>
          <w:color w:val="231F20"/>
          <w:sz w:val="21"/>
          <w:szCs w:val="21"/>
        </w:rPr>
        <w:t xml:space="preserve"> </w:t>
      </w:r>
    </w:p>
    <w:p w14:paraId="1FD20BCB" w14:textId="77777777" w:rsidR="00560666" w:rsidRPr="00132DE4" w:rsidRDefault="00560666" w:rsidP="00296A55">
      <w:pPr>
        <w:rPr>
          <w:rFonts w:cstheme="minorHAnsi"/>
          <w:sz w:val="21"/>
          <w:lang w:val="la-Latn"/>
        </w:rPr>
      </w:pPr>
      <w:r w:rsidRPr="00222E11">
        <w:rPr>
          <w:rFonts w:cstheme="minorHAnsi"/>
          <w:b/>
          <w:sz w:val="21"/>
          <w:u w:val="thick" w:color="C00000"/>
          <w:lang w:val="la-Latn"/>
        </w:rPr>
        <w:t>afficere</w:t>
      </w:r>
      <w:r w:rsidRPr="00132DE4">
        <w:rPr>
          <w:rFonts w:cstheme="minorHAnsi"/>
          <w:sz w:val="21"/>
          <w:lang w:val="la-Latn"/>
        </w:rPr>
        <w:t xml:space="preserve">, afficiō, affēcī, affectum </w:t>
      </w:r>
      <w:r w:rsidRPr="006728D3">
        <w:rPr>
          <w:rFonts w:cstheme="minorHAnsi"/>
          <w:i/>
          <w:sz w:val="21"/>
          <w:lang w:val="la-Latn"/>
        </w:rPr>
        <w:t>m. Abl.</w:t>
      </w:r>
      <w:r w:rsidRPr="006728D3">
        <w:rPr>
          <w:rFonts w:cstheme="minorHAnsi"/>
          <w:sz w:val="21"/>
          <w:lang w:val="en-GB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versehen </w:t>
      </w:r>
      <w:r w:rsidRPr="006728D3">
        <w:rPr>
          <w:rFonts w:cstheme="minorHAnsi"/>
          <w:i/>
          <w:sz w:val="21"/>
          <w:lang w:val="la-Latn"/>
        </w:rPr>
        <w:t>(m. etw.)</w:t>
      </w:r>
      <w:r w:rsidRPr="00556CBE">
        <w:rPr>
          <w:rFonts w:cstheme="minorHAnsi"/>
          <w:sz w:val="21"/>
          <w:vertAlign w:val="superscript"/>
          <w:lang w:val="la-Latn"/>
        </w:rPr>
        <w:t>20</w:t>
      </w:r>
    </w:p>
    <w:p w14:paraId="581B21AB" w14:textId="77777777" w:rsidR="00560666" w:rsidRPr="00132DE4" w:rsidRDefault="00560666" w:rsidP="00296A55">
      <w:pPr>
        <w:rPr>
          <w:rFonts w:cstheme="minorHAnsi"/>
          <w:sz w:val="21"/>
          <w:lang w:val="la-Latn"/>
        </w:rPr>
      </w:pPr>
      <w:r w:rsidRPr="0054609B">
        <w:rPr>
          <w:rFonts w:cstheme="minorHAnsi"/>
          <w:b/>
          <w:sz w:val="21"/>
          <w:lang w:val="la-Latn"/>
        </w:rPr>
        <w:t>amāre</w:t>
      </w:r>
      <w:r w:rsidRPr="006728D3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lieben</w:t>
      </w:r>
      <w:r w:rsidRPr="00556CBE">
        <w:rPr>
          <w:rFonts w:cstheme="minorHAnsi"/>
          <w:sz w:val="21"/>
          <w:vertAlign w:val="superscript"/>
          <w:lang w:val="la-Latn"/>
        </w:rPr>
        <w:t>3</w:t>
      </w:r>
    </w:p>
    <w:p w14:paraId="23E77C6F" w14:textId="77777777" w:rsidR="00560666" w:rsidRPr="00132DE4" w:rsidRDefault="00560666" w:rsidP="00296A55">
      <w:pPr>
        <w:rPr>
          <w:rFonts w:cstheme="minorHAnsi"/>
          <w:sz w:val="21"/>
          <w:lang w:val="la-Latn"/>
        </w:rPr>
      </w:pPr>
      <w:r w:rsidRPr="0054609B">
        <w:rPr>
          <w:rFonts w:cstheme="minorHAnsi"/>
          <w:b/>
          <w:sz w:val="21"/>
          <w:lang w:val="la-Latn"/>
        </w:rPr>
        <w:t>ambō</w:t>
      </w:r>
      <w:r w:rsidRPr="00132DE4">
        <w:rPr>
          <w:rFonts w:cstheme="minorHAnsi"/>
          <w:sz w:val="21"/>
          <w:lang w:val="la-Latn"/>
        </w:rPr>
        <w:t xml:space="preserve">, ambae, ambō; </w:t>
      </w:r>
      <w:r w:rsidRPr="0054609B">
        <w:rPr>
          <w:rFonts w:cstheme="minorHAnsi"/>
          <w:i/>
          <w:sz w:val="21"/>
          <w:lang w:val="la-Latn"/>
        </w:rPr>
        <w:t>Dat./Abl.</w:t>
      </w:r>
      <w:r w:rsidRPr="00132DE4">
        <w:rPr>
          <w:rFonts w:cstheme="minorHAnsi"/>
          <w:sz w:val="21"/>
          <w:lang w:val="la-Latn"/>
        </w:rPr>
        <w:t xml:space="preserve"> ambōbus, ambābus, ambōbus</w:t>
      </w:r>
      <w:r w:rsidRPr="006728D3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beide</w:t>
      </w:r>
      <w:r w:rsidRPr="00556CBE">
        <w:rPr>
          <w:rFonts w:cstheme="minorHAnsi"/>
          <w:sz w:val="21"/>
          <w:vertAlign w:val="superscript"/>
          <w:lang w:val="la-Latn"/>
        </w:rPr>
        <w:t>15</w:t>
      </w:r>
    </w:p>
    <w:p w14:paraId="029D639A" w14:textId="77777777" w:rsidR="00560666" w:rsidRPr="00132DE4" w:rsidRDefault="00560666" w:rsidP="00C723B4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animus</w:t>
      </w:r>
      <w:r w:rsidRPr="00132DE4">
        <w:rPr>
          <w:rFonts w:cstheme="minorHAnsi"/>
          <w:sz w:val="21"/>
          <w:lang w:val="la-Latn"/>
        </w:rPr>
        <w:t xml:space="preserve">, animī </w:t>
      </w:r>
      <w:r w:rsidRPr="0041164C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Herz; der Sinn; der Mut; der Geist</w:t>
      </w:r>
      <w:r w:rsidRPr="0031620C">
        <w:rPr>
          <w:rFonts w:cstheme="minorHAnsi"/>
          <w:sz w:val="21"/>
          <w:vertAlign w:val="superscript"/>
          <w:lang w:val="la-Latn"/>
        </w:rPr>
        <w:t>16</w:t>
      </w:r>
    </w:p>
    <w:p w14:paraId="64279D35" w14:textId="77777777" w:rsidR="00560666" w:rsidRPr="00132DE4" w:rsidRDefault="00560666" w:rsidP="009D07A3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appellāre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anreden; sich wenden (an); </w:t>
      </w:r>
      <w:r w:rsidRPr="0031620C">
        <w:rPr>
          <w:rFonts w:cstheme="minorHAnsi"/>
          <w:i/>
          <w:sz w:val="21"/>
          <w:lang w:val="la-Latn"/>
        </w:rPr>
        <w:t>(m. doppeltem Akk.) (jmdn.)</w:t>
      </w:r>
      <w:r w:rsidRPr="00132DE4">
        <w:rPr>
          <w:rFonts w:cstheme="minorHAnsi"/>
          <w:sz w:val="21"/>
          <w:lang w:val="la-Latn"/>
        </w:rPr>
        <w:t xml:space="preserve"> … nennen, bezeichnen </w:t>
      </w:r>
      <w:r w:rsidRPr="0031620C">
        <w:rPr>
          <w:rFonts w:cstheme="minorHAnsi"/>
          <w:i/>
          <w:sz w:val="21"/>
          <w:lang w:val="la-Latn"/>
        </w:rPr>
        <w:t>(als)</w:t>
      </w:r>
      <w:r w:rsidRPr="0031620C">
        <w:rPr>
          <w:rFonts w:cstheme="minorHAnsi"/>
          <w:sz w:val="21"/>
          <w:vertAlign w:val="superscript"/>
          <w:lang w:val="la-Latn"/>
        </w:rPr>
        <w:t>16</w:t>
      </w:r>
    </w:p>
    <w:p w14:paraId="5EC6E879" w14:textId="77777777" w:rsidR="00560666" w:rsidRPr="00132DE4" w:rsidRDefault="00560666" w:rsidP="009D07A3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asper</w:t>
      </w:r>
      <w:r w:rsidRPr="00132DE4">
        <w:rPr>
          <w:rFonts w:cstheme="minorHAnsi"/>
          <w:sz w:val="21"/>
          <w:lang w:val="la-Latn"/>
        </w:rPr>
        <w:t>, aspera, asperum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hart; grob, beleidigend</w:t>
      </w:r>
      <w:r w:rsidRPr="0031620C">
        <w:rPr>
          <w:rFonts w:cstheme="minorHAnsi"/>
          <w:sz w:val="21"/>
          <w:vertAlign w:val="superscript"/>
          <w:lang w:val="la-Latn"/>
        </w:rPr>
        <w:t>9</w:t>
      </w:r>
    </w:p>
    <w:p w14:paraId="0FD14B38" w14:textId="77777777" w:rsidR="00560666" w:rsidRPr="00C723B4" w:rsidRDefault="00560666" w:rsidP="005E1801">
      <w:pPr>
        <w:rPr>
          <w:rFonts w:cstheme="minorHAnsi"/>
          <w:b/>
          <w:sz w:val="21"/>
          <w:szCs w:val="21"/>
          <w:lang w:val="la-Latn"/>
        </w:rPr>
      </w:pPr>
      <w:proofErr w:type="spellStart"/>
      <w:r w:rsidRPr="00C723B4">
        <w:rPr>
          <w:b/>
          <w:bCs/>
          <w:iCs/>
          <w:color w:val="231F20"/>
          <w:sz w:val="21"/>
          <w:szCs w:val="21"/>
        </w:rPr>
        <w:t>Carthāgō</w:t>
      </w:r>
      <w:proofErr w:type="spellEnd"/>
      <w:r w:rsidRPr="00C723B4">
        <w:rPr>
          <w:iCs/>
          <w:color w:val="231F20"/>
          <w:sz w:val="21"/>
          <w:szCs w:val="21"/>
        </w:rPr>
        <w:t xml:space="preserve">, </w:t>
      </w:r>
      <w:proofErr w:type="spellStart"/>
      <w:r w:rsidRPr="00C723B4">
        <w:rPr>
          <w:iCs/>
          <w:color w:val="231F20"/>
          <w:sz w:val="21"/>
          <w:szCs w:val="21"/>
        </w:rPr>
        <w:t>Carthāginis</w:t>
      </w:r>
      <w:proofErr w:type="spellEnd"/>
      <w:r>
        <w:rPr>
          <w:iCs/>
          <w:color w:val="231F20"/>
          <w:sz w:val="21"/>
          <w:szCs w:val="21"/>
        </w:rPr>
        <w:t xml:space="preserve"> </w:t>
      </w:r>
      <w:r w:rsidRPr="00C723B4">
        <w:rPr>
          <w:i/>
          <w:color w:val="231F20"/>
          <w:sz w:val="21"/>
          <w:szCs w:val="21"/>
        </w:rPr>
        <w:t>f</w:t>
      </w:r>
      <w:r>
        <w:rPr>
          <w:iCs/>
          <w:color w:val="231F20"/>
          <w:sz w:val="21"/>
          <w:szCs w:val="21"/>
        </w:rPr>
        <w:t xml:space="preserve">  </w:t>
      </w:r>
      <w:r w:rsidRPr="00C723B4">
        <w:rPr>
          <w:color w:val="231F20"/>
          <w:sz w:val="21"/>
          <w:szCs w:val="21"/>
        </w:rPr>
        <w:t xml:space="preserve"> Karthago, Handelsstadt an der Küste Nordafrikas</w:t>
      </w:r>
      <w:r w:rsidRPr="00C723B4">
        <w:rPr>
          <w:color w:val="231F20"/>
          <w:spacing w:val="1"/>
          <w:sz w:val="21"/>
          <w:szCs w:val="21"/>
        </w:rPr>
        <w:t xml:space="preserve"> </w:t>
      </w:r>
      <w:r w:rsidRPr="00C723B4">
        <w:rPr>
          <w:color w:val="231F20"/>
          <w:sz w:val="21"/>
          <w:szCs w:val="21"/>
        </w:rPr>
        <w:t>im Gebiet des heutigen Tunesien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6B3F4DFA" w14:textId="77777777" w:rsidR="00560666" w:rsidRPr="00132DE4" w:rsidRDefault="00560666" w:rsidP="00296A55">
      <w:pPr>
        <w:rPr>
          <w:rFonts w:cstheme="minorHAnsi"/>
          <w:sz w:val="21"/>
          <w:lang w:val="la-Latn"/>
        </w:rPr>
      </w:pPr>
      <w:r w:rsidRPr="00222E11">
        <w:rPr>
          <w:rFonts w:cstheme="minorHAnsi"/>
          <w:b/>
          <w:sz w:val="21"/>
          <w:u w:val="thick" w:color="C00000"/>
          <w:lang w:val="la-Latn"/>
        </w:rPr>
        <w:t>classis</w:t>
      </w:r>
      <w:r w:rsidRPr="00132DE4">
        <w:rPr>
          <w:rFonts w:cstheme="minorHAnsi"/>
          <w:sz w:val="21"/>
          <w:lang w:val="la-Latn"/>
        </w:rPr>
        <w:t xml:space="preserve">, classis </w:t>
      </w:r>
      <w:r w:rsidRPr="00A11A53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; </w:t>
      </w:r>
      <w:r w:rsidRPr="00A11A53">
        <w:rPr>
          <w:rFonts w:cstheme="minorHAnsi"/>
          <w:i/>
          <w:sz w:val="21"/>
          <w:lang w:val="la-Latn"/>
        </w:rPr>
        <w:t>Gen. Pl.</w:t>
      </w:r>
      <w:r w:rsidRPr="00132DE4">
        <w:rPr>
          <w:rFonts w:cstheme="minorHAnsi"/>
          <w:sz w:val="21"/>
          <w:lang w:val="la-Latn"/>
        </w:rPr>
        <w:t xml:space="preserve"> classium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Flotte</w:t>
      </w:r>
      <w:r w:rsidRPr="00FF76D2">
        <w:rPr>
          <w:rFonts w:cstheme="minorHAnsi"/>
          <w:sz w:val="21"/>
          <w:vertAlign w:val="superscript"/>
          <w:lang w:val="la-Latn"/>
        </w:rPr>
        <w:t>20</w:t>
      </w:r>
    </w:p>
    <w:p w14:paraId="769F5738" w14:textId="77777777" w:rsidR="00560666" w:rsidRPr="00132DE4" w:rsidRDefault="00560666" w:rsidP="00296A55">
      <w:pPr>
        <w:rPr>
          <w:rFonts w:cstheme="minorHAnsi"/>
          <w:sz w:val="21"/>
          <w:lang w:val="la-Latn"/>
        </w:rPr>
      </w:pPr>
      <w:r w:rsidRPr="00222E11">
        <w:rPr>
          <w:rFonts w:cstheme="minorHAnsi"/>
          <w:b/>
          <w:sz w:val="21"/>
          <w:u w:val="thick" w:color="C00000"/>
          <w:lang w:val="la-Latn"/>
        </w:rPr>
        <w:t>cōgere</w:t>
      </w:r>
      <w:r w:rsidRPr="00132DE4">
        <w:rPr>
          <w:rFonts w:cstheme="minorHAnsi"/>
          <w:sz w:val="21"/>
          <w:lang w:val="la-Latn"/>
        </w:rPr>
        <w:t>, cōgō, coēgī, coāctum</w:t>
      </w:r>
      <w:r w:rsidRPr="00FF76D2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sammeln; zwingen</w:t>
      </w:r>
      <w:r w:rsidRPr="00FF76D2">
        <w:rPr>
          <w:rFonts w:cstheme="minorHAnsi"/>
          <w:sz w:val="21"/>
          <w:vertAlign w:val="superscript"/>
          <w:lang w:val="la-Latn"/>
        </w:rPr>
        <w:t>20</w:t>
      </w:r>
    </w:p>
    <w:p w14:paraId="59E1F2A8" w14:textId="77777777" w:rsidR="00560666" w:rsidRPr="00132DE4" w:rsidRDefault="00560666" w:rsidP="00C723B4">
      <w:pPr>
        <w:rPr>
          <w:rFonts w:cstheme="minorHAnsi"/>
          <w:sz w:val="21"/>
          <w:lang w:val="la-Latn"/>
        </w:rPr>
      </w:pPr>
      <w:r w:rsidRPr="00A11A53">
        <w:rPr>
          <w:rFonts w:cstheme="minorHAnsi"/>
          <w:b/>
          <w:sz w:val="21"/>
          <w:lang w:val="la-Latn"/>
        </w:rPr>
        <w:t>cōgitāre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denken (an); nachdenken (über); </w:t>
      </w:r>
      <w:r w:rsidRPr="00FF76D2">
        <w:rPr>
          <w:rFonts w:cstheme="minorHAnsi"/>
          <w:i/>
          <w:sz w:val="21"/>
          <w:lang w:val="la-Latn"/>
        </w:rPr>
        <w:t>(m. Inf.)</w:t>
      </w:r>
      <w:r w:rsidRPr="00132DE4">
        <w:rPr>
          <w:rFonts w:cstheme="minorHAnsi"/>
          <w:sz w:val="21"/>
          <w:lang w:val="la-Latn"/>
        </w:rPr>
        <w:t xml:space="preserve"> beabsichtigen</w:t>
      </w:r>
      <w:r w:rsidRPr="00FF76D2">
        <w:rPr>
          <w:rFonts w:cstheme="minorHAnsi"/>
          <w:sz w:val="21"/>
          <w:vertAlign w:val="superscript"/>
          <w:lang w:val="la-Latn"/>
        </w:rPr>
        <w:t>1</w:t>
      </w:r>
    </w:p>
    <w:p w14:paraId="4C2705DA" w14:textId="77777777" w:rsidR="00560666" w:rsidRPr="00132DE4" w:rsidRDefault="00560666" w:rsidP="00C723B4">
      <w:pPr>
        <w:rPr>
          <w:rFonts w:cstheme="minorHAnsi"/>
          <w:sz w:val="21"/>
          <w:lang w:val="la-Latn"/>
        </w:rPr>
      </w:pPr>
      <w:r w:rsidRPr="00A11A53">
        <w:rPr>
          <w:rFonts w:cstheme="minorHAnsi"/>
          <w:b/>
          <w:sz w:val="21"/>
          <w:lang w:val="la-Latn"/>
        </w:rPr>
        <w:t>colere</w:t>
      </w:r>
      <w:r w:rsidRPr="00132DE4">
        <w:rPr>
          <w:rFonts w:cstheme="minorHAnsi"/>
          <w:sz w:val="21"/>
          <w:lang w:val="la-Latn"/>
        </w:rPr>
        <w:t>, colō, coluī, cultum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verehren; ausüben; bebauen</w:t>
      </w:r>
      <w:r w:rsidRPr="00FF76D2">
        <w:rPr>
          <w:rFonts w:cstheme="minorHAnsi"/>
          <w:sz w:val="21"/>
          <w:vertAlign w:val="superscript"/>
          <w:lang w:val="la-Latn"/>
        </w:rPr>
        <w:t>12</w:t>
      </w:r>
    </w:p>
    <w:p w14:paraId="1018487A" w14:textId="77777777" w:rsidR="00560666" w:rsidRPr="00132DE4" w:rsidRDefault="00560666" w:rsidP="00296A55">
      <w:pPr>
        <w:rPr>
          <w:rFonts w:cstheme="minorHAnsi"/>
          <w:sz w:val="21"/>
          <w:lang w:val="la-Latn"/>
        </w:rPr>
      </w:pPr>
      <w:r w:rsidRPr="00222E11">
        <w:rPr>
          <w:rFonts w:cstheme="minorHAnsi"/>
          <w:b/>
          <w:sz w:val="21"/>
          <w:u w:val="thick" w:color="C00000"/>
          <w:lang w:val="la-Latn"/>
        </w:rPr>
        <w:t>comparāre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vorbereiten; herrichten; vergleichen</w:t>
      </w:r>
      <w:r w:rsidRPr="00FF76D2">
        <w:rPr>
          <w:rFonts w:cstheme="minorHAnsi"/>
          <w:sz w:val="21"/>
          <w:vertAlign w:val="superscript"/>
          <w:lang w:val="la-Latn"/>
        </w:rPr>
        <w:t>20</w:t>
      </w:r>
    </w:p>
    <w:p w14:paraId="0EA1205A" w14:textId="77777777" w:rsidR="00560666" w:rsidRPr="00132DE4" w:rsidRDefault="00560666" w:rsidP="009D07A3">
      <w:pPr>
        <w:rPr>
          <w:rFonts w:cstheme="minorHAnsi"/>
          <w:sz w:val="21"/>
          <w:lang w:val="la-Latn"/>
        </w:rPr>
      </w:pPr>
      <w:r w:rsidRPr="00222E11">
        <w:rPr>
          <w:rFonts w:cstheme="minorHAnsi"/>
          <w:b/>
          <w:sz w:val="21"/>
          <w:u w:val="thick" w:color="C00000"/>
          <w:lang w:val="la-Latn"/>
        </w:rPr>
        <w:t>condere</w:t>
      </w:r>
      <w:r w:rsidRPr="00132DE4">
        <w:rPr>
          <w:rFonts w:cstheme="minorHAnsi"/>
          <w:sz w:val="21"/>
          <w:lang w:val="la-Latn"/>
        </w:rPr>
        <w:t>, condō, condidī, conditum</w:t>
      </w:r>
      <w:r w:rsidRPr="00BF47B6">
        <w:rPr>
          <w:rFonts w:cstheme="minorHAnsi"/>
          <w:sz w:val="21"/>
          <w:lang w:val="en-GB"/>
        </w:rPr>
        <w:t xml:space="preserve">   </w:t>
      </w:r>
      <w:r w:rsidRPr="00132DE4">
        <w:rPr>
          <w:rFonts w:cstheme="minorHAnsi"/>
          <w:sz w:val="21"/>
          <w:lang w:val="la-Latn"/>
        </w:rPr>
        <w:t>gründen</w:t>
      </w:r>
      <w:r w:rsidRPr="00FF76D2">
        <w:rPr>
          <w:rFonts w:cstheme="minorHAnsi"/>
          <w:sz w:val="21"/>
          <w:vertAlign w:val="superscript"/>
          <w:lang w:val="la-Latn"/>
        </w:rPr>
        <w:t>20</w:t>
      </w:r>
    </w:p>
    <w:p w14:paraId="5662E0BB" w14:textId="77777777" w:rsidR="00560666" w:rsidRPr="00132DE4" w:rsidRDefault="00560666" w:rsidP="00B47F1D">
      <w:pPr>
        <w:rPr>
          <w:rFonts w:cstheme="minorHAnsi"/>
          <w:sz w:val="21"/>
          <w:lang w:val="la-Latn"/>
        </w:rPr>
      </w:pPr>
      <w:r w:rsidRPr="002A71AE">
        <w:rPr>
          <w:rFonts w:cstheme="minorHAnsi"/>
          <w:b/>
          <w:sz w:val="21"/>
          <w:u w:val="thick" w:color="C00000"/>
          <w:lang w:val="la-Latn"/>
        </w:rPr>
        <w:t>cōnsilium</w:t>
      </w:r>
      <w:r w:rsidRPr="00132DE4">
        <w:rPr>
          <w:rFonts w:cstheme="minorHAnsi"/>
          <w:sz w:val="21"/>
          <w:lang w:val="la-Latn"/>
        </w:rPr>
        <w:t xml:space="preserve">, cōnsiliī </w:t>
      </w:r>
      <w:r w:rsidRPr="00A11A53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Rat(schlag); der Plan; die Absicht</w:t>
      </w:r>
      <w:r w:rsidRPr="00FF76D2">
        <w:rPr>
          <w:rFonts w:cstheme="minorHAnsi"/>
          <w:sz w:val="21"/>
          <w:vertAlign w:val="superscript"/>
          <w:lang w:val="la-Latn"/>
        </w:rPr>
        <w:t>20</w:t>
      </w:r>
    </w:p>
    <w:p w14:paraId="2A543D14" w14:textId="77777777" w:rsidR="00560666" w:rsidRPr="00132DE4" w:rsidRDefault="00560666" w:rsidP="00B47F1D">
      <w:pPr>
        <w:rPr>
          <w:rFonts w:cstheme="minorHAnsi"/>
          <w:sz w:val="21"/>
          <w:lang w:val="la-Latn"/>
        </w:rPr>
      </w:pPr>
      <w:r w:rsidRPr="002E62E1">
        <w:rPr>
          <w:rFonts w:cstheme="minorHAnsi"/>
          <w:b/>
          <w:sz w:val="21"/>
          <w:lang w:val="la-Latn"/>
        </w:rPr>
        <w:t>crēdere</w:t>
      </w:r>
      <w:r w:rsidRPr="00132DE4">
        <w:rPr>
          <w:rFonts w:cstheme="minorHAnsi"/>
          <w:sz w:val="21"/>
          <w:lang w:val="la-Latn"/>
        </w:rPr>
        <w:t>, crēdō, crēdidī, crēditum</w:t>
      </w:r>
      <w:r w:rsidRPr="00B47F1D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glauben; (an)vertrauen</w:t>
      </w:r>
      <w:r w:rsidRPr="001E198C">
        <w:rPr>
          <w:rFonts w:cstheme="minorHAnsi"/>
          <w:sz w:val="21"/>
          <w:vertAlign w:val="superscript"/>
          <w:lang w:val="la-Latn"/>
        </w:rPr>
        <w:t>12</w:t>
      </w:r>
    </w:p>
    <w:p w14:paraId="7CB7E541" w14:textId="5CA87FA4" w:rsidR="00560666" w:rsidRPr="00132DE4" w:rsidRDefault="00560666" w:rsidP="00442719">
      <w:pPr>
        <w:rPr>
          <w:rFonts w:cstheme="minorHAnsi"/>
          <w:sz w:val="21"/>
          <w:lang w:val="la-Latn"/>
        </w:rPr>
      </w:pPr>
      <w:r w:rsidRPr="00222E11">
        <w:rPr>
          <w:rFonts w:cstheme="minorHAnsi"/>
          <w:b/>
          <w:sz w:val="21"/>
          <w:u w:val="thick" w:color="C00000"/>
          <w:lang w:val="la-Latn"/>
        </w:rPr>
        <w:t>crūdēlis</w:t>
      </w:r>
      <w:r w:rsidRPr="00132DE4">
        <w:rPr>
          <w:rFonts w:cstheme="minorHAnsi"/>
          <w:sz w:val="21"/>
          <w:lang w:val="la-Latn"/>
        </w:rPr>
        <w:t>, crūdēlis, crūdēle</w:t>
      </w:r>
      <w:r w:rsidRPr="006728D3">
        <w:rPr>
          <w:rFonts w:cstheme="minorHAnsi"/>
          <w:sz w:val="21"/>
          <w:lang w:val="la-Latn"/>
        </w:rPr>
        <w:t xml:space="preserve">  </w:t>
      </w:r>
      <w:r>
        <w:rPr>
          <w:rFonts w:cstheme="minorHAnsi"/>
          <w:sz w:val="21"/>
          <w:lang w:val="la-Latn"/>
        </w:rPr>
        <w:t xml:space="preserve"> </w:t>
      </w:r>
      <w:r w:rsidRPr="006728D3">
        <w:rPr>
          <w:rFonts w:cstheme="minorHAnsi"/>
          <w:sz w:val="21"/>
          <w:lang w:val="la-Latn"/>
        </w:rPr>
        <w:t xml:space="preserve"> </w:t>
      </w:r>
      <w:r w:rsidRPr="00132DE4">
        <w:rPr>
          <w:rFonts w:cstheme="minorHAnsi"/>
          <w:sz w:val="21"/>
          <w:lang w:val="la-Latn"/>
        </w:rPr>
        <w:t>grausam</w:t>
      </w:r>
      <w:r w:rsidRPr="001E198C">
        <w:rPr>
          <w:rFonts w:cstheme="minorHAnsi"/>
          <w:sz w:val="21"/>
          <w:vertAlign w:val="superscript"/>
          <w:lang w:val="la-Latn"/>
        </w:rPr>
        <w:t>20</w:t>
      </w:r>
    </w:p>
    <w:p w14:paraId="35E2E946" w14:textId="77777777" w:rsidR="00560666" w:rsidRDefault="00560666" w:rsidP="00296A55">
      <w:pPr>
        <w:rPr>
          <w:rFonts w:cstheme="minorHAnsi"/>
          <w:sz w:val="21"/>
          <w:lang w:val="la-Latn"/>
        </w:rPr>
      </w:pPr>
      <w:r w:rsidRPr="002E62E1">
        <w:rPr>
          <w:rFonts w:cstheme="minorHAnsi"/>
          <w:b/>
          <w:sz w:val="21"/>
          <w:lang w:val="la-Latn"/>
        </w:rPr>
        <w:t>cum</w:t>
      </w:r>
      <w:r w:rsidRPr="00132DE4">
        <w:rPr>
          <w:rFonts w:cstheme="minorHAnsi"/>
          <w:sz w:val="21"/>
          <w:lang w:val="la-Latn"/>
        </w:rPr>
        <w:t xml:space="preserve"> </w:t>
      </w:r>
      <w:r w:rsidRPr="002E62E1">
        <w:rPr>
          <w:rFonts w:cstheme="minorHAnsi"/>
          <w:i/>
          <w:sz w:val="21"/>
          <w:lang w:val="la-Latn"/>
        </w:rPr>
        <w:t>Subjunktion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(damals) als; als plötzlich</w:t>
      </w:r>
      <w:r w:rsidRPr="001E198C">
        <w:rPr>
          <w:rFonts w:cstheme="minorHAnsi"/>
          <w:sz w:val="21"/>
          <w:vertAlign w:val="superscript"/>
          <w:lang w:val="la-Latn"/>
        </w:rPr>
        <w:t>10</w:t>
      </w:r>
    </w:p>
    <w:p w14:paraId="5D1BE33E" w14:textId="77777777" w:rsidR="00560666" w:rsidRPr="00132DE4" w:rsidRDefault="00560666" w:rsidP="00C723B4">
      <w:pPr>
        <w:rPr>
          <w:rFonts w:cstheme="minorHAnsi"/>
          <w:sz w:val="21"/>
          <w:lang w:val="la-Latn"/>
        </w:rPr>
      </w:pPr>
      <w:r w:rsidRPr="002E62E1">
        <w:rPr>
          <w:rFonts w:cstheme="minorHAnsi"/>
          <w:b/>
          <w:sz w:val="21"/>
          <w:lang w:val="la-Latn"/>
        </w:rPr>
        <w:t>cūr?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warum?</w:t>
      </w:r>
      <w:r w:rsidRPr="00DE586D">
        <w:rPr>
          <w:rFonts w:cstheme="minorHAnsi"/>
          <w:sz w:val="21"/>
          <w:vertAlign w:val="superscript"/>
          <w:lang w:val="la-Latn"/>
        </w:rPr>
        <w:t>1</w:t>
      </w:r>
    </w:p>
    <w:p w14:paraId="11E99FF0" w14:textId="77777777" w:rsidR="00560666" w:rsidRPr="00132DE4" w:rsidRDefault="00560666" w:rsidP="00644C2D">
      <w:pPr>
        <w:rPr>
          <w:rFonts w:cstheme="minorHAnsi"/>
          <w:sz w:val="21"/>
          <w:lang w:val="la-Latn"/>
        </w:rPr>
      </w:pPr>
      <w:r w:rsidRPr="00AF5304">
        <w:rPr>
          <w:rFonts w:cstheme="minorHAnsi"/>
          <w:b/>
          <w:sz w:val="21"/>
          <w:lang w:val="la-Latn"/>
        </w:rPr>
        <w:t>dē</w:t>
      </w:r>
      <w:r w:rsidRPr="00132DE4">
        <w:rPr>
          <w:rFonts w:cstheme="minorHAnsi"/>
          <w:sz w:val="21"/>
          <w:lang w:val="la-Latn"/>
        </w:rPr>
        <w:t xml:space="preserve"> </w:t>
      </w:r>
      <w:r w:rsidRPr="00AF5304">
        <w:rPr>
          <w:rFonts w:cstheme="minorHAnsi"/>
          <w:i/>
          <w:sz w:val="21"/>
          <w:lang w:val="la-Latn"/>
        </w:rPr>
        <w:t>m. Abl.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von; von … herab; über; im Hinblick auf</w:t>
      </w:r>
      <w:r w:rsidRPr="00DE586D">
        <w:rPr>
          <w:rFonts w:cstheme="minorHAnsi"/>
          <w:sz w:val="21"/>
          <w:vertAlign w:val="superscript"/>
          <w:lang w:val="la-Latn"/>
        </w:rPr>
        <w:t>8</w:t>
      </w:r>
    </w:p>
    <w:p w14:paraId="4AA96891" w14:textId="77777777" w:rsidR="00560666" w:rsidRPr="00132DE4" w:rsidRDefault="00560666" w:rsidP="00660074">
      <w:pPr>
        <w:rPr>
          <w:rFonts w:cstheme="minorHAnsi"/>
          <w:sz w:val="21"/>
          <w:lang w:val="la-Latn"/>
        </w:rPr>
      </w:pPr>
      <w:r w:rsidRPr="00AF5304">
        <w:rPr>
          <w:rFonts w:cstheme="minorHAnsi"/>
          <w:b/>
          <w:sz w:val="21"/>
          <w:lang w:val="la-Latn"/>
        </w:rPr>
        <w:t>dēbēre</w:t>
      </w:r>
      <w:r w:rsidRPr="00AF5304">
        <w:rPr>
          <w:rFonts w:cstheme="minorHAnsi"/>
          <w:sz w:val="21"/>
        </w:rPr>
        <w:t xml:space="preserve"> </w:t>
      </w:r>
      <w:r w:rsidRPr="00AF5304">
        <w:rPr>
          <w:rFonts w:cstheme="minorHAnsi"/>
          <w:i/>
          <w:sz w:val="21"/>
          <w:lang w:val="la-Latn"/>
        </w:rPr>
        <w:t>m. Inf.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 xml:space="preserve"> müssen; verdanken; schulden</w:t>
      </w:r>
      <w:r w:rsidRPr="00DE586D">
        <w:rPr>
          <w:rFonts w:cstheme="minorHAnsi"/>
          <w:sz w:val="21"/>
          <w:vertAlign w:val="superscript"/>
          <w:lang w:val="la-Latn"/>
        </w:rPr>
        <w:t>3</w:t>
      </w:r>
    </w:p>
    <w:p w14:paraId="601D6D39" w14:textId="77777777" w:rsidR="00560666" w:rsidRPr="00132DE4" w:rsidRDefault="00560666" w:rsidP="00442719">
      <w:pPr>
        <w:rPr>
          <w:rFonts w:cstheme="minorHAnsi"/>
          <w:sz w:val="21"/>
          <w:lang w:val="la-Latn"/>
        </w:rPr>
      </w:pPr>
      <w:r w:rsidRPr="00AF5304">
        <w:rPr>
          <w:rFonts w:cstheme="minorHAnsi"/>
          <w:b/>
          <w:sz w:val="21"/>
          <w:lang w:val="la-Latn"/>
        </w:rPr>
        <w:t>dēcēdere</w:t>
      </w:r>
      <w:r w:rsidRPr="00132DE4">
        <w:rPr>
          <w:rFonts w:cstheme="minorHAnsi"/>
          <w:sz w:val="21"/>
          <w:lang w:val="la-Latn"/>
        </w:rPr>
        <w:t>, dēcēdō, dēcessī, dēcessum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weggehen, gehen (aus)</w:t>
      </w:r>
      <w:r w:rsidRPr="00DE586D">
        <w:rPr>
          <w:rFonts w:cstheme="minorHAnsi"/>
          <w:sz w:val="21"/>
          <w:vertAlign w:val="superscript"/>
          <w:lang w:val="la-Latn"/>
        </w:rPr>
        <w:t>5</w:t>
      </w:r>
    </w:p>
    <w:p w14:paraId="63F408C9" w14:textId="77777777" w:rsidR="00560666" w:rsidRPr="00132DE4" w:rsidRDefault="00560666" w:rsidP="00B47F1D">
      <w:pPr>
        <w:rPr>
          <w:rFonts w:cstheme="minorHAnsi"/>
          <w:sz w:val="21"/>
          <w:lang w:val="la-Latn"/>
        </w:rPr>
      </w:pPr>
      <w:r w:rsidRPr="002A71AE">
        <w:rPr>
          <w:rFonts w:cstheme="minorHAnsi"/>
          <w:b/>
          <w:sz w:val="21"/>
          <w:u w:val="thick" w:color="C00000"/>
          <w:lang w:val="la-Latn"/>
        </w:rPr>
        <w:t>dēcipere</w:t>
      </w:r>
      <w:r w:rsidRPr="00132DE4">
        <w:rPr>
          <w:rFonts w:cstheme="minorHAnsi"/>
          <w:sz w:val="21"/>
          <w:lang w:val="la-Latn"/>
        </w:rPr>
        <w:t>, dēcipiō, dēcēpī, dēceptum</w:t>
      </w:r>
      <w:r w:rsidRPr="006728D3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täuschen</w:t>
      </w:r>
      <w:r w:rsidRPr="00D842AA">
        <w:rPr>
          <w:rFonts w:cstheme="minorHAnsi"/>
          <w:sz w:val="21"/>
          <w:vertAlign w:val="superscript"/>
          <w:lang w:val="la-Latn"/>
        </w:rPr>
        <w:t>20</w:t>
      </w:r>
    </w:p>
    <w:p w14:paraId="2401E222" w14:textId="77777777" w:rsidR="00560666" w:rsidRPr="00132DE4" w:rsidRDefault="00560666" w:rsidP="00644C2D">
      <w:pPr>
        <w:rPr>
          <w:rFonts w:cstheme="minorHAnsi"/>
          <w:sz w:val="21"/>
          <w:lang w:val="la-Latn"/>
        </w:rPr>
      </w:pPr>
      <w:r w:rsidRPr="00AF5304">
        <w:rPr>
          <w:rFonts w:cstheme="minorHAnsi"/>
          <w:b/>
          <w:sz w:val="21"/>
          <w:lang w:val="la-Latn"/>
        </w:rPr>
        <w:t>deus</w:t>
      </w:r>
      <w:r w:rsidRPr="00132DE4">
        <w:rPr>
          <w:rFonts w:cstheme="minorHAnsi"/>
          <w:sz w:val="21"/>
          <w:lang w:val="la-Latn"/>
        </w:rPr>
        <w:t xml:space="preserve">, deī </w:t>
      </w:r>
      <w:r w:rsidRPr="00AF5304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; </w:t>
      </w:r>
      <w:r w:rsidRPr="00AF5304">
        <w:rPr>
          <w:rFonts w:cstheme="minorHAnsi"/>
          <w:i/>
          <w:sz w:val="21"/>
          <w:lang w:val="la-Latn"/>
        </w:rPr>
        <w:t>Nom. Pl. auch</w:t>
      </w:r>
      <w:r w:rsidRPr="00132DE4">
        <w:rPr>
          <w:rFonts w:cstheme="minorHAnsi"/>
          <w:sz w:val="21"/>
          <w:lang w:val="la-Latn"/>
        </w:rPr>
        <w:t xml:space="preserve"> dī </w:t>
      </w:r>
      <w:r w:rsidRPr="00560666">
        <w:rPr>
          <w:rFonts w:cstheme="minorHAnsi"/>
          <w:sz w:val="21"/>
          <w:lang w:val="la-Latn"/>
        </w:rPr>
        <w:t xml:space="preserve">  </w:t>
      </w:r>
      <w:r w:rsidRPr="00132DE4">
        <w:rPr>
          <w:rFonts w:cstheme="minorHAnsi"/>
          <w:sz w:val="21"/>
          <w:lang w:val="la-Latn"/>
        </w:rPr>
        <w:t>der Gott</w:t>
      </w:r>
      <w:r w:rsidRPr="00D842AA">
        <w:rPr>
          <w:rFonts w:cstheme="minorHAnsi"/>
          <w:sz w:val="21"/>
          <w:vertAlign w:val="superscript"/>
          <w:lang w:val="la-Latn"/>
        </w:rPr>
        <w:t>4</w:t>
      </w:r>
    </w:p>
    <w:p w14:paraId="774D0764" w14:textId="77777777" w:rsidR="00560666" w:rsidRPr="00C723B4" w:rsidRDefault="00560666" w:rsidP="005E1801">
      <w:pPr>
        <w:rPr>
          <w:rFonts w:cstheme="minorHAnsi"/>
          <w:b/>
          <w:sz w:val="21"/>
          <w:szCs w:val="21"/>
          <w:lang w:val="la-Latn"/>
        </w:rPr>
      </w:pPr>
      <w:proofErr w:type="spellStart"/>
      <w:r w:rsidRPr="00C723B4">
        <w:rPr>
          <w:b/>
          <w:bCs/>
          <w:iCs/>
          <w:color w:val="231F20"/>
          <w:sz w:val="21"/>
          <w:szCs w:val="21"/>
        </w:rPr>
        <w:t>Dīdō</w:t>
      </w:r>
      <w:proofErr w:type="spellEnd"/>
      <w:r w:rsidRPr="00C723B4">
        <w:rPr>
          <w:iCs/>
          <w:color w:val="231F20"/>
          <w:sz w:val="21"/>
          <w:szCs w:val="21"/>
        </w:rPr>
        <w:t xml:space="preserve">, </w:t>
      </w:r>
      <w:proofErr w:type="spellStart"/>
      <w:r w:rsidRPr="00C723B4">
        <w:rPr>
          <w:iCs/>
          <w:color w:val="231F20"/>
          <w:sz w:val="21"/>
          <w:szCs w:val="21"/>
        </w:rPr>
        <w:t>Dīdōnis</w:t>
      </w:r>
      <w:proofErr w:type="spellEnd"/>
      <w:r w:rsidRPr="00C723B4">
        <w:rPr>
          <w:i/>
          <w:color w:val="231F20"/>
          <w:sz w:val="21"/>
          <w:szCs w:val="21"/>
        </w:rPr>
        <w:t xml:space="preserve"> f </w:t>
      </w:r>
      <w:r>
        <w:rPr>
          <w:i/>
          <w:color w:val="231F20"/>
          <w:sz w:val="21"/>
          <w:szCs w:val="21"/>
        </w:rPr>
        <w:t xml:space="preserve">  </w:t>
      </w:r>
      <w:r>
        <w:rPr>
          <w:color w:val="231F20"/>
          <w:sz w:val="21"/>
          <w:szCs w:val="21"/>
        </w:rPr>
        <w:t>Der Sage nach K</w:t>
      </w:r>
      <w:r w:rsidRPr="00C723B4">
        <w:rPr>
          <w:color w:val="231F20"/>
          <w:sz w:val="21"/>
          <w:szCs w:val="21"/>
        </w:rPr>
        <w:t>önig</w:t>
      </w:r>
      <w:r>
        <w:rPr>
          <w:color w:val="231F20"/>
          <w:sz w:val="21"/>
          <w:szCs w:val="21"/>
        </w:rPr>
        <w:t>in und Gründerin der</w:t>
      </w:r>
      <w:r w:rsidRPr="00C723B4">
        <w:rPr>
          <w:color w:val="231F20"/>
          <w:sz w:val="21"/>
          <w:szCs w:val="21"/>
        </w:rPr>
        <w:t xml:space="preserve"> Stadt Karthago.</w:t>
      </w:r>
      <w:r w:rsidRPr="00C723B4">
        <w:rPr>
          <w:rFonts w:cstheme="minorHAnsi"/>
          <w:sz w:val="21"/>
          <w:szCs w:val="21"/>
          <w:vertAlign w:val="superscript"/>
          <w:lang w:val="la-Latn"/>
        </w:rPr>
        <w:t>0</w:t>
      </w:r>
    </w:p>
    <w:p w14:paraId="61218DBF" w14:textId="77777777" w:rsidR="00560666" w:rsidRPr="00132DE4" w:rsidRDefault="00560666" w:rsidP="00442719">
      <w:pPr>
        <w:rPr>
          <w:rFonts w:cstheme="minorHAnsi"/>
          <w:sz w:val="21"/>
          <w:lang w:val="la-Latn"/>
        </w:rPr>
      </w:pPr>
      <w:r w:rsidRPr="00212A74">
        <w:rPr>
          <w:rFonts w:cstheme="minorHAnsi"/>
          <w:b/>
          <w:sz w:val="21"/>
          <w:lang w:val="la-Latn"/>
        </w:rPr>
        <w:t>diū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lange</w:t>
      </w:r>
      <w:r w:rsidRPr="00D842AA">
        <w:rPr>
          <w:rFonts w:cstheme="minorHAnsi"/>
          <w:sz w:val="21"/>
          <w:vertAlign w:val="superscript"/>
          <w:lang w:val="la-Latn"/>
        </w:rPr>
        <w:t>4</w:t>
      </w:r>
    </w:p>
    <w:p w14:paraId="5F47D37E" w14:textId="77777777" w:rsidR="00560666" w:rsidRPr="00132DE4" w:rsidRDefault="00560666" w:rsidP="00296A55">
      <w:pPr>
        <w:rPr>
          <w:rFonts w:cstheme="minorHAnsi"/>
          <w:sz w:val="21"/>
          <w:lang w:val="la-Latn"/>
        </w:rPr>
      </w:pPr>
      <w:r w:rsidRPr="00212A74">
        <w:rPr>
          <w:rFonts w:cstheme="minorHAnsi"/>
          <w:b/>
          <w:sz w:val="21"/>
          <w:lang w:val="la-Latn"/>
        </w:rPr>
        <w:t>dīvidere</w:t>
      </w:r>
      <w:r w:rsidRPr="00132DE4">
        <w:rPr>
          <w:rFonts w:cstheme="minorHAnsi"/>
          <w:sz w:val="21"/>
          <w:lang w:val="la-Latn"/>
        </w:rPr>
        <w:t>, dīvidō, dīvīsī, dīvīsum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teilen; trennen</w:t>
      </w:r>
      <w:r w:rsidRPr="00D842AA">
        <w:rPr>
          <w:rFonts w:cstheme="minorHAnsi"/>
          <w:sz w:val="21"/>
          <w:vertAlign w:val="superscript"/>
          <w:lang w:val="la-Latn"/>
        </w:rPr>
        <w:t>18</w:t>
      </w:r>
    </w:p>
    <w:p w14:paraId="61897352" w14:textId="77777777" w:rsidR="00560666" w:rsidRPr="00132DE4" w:rsidRDefault="00560666" w:rsidP="00296A55">
      <w:pPr>
        <w:rPr>
          <w:rFonts w:cstheme="minorHAnsi"/>
          <w:sz w:val="21"/>
          <w:lang w:val="la-Latn"/>
        </w:rPr>
      </w:pPr>
      <w:r w:rsidRPr="00222E11">
        <w:rPr>
          <w:rFonts w:cstheme="minorHAnsi"/>
          <w:b/>
          <w:sz w:val="21"/>
          <w:u w:val="thick" w:color="C00000"/>
          <w:lang w:val="la-Latn"/>
        </w:rPr>
        <w:t>dolor</w:t>
      </w:r>
      <w:r w:rsidRPr="00132DE4">
        <w:rPr>
          <w:rFonts w:cstheme="minorHAnsi"/>
          <w:sz w:val="21"/>
          <w:lang w:val="la-Latn"/>
        </w:rPr>
        <w:t xml:space="preserve">, dolōris </w:t>
      </w:r>
      <w:r w:rsidRPr="00560666">
        <w:rPr>
          <w:rFonts w:cstheme="minorHAnsi"/>
          <w:i/>
          <w:iCs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Schmerz; die Trauer</w:t>
      </w:r>
      <w:r w:rsidRPr="00D842AA">
        <w:rPr>
          <w:rFonts w:cstheme="minorHAnsi"/>
          <w:sz w:val="21"/>
          <w:vertAlign w:val="superscript"/>
          <w:lang w:val="la-Latn"/>
        </w:rPr>
        <w:t>20</w:t>
      </w:r>
    </w:p>
    <w:p w14:paraId="7119F5DD" w14:textId="77777777" w:rsidR="00560666" w:rsidRPr="00132DE4" w:rsidRDefault="00560666" w:rsidP="00296A55">
      <w:pPr>
        <w:rPr>
          <w:rFonts w:cstheme="minorHAnsi"/>
          <w:sz w:val="21"/>
          <w:lang w:val="la-Latn"/>
        </w:rPr>
      </w:pPr>
      <w:r w:rsidRPr="00212A74">
        <w:rPr>
          <w:rFonts w:cstheme="minorHAnsi"/>
          <w:b/>
          <w:sz w:val="21"/>
          <w:lang w:val="la-Latn"/>
        </w:rPr>
        <w:t>dolus</w:t>
      </w:r>
      <w:r w:rsidRPr="00132DE4">
        <w:rPr>
          <w:rFonts w:cstheme="minorHAnsi"/>
          <w:sz w:val="21"/>
          <w:lang w:val="la-Latn"/>
        </w:rPr>
        <w:t xml:space="preserve">, dolī </w:t>
      </w:r>
      <w:r w:rsidRPr="00212A74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List</w:t>
      </w:r>
      <w:r w:rsidRPr="00426617">
        <w:rPr>
          <w:rFonts w:cstheme="minorHAnsi"/>
          <w:sz w:val="21"/>
          <w:vertAlign w:val="superscript"/>
          <w:lang w:val="la-Latn"/>
        </w:rPr>
        <w:t>15</w:t>
      </w:r>
    </w:p>
    <w:p w14:paraId="0BFA20C4" w14:textId="77777777" w:rsidR="00560666" w:rsidRPr="00132DE4" w:rsidRDefault="00560666" w:rsidP="00644C2D">
      <w:pPr>
        <w:rPr>
          <w:rFonts w:cstheme="minorHAnsi"/>
          <w:sz w:val="21"/>
          <w:lang w:val="la-Latn"/>
        </w:rPr>
      </w:pPr>
      <w:r w:rsidRPr="00222E11">
        <w:rPr>
          <w:rFonts w:cstheme="minorHAnsi"/>
          <w:b/>
          <w:sz w:val="21"/>
          <w:u w:val="thick" w:color="C00000"/>
          <w:lang w:val="la-Latn"/>
        </w:rPr>
        <w:t>dux</w:t>
      </w:r>
      <w:r w:rsidRPr="00132DE4">
        <w:rPr>
          <w:rFonts w:cstheme="minorHAnsi"/>
          <w:sz w:val="21"/>
          <w:lang w:val="la-Latn"/>
        </w:rPr>
        <w:t xml:space="preserve">, ducis </w:t>
      </w:r>
      <w:r w:rsidRPr="003C089E">
        <w:rPr>
          <w:rFonts w:cstheme="minorHAnsi"/>
          <w:i/>
          <w:sz w:val="21"/>
          <w:lang w:val="la-Latn"/>
        </w:rPr>
        <w:t>m/f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der/die Führer(in); der Feldherr</w:t>
      </w:r>
      <w:r w:rsidRPr="00D842AA">
        <w:rPr>
          <w:rFonts w:cstheme="minorHAnsi"/>
          <w:sz w:val="21"/>
          <w:vertAlign w:val="superscript"/>
          <w:lang w:val="la-Latn"/>
        </w:rPr>
        <w:t>20</w:t>
      </w:r>
    </w:p>
    <w:p w14:paraId="15C7ADE3" w14:textId="77777777" w:rsidR="00560666" w:rsidRPr="00132DE4" w:rsidRDefault="00560666" w:rsidP="00296A55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ē/ex</w:t>
      </w:r>
      <w:r w:rsidRPr="00132DE4">
        <w:rPr>
          <w:rFonts w:cstheme="minorHAnsi"/>
          <w:sz w:val="21"/>
          <w:lang w:val="la-Latn"/>
        </w:rPr>
        <w:t xml:space="preserve"> </w:t>
      </w:r>
      <w:r w:rsidRPr="00A44566">
        <w:rPr>
          <w:rFonts w:cstheme="minorHAnsi"/>
          <w:i/>
          <w:sz w:val="21"/>
          <w:lang w:val="la-Latn"/>
        </w:rPr>
        <w:t>m. Abl.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(her)aus; von (… an)</w:t>
      </w:r>
      <w:r w:rsidRPr="00765C57">
        <w:rPr>
          <w:rFonts w:cstheme="minorHAnsi"/>
          <w:sz w:val="21"/>
          <w:vertAlign w:val="superscript"/>
          <w:lang w:val="la-Latn"/>
        </w:rPr>
        <w:t>7</w:t>
      </w:r>
    </w:p>
    <w:p w14:paraId="28669729" w14:textId="77777777" w:rsidR="00560666" w:rsidRPr="00132DE4" w:rsidRDefault="00560666" w:rsidP="00296A55">
      <w:pPr>
        <w:rPr>
          <w:rFonts w:cstheme="minorHAnsi"/>
          <w:sz w:val="21"/>
          <w:lang w:val="la-Latn"/>
        </w:rPr>
      </w:pPr>
      <w:r w:rsidRPr="00222E11">
        <w:rPr>
          <w:rFonts w:cstheme="minorHAnsi"/>
          <w:b/>
          <w:sz w:val="21"/>
          <w:u w:val="thick" w:color="C00000"/>
          <w:lang w:val="la-Latn"/>
        </w:rPr>
        <w:t>efficere</w:t>
      </w:r>
      <w:r w:rsidRPr="00132DE4">
        <w:rPr>
          <w:rFonts w:cstheme="minorHAnsi"/>
          <w:sz w:val="21"/>
          <w:lang w:val="la-Latn"/>
        </w:rPr>
        <w:t>, efficiō, effēcī, effectum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bewirken, erreichen; ausführen</w:t>
      </w:r>
      <w:r w:rsidRPr="00765C57">
        <w:rPr>
          <w:rFonts w:cstheme="minorHAnsi"/>
          <w:sz w:val="21"/>
          <w:vertAlign w:val="superscript"/>
          <w:lang w:val="la-Latn"/>
        </w:rPr>
        <w:t>20</w:t>
      </w:r>
    </w:p>
    <w:p w14:paraId="02C1D47E" w14:textId="77777777" w:rsidR="00560666" w:rsidRPr="00132DE4" w:rsidRDefault="00560666" w:rsidP="00442719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ego/mihī/mē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ich/mir/mich</w:t>
      </w:r>
      <w:r w:rsidRPr="00765C57">
        <w:rPr>
          <w:rFonts w:cstheme="minorHAnsi"/>
          <w:sz w:val="21"/>
          <w:vertAlign w:val="superscript"/>
          <w:lang w:val="la-Latn"/>
        </w:rPr>
        <w:t>3</w:t>
      </w:r>
    </w:p>
    <w:p w14:paraId="61019C05" w14:textId="77777777" w:rsidR="00560666" w:rsidRPr="00132DE4" w:rsidRDefault="00560666" w:rsidP="00B47F1D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errāre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(sich) irren; umherirren</w:t>
      </w:r>
      <w:r w:rsidRPr="00765C57">
        <w:rPr>
          <w:rFonts w:cstheme="minorHAnsi"/>
          <w:sz w:val="21"/>
          <w:vertAlign w:val="superscript"/>
          <w:lang w:val="la-Latn"/>
        </w:rPr>
        <w:t>10</w:t>
      </w:r>
    </w:p>
    <w:p w14:paraId="15CB5924" w14:textId="77777777" w:rsidR="00560666" w:rsidRPr="00132DE4" w:rsidRDefault="00560666" w:rsidP="00644C2D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esse</w:t>
      </w:r>
      <w:r w:rsidRPr="00132DE4">
        <w:rPr>
          <w:rFonts w:cstheme="minorHAnsi"/>
          <w:sz w:val="21"/>
          <w:lang w:val="la-Latn"/>
        </w:rPr>
        <w:t>, sum, fuī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sein</w:t>
      </w:r>
      <w:r w:rsidRPr="00765C57">
        <w:rPr>
          <w:rFonts w:cstheme="minorHAnsi"/>
          <w:sz w:val="21"/>
          <w:vertAlign w:val="superscript"/>
          <w:lang w:val="la-Latn"/>
        </w:rPr>
        <w:t>1</w:t>
      </w:r>
    </w:p>
    <w:p w14:paraId="35278515" w14:textId="77777777" w:rsidR="00560666" w:rsidRPr="00CD3930" w:rsidRDefault="00560666" w:rsidP="009D07A3">
      <w:pPr>
        <w:rPr>
          <w:rFonts w:asciiTheme="minorHAnsi" w:hAnsiTheme="minorHAnsi" w:cstheme="minorHAnsi"/>
          <w:sz w:val="21"/>
          <w:vertAlign w:val="superscript"/>
          <w:lang w:val="la-Latn"/>
        </w:rPr>
      </w:pPr>
      <w:r w:rsidRPr="00CD3930">
        <w:rPr>
          <w:rFonts w:asciiTheme="minorHAnsi" w:hAnsiTheme="minorHAnsi" w:cstheme="minorHAnsi"/>
          <w:b/>
          <w:sz w:val="21"/>
          <w:lang w:val="la-Latn"/>
        </w:rPr>
        <w:t>et</w:t>
      </w:r>
      <w:r w:rsidRPr="00CD3930">
        <w:rPr>
          <w:rFonts w:asciiTheme="minorHAnsi" w:hAnsiTheme="minorHAnsi" w:cstheme="minorHAnsi"/>
          <w:sz w:val="21"/>
          <w:lang w:val="la-Latn"/>
        </w:rPr>
        <w:t xml:space="preserve"> </w:t>
      </w:r>
      <w:r w:rsidRPr="00CD3930">
        <w:rPr>
          <w:rFonts w:asciiTheme="minorHAnsi" w:hAnsiTheme="minorHAnsi" w:cstheme="minorHAnsi"/>
          <w:sz w:val="21"/>
        </w:rPr>
        <w:t xml:space="preserve">  </w:t>
      </w:r>
      <w:r w:rsidRPr="00CD3930">
        <w:rPr>
          <w:rFonts w:asciiTheme="minorHAnsi" w:hAnsiTheme="minorHAnsi" w:cstheme="minorHAnsi"/>
          <w:sz w:val="21"/>
          <w:lang w:val="la-Latn"/>
        </w:rPr>
        <w:t>und; auch</w:t>
      </w:r>
      <w:r w:rsidRPr="00CD3930">
        <w:rPr>
          <w:rFonts w:asciiTheme="minorHAnsi" w:hAnsiTheme="minorHAnsi" w:cstheme="minorHAnsi"/>
          <w:sz w:val="21"/>
          <w:vertAlign w:val="superscript"/>
          <w:lang w:val="la-Latn"/>
        </w:rPr>
        <w:t>1</w:t>
      </w:r>
    </w:p>
    <w:p w14:paraId="482949A6" w14:textId="77777777" w:rsidR="00560666" w:rsidRPr="00132DE4" w:rsidRDefault="00560666" w:rsidP="00660074">
      <w:pPr>
        <w:rPr>
          <w:rFonts w:cstheme="minorHAnsi"/>
          <w:sz w:val="21"/>
          <w:lang w:val="la-Latn"/>
        </w:rPr>
      </w:pPr>
      <w:r w:rsidRPr="005D5640">
        <w:rPr>
          <w:rFonts w:cstheme="minorHAnsi"/>
          <w:b/>
          <w:sz w:val="21"/>
          <w:lang w:val="la-Latn"/>
        </w:rPr>
        <w:t>facere</w:t>
      </w:r>
      <w:r w:rsidRPr="00132DE4">
        <w:rPr>
          <w:rFonts w:cstheme="minorHAnsi"/>
          <w:sz w:val="21"/>
          <w:lang w:val="la-Latn"/>
        </w:rPr>
        <w:t>, faciō, fēcī, factum (</w:t>
      </w:r>
      <w:r w:rsidRPr="005D5640">
        <w:rPr>
          <w:rFonts w:cstheme="minorHAnsi"/>
          <w:i/>
          <w:sz w:val="21"/>
          <w:lang w:val="la-Latn"/>
        </w:rPr>
        <w:t>Imp. Sg.</w:t>
      </w:r>
      <w:r w:rsidRPr="00132DE4">
        <w:rPr>
          <w:rFonts w:cstheme="minorHAnsi"/>
          <w:sz w:val="21"/>
          <w:lang w:val="la-Latn"/>
        </w:rPr>
        <w:t xml:space="preserve"> fac)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machen; </w:t>
      </w:r>
      <w:r w:rsidRPr="005D5640">
        <w:rPr>
          <w:rFonts w:cstheme="minorHAnsi"/>
          <w:i/>
          <w:sz w:val="21"/>
          <w:lang w:val="la-Latn"/>
        </w:rPr>
        <w:t>(m. doppeltem Akk.) (jmdn.)</w:t>
      </w:r>
      <w:r w:rsidRPr="00132DE4">
        <w:rPr>
          <w:rFonts w:cstheme="minorHAnsi"/>
          <w:sz w:val="21"/>
          <w:lang w:val="la-Latn"/>
        </w:rPr>
        <w:t xml:space="preserve"> machen </w:t>
      </w:r>
      <w:r w:rsidRPr="005D5640">
        <w:rPr>
          <w:rFonts w:cstheme="minorHAnsi"/>
          <w:i/>
          <w:sz w:val="21"/>
          <w:lang w:val="la-Latn"/>
        </w:rPr>
        <w:t>(zu)</w:t>
      </w:r>
      <w:r w:rsidRPr="00765C57">
        <w:rPr>
          <w:rFonts w:cstheme="minorHAnsi"/>
          <w:sz w:val="21"/>
          <w:vertAlign w:val="superscript"/>
          <w:lang w:val="la-Latn"/>
        </w:rPr>
        <w:t>17</w:t>
      </w:r>
    </w:p>
    <w:p w14:paraId="72FB4908" w14:textId="77777777" w:rsidR="00560666" w:rsidRPr="00132DE4" w:rsidRDefault="00560666" w:rsidP="00C723B4">
      <w:pPr>
        <w:rPr>
          <w:rFonts w:cstheme="minorHAnsi"/>
          <w:sz w:val="21"/>
          <w:lang w:val="la-Latn"/>
        </w:rPr>
      </w:pPr>
      <w:r w:rsidRPr="00222E11">
        <w:rPr>
          <w:rFonts w:cstheme="minorHAnsi"/>
          <w:b/>
          <w:sz w:val="21"/>
          <w:u w:val="thick" w:color="C00000"/>
          <w:lang w:val="la-Latn"/>
        </w:rPr>
        <w:t>fātum</w:t>
      </w:r>
      <w:r w:rsidRPr="00132DE4">
        <w:rPr>
          <w:rFonts w:cstheme="minorHAnsi"/>
          <w:sz w:val="21"/>
          <w:lang w:val="la-Latn"/>
        </w:rPr>
        <w:t xml:space="preserve">, fātī </w:t>
      </w:r>
      <w:r w:rsidRPr="005D5640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Schicksal; die Bestimmung</w:t>
      </w:r>
      <w:r w:rsidRPr="00765C57">
        <w:rPr>
          <w:rFonts w:cstheme="minorHAnsi"/>
          <w:sz w:val="21"/>
          <w:vertAlign w:val="superscript"/>
          <w:lang w:val="la-Latn"/>
        </w:rPr>
        <w:t>20</w:t>
      </w:r>
    </w:p>
    <w:p w14:paraId="2D2DAF0B" w14:textId="77777777" w:rsidR="00560666" w:rsidRPr="00132DE4" w:rsidRDefault="00560666" w:rsidP="00296A55">
      <w:pPr>
        <w:rPr>
          <w:rFonts w:cstheme="minorHAnsi"/>
          <w:sz w:val="21"/>
          <w:lang w:val="la-Latn"/>
        </w:rPr>
      </w:pPr>
      <w:r w:rsidRPr="005D5640">
        <w:rPr>
          <w:rFonts w:cstheme="minorHAnsi"/>
          <w:b/>
          <w:sz w:val="21"/>
          <w:lang w:val="la-Latn"/>
        </w:rPr>
        <w:t>fuga</w:t>
      </w:r>
      <w:r w:rsidRPr="00132DE4">
        <w:rPr>
          <w:rFonts w:cstheme="minorHAnsi"/>
          <w:sz w:val="21"/>
          <w:lang w:val="la-Latn"/>
        </w:rPr>
        <w:t xml:space="preserve">, fugae </w:t>
      </w:r>
      <w:r w:rsidRPr="005D5640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Flucht</w:t>
      </w:r>
      <w:r w:rsidRPr="00765C57">
        <w:rPr>
          <w:rFonts w:cstheme="minorHAnsi"/>
          <w:sz w:val="21"/>
          <w:vertAlign w:val="superscript"/>
          <w:lang w:val="la-Latn"/>
        </w:rPr>
        <w:t>5</w:t>
      </w:r>
    </w:p>
    <w:p w14:paraId="4CA10BA4" w14:textId="77777777" w:rsidR="00560666" w:rsidRPr="00132DE4" w:rsidRDefault="00560666" w:rsidP="00442719">
      <w:pPr>
        <w:rPr>
          <w:rFonts w:cstheme="minorHAnsi"/>
          <w:sz w:val="21"/>
          <w:lang w:val="la-Latn"/>
        </w:rPr>
      </w:pPr>
      <w:r w:rsidRPr="005D5640">
        <w:rPr>
          <w:rFonts w:cstheme="minorHAnsi"/>
          <w:b/>
          <w:sz w:val="21"/>
          <w:lang w:val="la-Latn"/>
        </w:rPr>
        <w:t>fugere</w:t>
      </w:r>
      <w:r w:rsidRPr="00132DE4">
        <w:rPr>
          <w:rFonts w:cstheme="minorHAnsi"/>
          <w:sz w:val="21"/>
          <w:lang w:val="la-Latn"/>
        </w:rPr>
        <w:t xml:space="preserve">, fugiō, fūgī, </w:t>
      </w:r>
      <w:r>
        <w:rPr>
          <w:rFonts w:cstheme="minorHAnsi"/>
          <w:sz w:val="21"/>
        </w:rPr>
        <w:t>–</w:t>
      </w:r>
      <w:r w:rsidRPr="00132DE4">
        <w:rPr>
          <w:rFonts w:cstheme="minorHAnsi"/>
          <w:sz w:val="21"/>
          <w:lang w:val="la-Latn"/>
        </w:rPr>
        <w:t xml:space="preserve"> </w:t>
      </w:r>
      <w:r w:rsidRPr="005D5640">
        <w:rPr>
          <w:rFonts w:cstheme="minorHAnsi"/>
          <w:i/>
          <w:sz w:val="21"/>
          <w:lang w:val="la-Latn"/>
        </w:rPr>
        <w:t>m. Akk.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fliehen </w:t>
      </w:r>
      <w:r w:rsidRPr="00765C57">
        <w:rPr>
          <w:rFonts w:cstheme="minorHAnsi"/>
          <w:i/>
          <w:sz w:val="21"/>
          <w:lang w:val="la-Latn"/>
        </w:rPr>
        <w:t>(vor)</w:t>
      </w:r>
      <w:r w:rsidRPr="00132DE4">
        <w:rPr>
          <w:rFonts w:cstheme="minorHAnsi"/>
          <w:sz w:val="21"/>
          <w:lang w:val="la-Latn"/>
        </w:rPr>
        <w:t xml:space="preserve">; </w:t>
      </w:r>
      <w:r w:rsidRPr="00765C57">
        <w:rPr>
          <w:rFonts w:cstheme="minorHAnsi"/>
          <w:i/>
          <w:sz w:val="21"/>
          <w:lang w:val="la-Latn"/>
        </w:rPr>
        <w:t>(etw.)</w:t>
      </w:r>
      <w:r w:rsidRPr="00132DE4">
        <w:rPr>
          <w:rFonts w:cstheme="minorHAnsi"/>
          <w:sz w:val="21"/>
          <w:lang w:val="la-Latn"/>
        </w:rPr>
        <w:t xml:space="preserve"> meiden</w:t>
      </w:r>
      <w:r w:rsidRPr="00765C57">
        <w:rPr>
          <w:rFonts w:cstheme="minorHAnsi"/>
          <w:sz w:val="21"/>
          <w:vertAlign w:val="superscript"/>
          <w:lang w:val="la-Latn"/>
        </w:rPr>
        <w:t>18</w:t>
      </w:r>
    </w:p>
    <w:p w14:paraId="594879D4" w14:textId="77777777" w:rsidR="00560666" w:rsidRPr="00132DE4" w:rsidRDefault="00560666" w:rsidP="009D07A3">
      <w:pPr>
        <w:rPr>
          <w:rFonts w:cstheme="minorHAnsi"/>
          <w:sz w:val="21"/>
          <w:lang w:val="la-Latn"/>
        </w:rPr>
      </w:pPr>
      <w:r w:rsidRPr="00222E11">
        <w:rPr>
          <w:rFonts w:cstheme="minorHAnsi"/>
          <w:b/>
          <w:sz w:val="21"/>
          <w:u w:val="thick" w:color="C00000"/>
          <w:lang w:val="la-Latn"/>
        </w:rPr>
        <w:t>gēns</w:t>
      </w:r>
      <w:r w:rsidRPr="00132DE4">
        <w:rPr>
          <w:rFonts w:cstheme="minorHAnsi"/>
          <w:sz w:val="21"/>
          <w:lang w:val="la-Latn"/>
        </w:rPr>
        <w:t xml:space="preserve">, gentis </w:t>
      </w:r>
      <w:r w:rsidRPr="00002118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; </w:t>
      </w:r>
      <w:r w:rsidRPr="00002118">
        <w:rPr>
          <w:rFonts w:cstheme="minorHAnsi"/>
          <w:i/>
          <w:sz w:val="21"/>
          <w:lang w:val="la-Latn"/>
        </w:rPr>
        <w:t>Gen. Pl.</w:t>
      </w:r>
      <w:r w:rsidRPr="00132DE4">
        <w:rPr>
          <w:rFonts w:cstheme="minorHAnsi"/>
          <w:sz w:val="21"/>
          <w:lang w:val="la-Latn"/>
        </w:rPr>
        <w:t xml:space="preserve"> gentium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das Volk; das Geschlecht</w:t>
      </w:r>
      <w:r w:rsidRPr="00BB4B7D">
        <w:rPr>
          <w:rFonts w:cstheme="minorHAnsi"/>
          <w:sz w:val="21"/>
          <w:vertAlign w:val="superscript"/>
          <w:lang w:val="la-Latn"/>
        </w:rPr>
        <w:t>20</w:t>
      </w:r>
    </w:p>
    <w:p w14:paraId="4C769F65" w14:textId="77777777" w:rsidR="00560666" w:rsidRPr="00132DE4" w:rsidRDefault="00560666" w:rsidP="00442719">
      <w:pPr>
        <w:rPr>
          <w:rFonts w:cstheme="minorHAnsi"/>
          <w:sz w:val="21"/>
          <w:lang w:val="la-Latn"/>
        </w:rPr>
      </w:pPr>
      <w:r w:rsidRPr="00002118">
        <w:rPr>
          <w:rFonts w:cstheme="minorHAnsi"/>
          <w:b/>
          <w:sz w:val="21"/>
          <w:lang w:val="la-Latn"/>
        </w:rPr>
        <w:t>hic</w:t>
      </w:r>
      <w:r w:rsidRPr="00132DE4">
        <w:rPr>
          <w:rFonts w:cstheme="minorHAnsi"/>
          <w:sz w:val="21"/>
          <w:lang w:val="la-Latn"/>
        </w:rPr>
        <w:t xml:space="preserve">, haec, hoc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dieser, diese, dieses</w:t>
      </w:r>
      <w:r w:rsidRPr="00F46328">
        <w:rPr>
          <w:rFonts w:cstheme="minorHAnsi"/>
          <w:sz w:val="21"/>
          <w:vertAlign w:val="superscript"/>
          <w:lang w:val="la-Latn"/>
        </w:rPr>
        <w:t>17</w:t>
      </w:r>
    </w:p>
    <w:p w14:paraId="7DCDB650" w14:textId="77777777" w:rsidR="00560666" w:rsidRPr="00132DE4" w:rsidRDefault="00560666" w:rsidP="00296A55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iam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schon, bereits; nunmehr</w:t>
      </w:r>
      <w:r w:rsidRPr="000628B4">
        <w:rPr>
          <w:rFonts w:cstheme="minorHAnsi"/>
          <w:sz w:val="21"/>
          <w:vertAlign w:val="superscript"/>
          <w:lang w:val="la-Latn"/>
        </w:rPr>
        <w:t>2</w:t>
      </w:r>
    </w:p>
    <w:p w14:paraId="57D805FC" w14:textId="77777777" w:rsidR="00560666" w:rsidRPr="00132DE4" w:rsidRDefault="00560666" w:rsidP="00442719">
      <w:pPr>
        <w:rPr>
          <w:rFonts w:cstheme="minorHAnsi"/>
          <w:sz w:val="21"/>
          <w:lang w:val="la-Latn"/>
        </w:rPr>
      </w:pPr>
      <w:bookmarkStart w:id="0" w:name="_Hlk153916592"/>
      <w:r w:rsidRPr="00337159">
        <w:rPr>
          <w:rFonts w:cstheme="minorHAnsi"/>
          <w:b/>
          <w:sz w:val="21"/>
          <w:lang w:val="la-Latn"/>
        </w:rPr>
        <w:t>invādere</w:t>
      </w:r>
      <w:r w:rsidRPr="00132DE4">
        <w:rPr>
          <w:rFonts w:cstheme="minorHAnsi"/>
          <w:sz w:val="21"/>
          <w:lang w:val="la-Latn"/>
        </w:rPr>
        <w:t>, invādō, invāsī, invāsum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eindringen, angreifen</w:t>
      </w:r>
      <w:r w:rsidRPr="0024199C">
        <w:rPr>
          <w:rFonts w:cstheme="minorHAnsi"/>
          <w:sz w:val="21"/>
          <w:vertAlign w:val="superscript"/>
          <w:lang w:val="la-Latn"/>
        </w:rPr>
        <w:t>5</w:t>
      </w:r>
    </w:p>
    <w:bookmarkEnd w:id="0"/>
    <w:p w14:paraId="156A762E" w14:textId="77777777" w:rsidR="00560666" w:rsidRPr="00132DE4" w:rsidRDefault="00560666" w:rsidP="009D07A3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lastRenderedPageBreak/>
        <w:t>ipse</w:t>
      </w:r>
      <w:r w:rsidRPr="00132DE4">
        <w:rPr>
          <w:rFonts w:cstheme="minorHAnsi"/>
          <w:sz w:val="21"/>
          <w:lang w:val="la-Latn"/>
        </w:rPr>
        <w:t xml:space="preserve">, ipsa, ipsum; </w:t>
      </w:r>
      <w:r w:rsidRPr="00337159">
        <w:rPr>
          <w:rFonts w:cstheme="minorHAnsi"/>
          <w:i/>
          <w:sz w:val="21"/>
          <w:lang w:val="la-Latn"/>
        </w:rPr>
        <w:t>Gen.</w:t>
      </w:r>
      <w:r w:rsidRPr="00132DE4">
        <w:rPr>
          <w:rFonts w:cstheme="minorHAnsi"/>
          <w:sz w:val="21"/>
          <w:lang w:val="la-Latn"/>
        </w:rPr>
        <w:t xml:space="preserve"> ipsīus, </w:t>
      </w:r>
      <w:r w:rsidRPr="00337159">
        <w:rPr>
          <w:rFonts w:cstheme="minorHAnsi"/>
          <w:i/>
          <w:sz w:val="21"/>
          <w:lang w:val="la-Latn"/>
        </w:rPr>
        <w:t>Dat.</w:t>
      </w:r>
      <w:r w:rsidRPr="00132DE4">
        <w:rPr>
          <w:rFonts w:cstheme="minorHAnsi"/>
          <w:sz w:val="21"/>
          <w:lang w:val="la-Latn"/>
        </w:rPr>
        <w:t xml:space="preserve"> ipsī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selbst, persönlich; gerade</w:t>
      </w:r>
      <w:r w:rsidRPr="0024199C">
        <w:rPr>
          <w:rFonts w:cstheme="minorHAnsi"/>
          <w:sz w:val="21"/>
          <w:vertAlign w:val="superscript"/>
          <w:lang w:val="la-Latn"/>
        </w:rPr>
        <w:t>17</w:t>
      </w:r>
    </w:p>
    <w:p w14:paraId="30449030" w14:textId="77777777" w:rsidR="00560666" w:rsidRPr="00132DE4" w:rsidRDefault="00560666" w:rsidP="00B47F1D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īra</w:t>
      </w:r>
      <w:r w:rsidRPr="00132DE4">
        <w:rPr>
          <w:rFonts w:cstheme="minorHAnsi"/>
          <w:sz w:val="21"/>
          <w:lang w:val="la-Latn"/>
        </w:rPr>
        <w:t xml:space="preserve">, īrae </w:t>
      </w:r>
      <w:r w:rsidRPr="00337159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Zorn, die Wut</w:t>
      </w:r>
      <w:r w:rsidRPr="0024199C">
        <w:rPr>
          <w:rFonts w:cstheme="minorHAnsi"/>
          <w:sz w:val="21"/>
          <w:vertAlign w:val="superscript"/>
          <w:lang w:val="la-Latn"/>
        </w:rPr>
        <w:t>17</w:t>
      </w:r>
    </w:p>
    <w:p w14:paraId="515C543C" w14:textId="77777777" w:rsidR="00560666" w:rsidRPr="00D90966" w:rsidRDefault="00560666" w:rsidP="009D07A3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is</w:t>
      </w:r>
      <w:r w:rsidRPr="00132DE4">
        <w:rPr>
          <w:rFonts w:cstheme="minorHAnsi"/>
          <w:sz w:val="21"/>
          <w:lang w:val="la-Latn"/>
        </w:rPr>
        <w:t>, ea, id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er, sie, es; dieser, diese, dieses; der(jenige), die(jenige), das(jenige)</w:t>
      </w:r>
      <w:r w:rsidRPr="0024199C">
        <w:rPr>
          <w:rFonts w:cstheme="minorHAnsi"/>
          <w:sz w:val="21"/>
          <w:vertAlign w:val="superscript"/>
          <w:lang w:val="la-Latn"/>
        </w:rPr>
        <w:t>16</w:t>
      </w:r>
    </w:p>
    <w:p w14:paraId="65D9C0E5" w14:textId="77777777" w:rsidR="00560666" w:rsidRPr="009D07A3" w:rsidRDefault="00560666" w:rsidP="005E1801">
      <w:pPr>
        <w:rPr>
          <w:rFonts w:cstheme="minorHAnsi"/>
          <w:b/>
          <w:sz w:val="21"/>
          <w:szCs w:val="21"/>
          <w:lang w:val="la-Latn"/>
        </w:rPr>
      </w:pPr>
      <w:r w:rsidRPr="009D07A3">
        <w:rPr>
          <w:b/>
          <w:bCs/>
          <w:iCs/>
          <w:color w:val="231F20"/>
          <w:spacing w:val="-1"/>
          <w:sz w:val="21"/>
          <w:szCs w:val="21"/>
        </w:rPr>
        <w:t>Italia</w:t>
      </w:r>
      <w:r w:rsidRPr="009D07A3">
        <w:rPr>
          <w:iCs/>
          <w:color w:val="231F20"/>
          <w:spacing w:val="-1"/>
          <w:sz w:val="21"/>
          <w:szCs w:val="21"/>
        </w:rPr>
        <w:t>,</w:t>
      </w:r>
      <w:r w:rsidRPr="009D07A3">
        <w:rPr>
          <w:iCs/>
          <w:color w:val="231F20"/>
          <w:sz w:val="21"/>
          <w:szCs w:val="21"/>
        </w:rPr>
        <w:t xml:space="preserve"> </w:t>
      </w:r>
      <w:proofErr w:type="spellStart"/>
      <w:r>
        <w:rPr>
          <w:iCs/>
          <w:color w:val="231F20"/>
          <w:spacing w:val="-1"/>
          <w:sz w:val="21"/>
          <w:szCs w:val="21"/>
        </w:rPr>
        <w:t>Itali</w:t>
      </w:r>
      <w:r w:rsidRPr="009D07A3">
        <w:rPr>
          <w:iCs/>
          <w:color w:val="231F20"/>
          <w:spacing w:val="-1"/>
          <w:sz w:val="21"/>
          <w:szCs w:val="21"/>
        </w:rPr>
        <w:t>ae</w:t>
      </w:r>
      <w:proofErr w:type="spellEnd"/>
      <w:r>
        <w:rPr>
          <w:i/>
          <w:color w:val="231F20"/>
          <w:spacing w:val="-1"/>
          <w:sz w:val="21"/>
          <w:szCs w:val="21"/>
        </w:rPr>
        <w:t xml:space="preserve"> f   </w:t>
      </w:r>
      <w:r w:rsidRPr="009D07A3">
        <w:rPr>
          <w:i/>
          <w:color w:val="231F20"/>
          <w:spacing w:val="-1"/>
          <w:sz w:val="21"/>
          <w:szCs w:val="21"/>
        </w:rPr>
        <w:t xml:space="preserve"> </w:t>
      </w:r>
      <w:r w:rsidRPr="009D07A3">
        <w:rPr>
          <w:color w:val="231F20"/>
          <w:spacing w:val="-1"/>
          <w:sz w:val="21"/>
          <w:szCs w:val="21"/>
        </w:rPr>
        <w:t>Italien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6DCA08ED" w14:textId="77777777" w:rsidR="00560666" w:rsidRPr="00132DE4" w:rsidRDefault="00560666" w:rsidP="009D07A3">
      <w:pPr>
        <w:rPr>
          <w:rFonts w:cstheme="minorHAnsi"/>
          <w:sz w:val="21"/>
          <w:lang w:val="la-Latn"/>
        </w:rPr>
      </w:pPr>
      <w:r w:rsidRPr="00810BFD">
        <w:rPr>
          <w:rFonts w:cstheme="minorHAnsi"/>
          <w:b/>
          <w:sz w:val="21"/>
          <w:lang w:val="la-Latn"/>
        </w:rPr>
        <w:t>itaque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deshalb, daher</w:t>
      </w:r>
      <w:r w:rsidRPr="0024199C">
        <w:rPr>
          <w:rFonts w:cstheme="minorHAnsi"/>
          <w:sz w:val="21"/>
          <w:vertAlign w:val="superscript"/>
          <w:lang w:val="la-Latn"/>
        </w:rPr>
        <w:t>7</w:t>
      </w:r>
    </w:p>
    <w:p w14:paraId="7AC54FF9" w14:textId="77777777" w:rsidR="00560666" w:rsidRDefault="00560666" w:rsidP="005E1801">
      <w:pPr>
        <w:rPr>
          <w:rFonts w:cstheme="minorHAnsi"/>
          <w:b/>
          <w:sz w:val="21"/>
          <w:lang w:val="la-Latn"/>
        </w:rPr>
      </w:pPr>
      <w:r w:rsidRPr="00810BFD">
        <w:rPr>
          <w:rFonts w:cstheme="minorHAnsi"/>
          <w:b/>
          <w:sz w:val="21"/>
          <w:lang w:val="la-Latn"/>
        </w:rPr>
        <w:t>iubēre</w:t>
      </w:r>
      <w:r w:rsidRPr="00132DE4">
        <w:rPr>
          <w:rFonts w:cstheme="minorHAnsi"/>
          <w:sz w:val="21"/>
          <w:lang w:val="la-Latn"/>
        </w:rPr>
        <w:t xml:space="preserve">, iubeō, iussī, iussum </w:t>
      </w:r>
      <w:r w:rsidRPr="00810BFD">
        <w:rPr>
          <w:rFonts w:cstheme="minorHAnsi"/>
          <w:i/>
          <w:sz w:val="21"/>
          <w:lang w:val="la-Latn"/>
        </w:rPr>
        <w:t>m. Akk.</w:t>
      </w:r>
      <w:r w:rsidRPr="006728D3">
        <w:rPr>
          <w:rFonts w:cstheme="minorHAnsi"/>
          <w:sz w:val="21"/>
          <w:lang w:val="la-Latn"/>
        </w:rPr>
        <w:t xml:space="preserve">   </w:t>
      </w:r>
      <w:r w:rsidRPr="00810BFD">
        <w:rPr>
          <w:rFonts w:cstheme="minorHAnsi"/>
          <w:i/>
          <w:sz w:val="21"/>
          <w:lang w:val="la-Latn"/>
        </w:rPr>
        <w:t>(jmdm.)</w:t>
      </w:r>
      <w:r w:rsidRPr="00132DE4">
        <w:rPr>
          <w:rFonts w:cstheme="minorHAnsi"/>
          <w:sz w:val="21"/>
          <w:lang w:val="la-Latn"/>
        </w:rPr>
        <w:t xml:space="preserve"> befehlen, </w:t>
      </w:r>
      <w:r w:rsidRPr="00810BFD">
        <w:rPr>
          <w:rFonts w:cstheme="minorHAnsi"/>
          <w:i/>
          <w:sz w:val="21"/>
          <w:lang w:val="la-Latn"/>
        </w:rPr>
        <w:t>(jmdn.)</w:t>
      </w:r>
      <w:r w:rsidRPr="00132DE4">
        <w:rPr>
          <w:rFonts w:cstheme="minorHAnsi"/>
          <w:sz w:val="21"/>
          <w:lang w:val="la-Latn"/>
        </w:rPr>
        <w:t xml:space="preserve"> beauftragen</w:t>
      </w:r>
      <w:r w:rsidRPr="0024199C">
        <w:rPr>
          <w:rFonts w:cstheme="minorHAnsi"/>
          <w:sz w:val="21"/>
          <w:vertAlign w:val="superscript"/>
          <w:lang w:val="la-Latn"/>
        </w:rPr>
        <w:t>3</w:t>
      </w:r>
    </w:p>
    <w:p w14:paraId="7E9A089A" w14:textId="77777777" w:rsidR="00560666" w:rsidRPr="00132DE4" w:rsidRDefault="00560666" w:rsidP="009D07A3">
      <w:pPr>
        <w:rPr>
          <w:rFonts w:cstheme="minorHAnsi"/>
          <w:sz w:val="21"/>
          <w:lang w:val="la-Latn"/>
        </w:rPr>
      </w:pPr>
      <w:r w:rsidRPr="00810BFD">
        <w:rPr>
          <w:rFonts w:cstheme="minorHAnsi"/>
          <w:b/>
          <w:sz w:val="21"/>
          <w:lang w:val="la-Latn"/>
        </w:rPr>
        <w:t>iubēre</w:t>
      </w:r>
      <w:r w:rsidRPr="00132DE4">
        <w:rPr>
          <w:rFonts w:cstheme="minorHAnsi"/>
          <w:sz w:val="21"/>
          <w:lang w:val="la-Latn"/>
        </w:rPr>
        <w:t xml:space="preserve">, iubeō, iussī, iussum </w:t>
      </w:r>
      <w:r w:rsidRPr="00810BFD">
        <w:rPr>
          <w:rFonts w:cstheme="minorHAnsi"/>
          <w:i/>
          <w:sz w:val="21"/>
          <w:lang w:val="la-Latn"/>
        </w:rPr>
        <w:t>m. Akk.</w:t>
      </w:r>
      <w:r w:rsidRPr="006728D3">
        <w:rPr>
          <w:rFonts w:cstheme="minorHAnsi"/>
          <w:sz w:val="21"/>
          <w:lang w:val="la-Latn"/>
        </w:rPr>
        <w:t xml:space="preserve">   </w:t>
      </w:r>
      <w:r w:rsidRPr="00810BFD">
        <w:rPr>
          <w:rFonts w:cstheme="minorHAnsi"/>
          <w:i/>
          <w:sz w:val="21"/>
          <w:lang w:val="la-Latn"/>
        </w:rPr>
        <w:t>(jmdm.)</w:t>
      </w:r>
      <w:r w:rsidRPr="00132DE4">
        <w:rPr>
          <w:rFonts w:cstheme="minorHAnsi"/>
          <w:sz w:val="21"/>
          <w:lang w:val="la-Latn"/>
        </w:rPr>
        <w:t xml:space="preserve"> befehlen, </w:t>
      </w:r>
      <w:r w:rsidRPr="00810BFD">
        <w:rPr>
          <w:rFonts w:cstheme="minorHAnsi"/>
          <w:i/>
          <w:sz w:val="21"/>
          <w:lang w:val="la-Latn"/>
        </w:rPr>
        <w:t>(jmdn.)</w:t>
      </w:r>
      <w:r w:rsidRPr="00132DE4">
        <w:rPr>
          <w:rFonts w:cstheme="minorHAnsi"/>
          <w:sz w:val="21"/>
          <w:lang w:val="la-Latn"/>
        </w:rPr>
        <w:t xml:space="preserve"> beauftragen</w:t>
      </w:r>
      <w:r w:rsidRPr="0024199C">
        <w:rPr>
          <w:rFonts w:cstheme="minorHAnsi"/>
          <w:sz w:val="21"/>
          <w:vertAlign w:val="superscript"/>
          <w:lang w:val="la-Latn"/>
        </w:rPr>
        <w:t>3</w:t>
      </w:r>
    </w:p>
    <w:p w14:paraId="7648F39A" w14:textId="77777777" w:rsidR="00560666" w:rsidRPr="009D1CEE" w:rsidRDefault="00560666" w:rsidP="009D07A3">
      <w:pPr>
        <w:rPr>
          <w:rFonts w:cstheme="minorHAnsi"/>
          <w:b/>
          <w:sz w:val="21"/>
          <w:szCs w:val="21"/>
          <w:lang w:val="la-Latn"/>
        </w:rPr>
      </w:pPr>
      <w:proofErr w:type="spellStart"/>
      <w:r w:rsidRPr="009D1CEE">
        <w:rPr>
          <w:b/>
          <w:bCs/>
          <w:iCs/>
          <w:color w:val="231F20"/>
          <w:spacing w:val="-1"/>
          <w:sz w:val="21"/>
          <w:szCs w:val="21"/>
        </w:rPr>
        <w:t>Iuppiter</w:t>
      </w:r>
      <w:proofErr w:type="spellEnd"/>
      <w:r w:rsidRPr="009D1CEE">
        <w:rPr>
          <w:iCs/>
          <w:color w:val="231F20"/>
          <w:spacing w:val="-1"/>
          <w:sz w:val="21"/>
          <w:szCs w:val="21"/>
        </w:rPr>
        <w:t>,</w:t>
      </w:r>
      <w:r w:rsidRPr="009D1CEE">
        <w:rPr>
          <w:iCs/>
          <w:color w:val="231F20"/>
          <w:spacing w:val="-8"/>
          <w:sz w:val="21"/>
          <w:szCs w:val="21"/>
        </w:rPr>
        <w:t xml:space="preserve"> </w:t>
      </w:r>
      <w:proofErr w:type="spellStart"/>
      <w:r w:rsidRPr="009D1CEE">
        <w:rPr>
          <w:iCs/>
          <w:color w:val="231F20"/>
          <w:sz w:val="21"/>
          <w:szCs w:val="21"/>
        </w:rPr>
        <w:t>Iovis</w:t>
      </w:r>
      <w:proofErr w:type="spellEnd"/>
      <w:r w:rsidRPr="009D1CEE">
        <w:rPr>
          <w:i/>
          <w:color w:val="231F20"/>
          <w:spacing w:val="-8"/>
          <w:sz w:val="21"/>
          <w:szCs w:val="21"/>
        </w:rPr>
        <w:t xml:space="preserve"> </w:t>
      </w:r>
      <w:r w:rsidRPr="009D1CEE">
        <w:rPr>
          <w:i/>
          <w:color w:val="231F20"/>
          <w:sz w:val="21"/>
          <w:szCs w:val="21"/>
        </w:rPr>
        <w:t>(griech.</w:t>
      </w:r>
      <w:r w:rsidRPr="009D1CEE">
        <w:rPr>
          <w:i/>
          <w:color w:val="231F20"/>
          <w:spacing w:val="-8"/>
          <w:sz w:val="21"/>
          <w:szCs w:val="21"/>
        </w:rPr>
        <w:t xml:space="preserve"> </w:t>
      </w:r>
      <w:r w:rsidRPr="009D1CEE">
        <w:rPr>
          <w:color w:val="231F20"/>
          <w:sz w:val="21"/>
          <w:szCs w:val="21"/>
        </w:rPr>
        <w:t>Zeus</w:t>
      </w:r>
      <w:r w:rsidRPr="009D1CEE">
        <w:rPr>
          <w:i/>
          <w:color w:val="231F20"/>
          <w:sz w:val="21"/>
          <w:szCs w:val="21"/>
        </w:rPr>
        <w:t>)</w:t>
      </w:r>
      <w:r>
        <w:rPr>
          <w:i/>
          <w:color w:val="231F20"/>
          <w:sz w:val="21"/>
          <w:szCs w:val="21"/>
        </w:rPr>
        <w:t xml:space="preserve"> m   </w:t>
      </w:r>
      <w:r w:rsidRPr="009D1CEE">
        <w:rPr>
          <w:i/>
          <w:color w:val="231F20"/>
          <w:spacing w:val="-9"/>
          <w:sz w:val="21"/>
          <w:szCs w:val="21"/>
        </w:rPr>
        <w:t xml:space="preserve"> </w:t>
      </w:r>
      <w:r w:rsidRPr="009D1CEE">
        <w:rPr>
          <w:color w:val="231F20"/>
          <w:sz w:val="21"/>
          <w:szCs w:val="21"/>
        </w:rPr>
        <w:t>Jupiter,</w:t>
      </w:r>
      <w:r w:rsidRPr="009D1CEE">
        <w:rPr>
          <w:color w:val="231F20"/>
          <w:spacing w:val="-8"/>
          <w:sz w:val="21"/>
          <w:szCs w:val="21"/>
        </w:rPr>
        <w:t xml:space="preserve"> </w:t>
      </w:r>
      <w:r w:rsidRPr="009D1CEE">
        <w:rPr>
          <w:color w:val="231F20"/>
          <w:sz w:val="21"/>
          <w:szCs w:val="21"/>
        </w:rPr>
        <w:t>der</w:t>
      </w:r>
      <w:r w:rsidRPr="009D1CEE">
        <w:rPr>
          <w:color w:val="231F20"/>
          <w:spacing w:val="-8"/>
          <w:sz w:val="21"/>
          <w:szCs w:val="21"/>
        </w:rPr>
        <w:t xml:space="preserve"> </w:t>
      </w:r>
      <w:r w:rsidRPr="009D1CEE">
        <w:rPr>
          <w:color w:val="231F20"/>
          <w:sz w:val="21"/>
          <w:szCs w:val="21"/>
        </w:rPr>
        <w:t>höchste</w:t>
      </w:r>
      <w:r w:rsidRPr="009D1CEE">
        <w:rPr>
          <w:color w:val="231F20"/>
          <w:spacing w:val="-7"/>
          <w:sz w:val="21"/>
          <w:szCs w:val="21"/>
        </w:rPr>
        <w:t xml:space="preserve"> </w:t>
      </w:r>
      <w:r w:rsidRPr="009D1CEE">
        <w:rPr>
          <w:color w:val="231F20"/>
          <w:sz w:val="21"/>
          <w:szCs w:val="21"/>
        </w:rPr>
        <w:t>Gott</w:t>
      </w:r>
      <w:r w:rsidRPr="009D1CEE">
        <w:rPr>
          <w:color w:val="231F20"/>
          <w:spacing w:val="-8"/>
          <w:sz w:val="21"/>
          <w:szCs w:val="21"/>
        </w:rPr>
        <w:t xml:space="preserve"> </w:t>
      </w:r>
      <w:r w:rsidRPr="009D1CEE">
        <w:rPr>
          <w:color w:val="231F20"/>
          <w:sz w:val="21"/>
          <w:szCs w:val="21"/>
        </w:rPr>
        <w:t>der</w:t>
      </w:r>
      <w:r w:rsidRPr="009D1CEE">
        <w:rPr>
          <w:color w:val="231F20"/>
          <w:spacing w:val="-8"/>
          <w:sz w:val="21"/>
          <w:szCs w:val="21"/>
        </w:rPr>
        <w:t xml:space="preserve"> </w:t>
      </w:r>
      <w:r w:rsidRPr="009D1CEE">
        <w:rPr>
          <w:color w:val="231F20"/>
          <w:sz w:val="21"/>
          <w:szCs w:val="21"/>
        </w:rPr>
        <w:t>Römer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5A4C4D1E" w14:textId="77777777" w:rsidR="00560666" w:rsidRPr="00132DE4" w:rsidRDefault="00560666" w:rsidP="00B47F1D">
      <w:pPr>
        <w:rPr>
          <w:rFonts w:cstheme="minorHAnsi"/>
          <w:sz w:val="21"/>
          <w:lang w:val="la-Latn"/>
        </w:rPr>
      </w:pPr>
      <w:r w:rsidRPr="00810BFD">
        <w:rPr>
          <w:rFonts w:cstheme="minorHAnsi"/>
          <w:b/>
          <w:sz w:val="21"/>
          <w:lang w:val="la-Latn"/>
        </w:rPr>
        <w:t>lacrima</w:t>
      </w:r>
      <w:r w:rsidRPr="00132DE4">
        <w:rPr>
          <w:rFonts w:cstheme="minorHAnsi"/>
          <w:sz w:val="21"/>
          <w:lang w:val="la-Latn"/>
        </w:rPr>
        <w:t xml:space="preserve">, lacrimae </w:t>
      </w:r>
      <w:r w:rsidRPr="00810BFD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 w:rsidRPr="0024199C">
        <w:rPr>
          <w:rFonts w:cstheme="minorHAnsi"/>
          <w:sz w:val="21"/>
          <w:lang w:val="la-Latn"/>
        </w:rPr>
        <w:t xml:space="preserve">  </w:t>
      </w:r>
      <w:r w:rsidRPr="00132DE4">
        <w:rPr>
          <w:rFonts w:cstheme="minorHAnsi"/>
          <w:sz w:val="21"/>
          <w:lang w:val="la-Latn"/>
        </w:rPr>
        <w:t>die Träne</w:t>
      </w:r>
      <w:r w:rsidRPr="0024199C">
        <w:rPr>
          <w:rFonts w:cstheme="minorHAnsi"/>
          <w:sz w:val="21"/>
          <w:vertAlign w:val="superscript"/>
          <w:lang w:val="la-Latn"/>
        </w:rPr>
        <w:t>3</w:t>
      </w:r>
    </w:p>
    <w:p w14:paraId="3C376AFD" w14:textId="77777777" w:rsidR="00560666" w:rsidRPr="00132DE4" w:rsidRDefault="00560666" w:rsidP="00296A55">
      <w:pPr>
        <w:rPr>
          <w:rFonts w:cstheme="minorHAnsi"/>
          <w:sz w:val="21"/>
          <w:lang w:val="la-Latn"/>
        </w:rPr>
      </w:pPr>
      <w:r w:rsidRPr="00542D7E">
        <w:rPr>
          <w:rFonts w:cstheme="minorHAnsi"/>
          <w:b/>
          <w:sz w:val="21"/>
          <w:lang w:val="la-Latn"/>
        </w:rPr>
        <w:t>lītus</w:t>
      </w:r>
      <w:r w:rsidRPr="00132DE4">
        <w:rPr>
          <w:rFonts w:cstheme="minorHAnsi"/>
          <w:sz w:val="21"/>
          <w:lang w:val="la-Latn"/>
        </w:rPr>
        <w:t xml:space="preserve">, lītoris </w:t>
      </w:r>
      <w:r w:rsidRPr="00542D7E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Strand</w:t>
      </w:r>
      <w:r w:rsidRPr="00F34CD1">
        <w:rPr>
          <w:rFonts w:cstheme="minorHAnsi"/>
          <w:sz w:val="21"/>
          <w:vertAlign w:val="superscript"/>
          <w:lang w:val="la-Latn"/>
        </w:rPr>
        <w:t>18</w:t>
      </w:r>
    </w:p>
    <w:p w14:paraId="351045C0" w14:textId="77777777" w:rsidR="00560666" w:rsidRPr="00132DE4" w:rsidRDefault="00560666" w:rsidP="00B47F1D">
      <w:pPr>
        <w:rPr>
          <w:rFonts w:cstheme="minorHAnsi"/>
          <w:sz w:val="21"/>
          <w:lang w:val="la-Latn"/>
        </w:rPr>
      </w:pPr>
      <w:r w:rsidRPr="00542D7E">
        <w:rPr>
          <w:rFonts w:cstheme="minorHAnsi"/>
          <w:b/>
          <w:sz w:val="21"/>
          <w:lang w:val="la-Latn"/>
        </w:rPr>
        <w:t>longus</w:t>
      </w:r>
      <w:r w:rsidRPr="00132DE4">
        <w:rPr>
          <w:rFonts w:cstheme="minorHAnsi"/>
          <w:sz w:val="21"/>
          <w:lang w:val="la-Latn"/>
        </w:rPr>
        <w:t>, longa, longum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lang; lang andauernd</w:t>
      </w:r>
      <w:r w:rsidRPr="00F34CD1">
        <w:rPr>
          <w:rFonts w:cstheme="minorHAnsi"/>
          <w:sz w:val="21"/>
          <w:vertAlign w:val="superscript"/>
          <w:lang w:val="la-Latn"/>
        </w:rPr>
        <w:t>14</w:t>
      </w:r>
    </w:p>
    <w:p w14:paraId="4C50A86C" w14:textId="77777777" w:rsidR="00560666" w:rsidRPr="00792814" w:rsidRDefault="00560666" w:rsidP="00C723B4">
      <w:pPr>
        <w:rPr>
          <w:rFonts w:cstheme="minorHAnsi"/>
          <w:sz w:val="21"/>
        </w:rPr>
      </w:pPr>
      <w:r w:rsidRPr="00542D7E">
        <w:rPr>
          <w:rFonts w:cstheme="minorHAnsi"/>
          <w:b/>
          <w:sz w:val="21"/>
          <w:lang w:val="la-Latn"/>
        </w:rPr>
        <w:t>māgnus</w:t>
      </w:r>
      <w:r w:rsidRPr="00132DE4">
        <w:rPr>
          <w:rFonts w:cstheme="minorHAnsi"/>
          <w:sz w:val="21"/>
          <w:lang w:val="la-Latn"/>
        </w:rPr>
        <w:t>, māgna, māgnum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groß(artig); bedeutend</w:t>
      </w:r>
      <w:r w:rsidRPr="00F34CD1">
        <w:rPr>
          <w:rFonts w:cstheme="minorHAnsi"/>
          <w:sz w:val="21"/>
          <w:vertAlign w:val="superscript"/>
          <w:lang w:val="la-Latn"/>
        </w:rPr>
        <w:t>6</w:t>
      </w:r>
    </w:p>
    <w:p w14:paraId="4D5A10A0" w14:textId="77777777" w:rsidR="00560666" w:rsidRPr="00132DE4" w:rsidRDefault="00560666" w:rsidP="00B47F1D">
      <w:pPr>
        <w:rPr>
          <w:rFonts w:cstheme="minorHAnsi"/>
          <w:sz w:val="21"/>
          <w:lang w:val="la-Latn"/>
        </w:rPr>
      </w:pPr>
      <w:r w:rsidRPr="002A71AE">
        <w:rPr>
          <w:rFonts w:cstheme="minorHAnsi"/>
          <w:b/>
          <w:sz w:val="21"/>
          <w:u w:val="thick" w:color="C00000"/>
          <w:lang w:val="la-Latn"/>
        </w:rPr>
        <w:t>mandāre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auftragen; übergeben, anvertrauen</w:t>
      </w:r>
      <w:r w:rsidRPr="00F34CD1">
        <w:rPr>
          <w:rFonts w:cstheme="minorHAnsi"/>
          <w:sz w:val="21"/>
          <w:vertAlign w:val="superscript"/>
          <w:lang w:val="la-Latn"/>
        </w:rPr>
        <w:t>20</w:t>
      </w:r>
    </w:p>
    <w:p w14:paraId="133C985A" w14:textId="77777777" w:rsidR="00560666" w:rsidRPr="00132DE4" w:rsidRDefault="00560666" w:rsidP="00296A55">
      <w:pPr>
        <w:rPr>
          <w:rFonts w:cstheme="minorHAnsi"/>
          <w:sz w:val="21"/>
          <w:lang w:val="la-Latn"/>
        </w:rPr>
      </w:pPr>
      <w:r w:rsidRPr="00222E11">
        <w:rPr>
          <w:rFonts w:cstheme="minorHAnsi"/>
          <w:b/>
          <w:sz w:val="21"/>
          <w:u w:val="thick" w:color="C00000"/>
          <w:lang w:val="la-Latn"/>
        </w:rPr>
        <w:t>mandātum</w:t>
      </w:r>
      <w:r w:rsidRPr="00132DE4">
        <w:rPr>
          <w:rFonts w:cstheme="minorHAnsi"/>
          <w:sz w:val="21"/>
          <w:lang w:val="la-Latn"/>
        </w:rPr>
        <w:t xml:space="preserve">, mandātī </w:t>
      </w:r>
      <w:r w:rsidRPr="00542D7E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i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Auftrag, die Anweisung</w:t>
      </w:r>
      <w:r w:rsidRPr="00F34CD1">
        <w:rPr>
          <w:rFonts w:cstheme="minorHAnsi"/>
          <w:sz w:val="21"/>
          <w:vertAlign w:val="superscript"/>
          <w:lang w:val="la-Latn"/>
        </w:rPr>
        <w:t>20</w:t>
      </w:r>
    </w:p>
    <w:p w14:paraId="264A64AD" w14:textId="77777777" w:rsidR="00560666" w:rsidRPr="00132DE4" w:rsidRDefault="00560666" w:rsidP="00560666">
      <w:pPr>
        <w:rPr>
          <w:rFonts w:cstheme="minorHAnsi"/>
          <w:sz w:val="21"/>
          <w:lang w:val="la-Latn"/>
        </w:rPr>
      </w:pPr>
      <w:r w:rsidRPr="002A71AE">
        <w:rPr>
          <w:rFonts w:cstheme="minorHAnsi"/>
          <w:b/>
          <w:sz w:val="21"/>
          <w:u w:val="thick" w:color="C00000"/>
          <w:lang w:val="la-Latn"/>
        </w:rPr>
        <w:t>(meā, ...) sponte</w:t>
      </w:r>
      <w:r w:rsidRPr="00132DE4">
        <w:rPr>
          <w:rFonts w:cstheme="minorHAnsi"/>
          <w:sz w:val="21"/>
          <w:lang w:val="la-Latn"/>
        </w:rPr>
        <w:t xml:space="preserve"> </w:t>
      </w:r>
      <w:r w:rsidRPr="00132DE4"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freiwillig, aus eigenem Antrieb</w:t>
      </w:r>
      <w:r w:rsidRPr="00556CBE">
        <w:rPr>
          <w:rFonts w:cstheme="minorHAnsi"/>
          <w:sz w:val="21"/>
          <w:vertAlign w:val="superscript"/>
          <w:lang w:val="la-Latn"/>
        </w:rPr>
        <w:t>20</w:t>
      </w:r>
    </w:p>
    <w:p w14:paraId="16AD8073" w14:textId="77777777" w:rsidR="00560666" w:rsidRPr="00132DE4" w:rsidRDefault="00560666" w:rsidP="00442719">
      <w:pPr>
        <w:rPr>
          <w:rFonts w:cstheme="minorHAnsi"/>
          <w:sz w:val="21"/>
          <w:lang w:val="la-Latn"/>
        </w:rPr>
      </w:pPr>
      <w:r w:rsidRPr="00F67B4E">
        <w:rPr>
          <w:rFonts w:cstheme="minorHAnsi"/>
          <w:b/>
          <w:sz w:val="21"/>
          <w:lang w:val="la-Latn"/>
        </w:rPr>
        <w:t>mēns</w:t>
      </w:r>
      <w:r w:rsidRPr="00132DE4">
        <w:rPr>
          <w:rFonts w:cstheme="minorHAnsi"/>
          <w:sz w:val="21"/>
          <w:lang w:val="la-Latn"/>
        </w:rPr>
        <w:t xml:space="preserve">, mentis </w:t>
      </w:r>
      <w:r w:rsidRPr="00F67B4E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; </w:t>
      </w:r>
      <w:r w:rsidRPr="00F67B4E">
        <w:rPr>
          <w:rFonts w:cstheme="minorHAnsi"/>
          <w:i/>
          <w:sz w:val="21"/>
          <w:lang w:val="la-Latn"/>
        </w:rPr>
        <w:t>Gen. Pl.</w:t>
      </w:r>
      <w:r w:rsidRPr="00132DE4">
        <w:rPr>
          <w:rFonts w:cstheme="minorHAnsi"/>
          <w:sz w:val="21"/>
          <w:lang w:val="la-Latn"/>
        </w:rPr>
        <w:t xml:space="preserve"> mentium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Geist; das Bewusstsein; die Denkweise</w:t>
      </w:r>
      <w:r w:rsidRPr="00F34CD1">
        <w:rPr>
          <w:rFonts w:cstheme="minorHAnsi"/>
          <w:sz w:val="21"/>
          <w:vertAlign w:val="superscript"/>
          <w:lang w:val="la-Latn"/>
        </w:rPr>
        <w:t>7</w:t>
      </w:r>
    </w:p>
    <w:p w14:paraId="192587C2" w14:textId="77777777" w:rsidR="00560666" w:rsidRPr="00C47436" w:rsidRDefault="00560666" w:rsidP="00B35AE9">
      <w:pPr>
        <w:jc w:val="both"/>
        <w:rPr>
          <w:sz w:val="21"/>
          <w:szCs w:val="21"/>
        </w:rPr>
      </w:pPr>
      <w:r w:rsidRPr="00C47436">
        <w:rPr>
          <w:b/>
          <w:bCs/>
          <w:iCs/>
          <w:color w:val="231F20"/>
          <w:sz w:val="21"/>
          <w:szCs w:val="21"/>
        </w:rPr>
        <w:t>Mercurius</w:t>
      </w:r>
      <w:r w:rsidRPr="00C47436">
        <w:rPr>
          <w:i/>
          <w:color w:val="231F20"/>
          <w:sz w:val="21"/>
          <w:szCs w:val="21"/>
        </w:rPr>
        <w:t>,</w:t>
      </w:r>
      <w:r w:rsidRPr="00C47436">
        <w:rPr>
          <w:i/>
          <w:color w:val="231F20"/>
          <w:spacing w:val="-8"/>
          <w:sz w:val="21"/>
          <w:szCs w:val="21"/>
        </w:rPr>
        <w:t xml:space="preserve"> </w:t>
      </w:r>
      <w:proofErr w:type="spellStart"/>
      <w:r w:rsidRPr="00C47436">
        <w:rPr>
          <w:color w:val="231F20"/>
          <w:sz w:val="21"/>
          <w:szCs w:val="21"/>
        </w:rPr>
        <w:t>Mercuriī</w:t>
      </w:r>
      <w:proofErr w:type="spellEnd"/>
      <w:r w:rsidRPr="00C47436">
        <w:rPr>
          <w:i/>
          <w:color w:val="231F20"/>
          <w:spacing w:val="-7"/>
          <w:sz w:val="21"/>
          <w:szCs w:val="21"/>
        </w:rPr>
        <w:t xml:space="preserve"> </w:t>
      </w:r>
      <w:r w:rsidRPr="00C47436">
        <w:rPr>
          <w:i/>
          <w:color w:val="231F20"/>
          <w:sz w:val="21"/>
          <w:szCs w:val="21"/>
        </w:rPr>
        <w:t>(griech.</w:t>
      </w:r>
      <w:r w:rsidRPr="00C47436">
        <w:rPr>
          <w:i/>
          <w:color w:val="231F20"/>
          <w:spacing w:val="-8"/>
          <w:sz w:val="21"/>
          <w:szCs w:val="21"/>
        </w:rPr>
        <w:t xml:space="preserve"> </w:t>
      </w:r>
      <w:r w:rsidRPr="00C47436">
        <w:rPr>
          <w:color w:val="231F20"/>
          <w:sz w:val="21"/>
          <w:szCs w:val="21"/>
        </w:rPr>
        <w:t>Hermes</w:t>
      </w:r>
      <w:r w:rsidRPr="00C47436">
        <w:rPr>
          <w:i/>
          <w:color w:val="231F20"/>
          <w:sz w:val="21"/>
          <w:szCs w:val="21"/>
        </w:rPr>
        <w:t xml:space="preserve">) m  </w:t>
      </w:r>
      <w:r w:rsidRPr="00C47436">
        <w:rPr>
          <w:i/>
          <w:color w:val="231F20"/>
          <w:spacing w:val="-8"/>
          <w:sz w:val="21"/>
          <w:szCs w:val="21"/>
        </w:rPr>
        <w:t xml:space="preserve"> </w:t>
      </w:r>
      <w:r w:rsidRPr="00C47436">
        <w:rPr>
          <w:color w:val="231F20"/>
          <w:sz w:val="21"/>
          <w:szCs w:val="21"/>
        </w:rPr>
        <w:t>Merkur,</w:t>
      </w:r>
      <w:r w:rsidRPr="00C47436">
        <w:rPr>
          <w:color w:val="231F20"/>
          <w:spacing w:val="-7"/>
          <w:sz w:val="21"/>
          <w:szCs w:val="21"/>
        </w:rPr>
        <w:t xml:space="preserve"> der </w:t>
      </w:r>
      <w:r w:rsidRPr="00C47436">
        <w:rPr>
          <w:color w:val="231F20"/>
          <w:sz w:val="21"/>
          <w:szCs w:val="21"/>
        </w:rPr>
        <w:t xml:space="preserve">Götterbote </w:t>
      </w:r>
      <w:proofErr w:type="gramStart"/>
      <w:r w:rsidRPr="00C47436">
        <w:rPr>
          <w:color w:val="231F20"/>
          <w:sz w:val="21"/>
          <w:szCs w:val="21"/>
        </w:rPr>
        <w:t xml:space="preserve">und </w:t>
      </w:r>
      <w:r w:rsidRPr="00C47436">
        <w:rPr>
          <w:color w:val="231F20"/>
          <w:spacing w:val="-34"/>
          <w:sz w:val="21"/>
          <w:szCs w:val="21"/>
        </w:rPr>
        <w:t xml:space="preserve"> </w:t>
      </w:r>
      <w:r w:rsidRPr="00C47436">
        <w:rPr>
          <w:color w:val="231F20"/>
          <w:sz w:val="21"/>
          <w:szCs w:val="21"/>
        </w:rPr>
        <w:t>Gott</w:t>
      </w:r>
      <w:proofErr w:type="gramEnd"/>
      <w:r w:rsidRPr="00C47436">
        <w:rPr>
          <w:color w:val="231F20"/>
          <w:spacing w:val="-1"/>
          <w:sz w:val="21"/>
          <w:szCs w:val="21"/>
        </w:rPr>
        <w:t xml:space="preserve"> </w:t>
      </w:r>
      <w:r w:rsidRPr="00C47436">
        <w:rPr>
          <w:color w:val="231F20"/>
          <w:sz w:val="21"/>
          <w:szCs w:val="21"/>
        </w:rPr>
        <w:t>der</w:t>
      </w:r>
      <w:r w:rsidRPr="00C47436">
        <w:rPr>
          <w:color w:val="231F20"/>
          <w:spacing w:val="-1"/>
          <w:sz w:val="21"/>
          <w:szCs w:val="21"/>
        </w:rPr>
        <w:t xml:space="preserve"> </w:t>
      </w:r>
      <w:r w:rsidRPr="00C47436">
        <w:rPr>
          <w:color w:val="231F20"/>
          <w:sz w:val="21"/>
          <w:szCs w:val="21"/>
        </w:rPr>
        <w:t>Händler und</w:t>
      </w:r>
      <w:r w:rsidRPr="00C47436">
        <w:rPr>
          <w:color w:val="231F20"/>
          <w:spacing w:val="-1"/>
          <w:sz w:val="21"/>
          <w:szCs w:val="21"/>
        </w:rPr>
        <w:t xml:space="preserve"> </w:t>
      </w:r>
      <w:r w:rsidRPr="00C47436">
        <w:rPr>
          <w:color w:val="231F20"/>
          <w:sz w:val="21"/>
          <w:szCs w:val="21"/>
        </w:rPr>
        <w:t>Diebe</w:t>
      </w:r>
      <w:r w:rsidRPr="00C47436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  <w:lang w:val="la-Latn"/>
        </w:rPr>
        <w:t>0</w:t>
      </w:r>
    </w:p>
    <w:p w14:paraId="4FD5D7FF" w14:textId="77777777" w:rsidR="00560666" w:rsidRPr="00132DE4" w:rsidRDefault="00560666" w:rsidP="00442719">
      <w:pPr>
        <w:rPr>
          <w:rFonts w:cstheme="minorHAnsi"/>
          <w:sz w:val="21"/>
          <w:lang w:val="la-Latn"/>
        </w:rPr>
      </w:pPr>
      <w:r w:rsidRPr="00F67B4E">
        <w:rPr>
          <w:rFonts w:cstheme="minorHAnsi"/>
          <w:b/>
          <w:sz w:val="21"/>
          <w:lang w:val="la-Latn"/>
        </w:rPr>
        <w:t>meus</w:t>
      </w:r>
      <w:r w:rsidRPr="00132DE4">
        <w:rPr>
          <w:rFonts w:cstheme="minorHAnsi"/>
          <w:sz w:val="21"/>
          <w:lang w:val="la-Latn"/>
        </w:rPr>
        <w:t>, mea, meum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mein</w:t>
      </w:r>
      <w:r w:rsidRPr="00F34CD1">
        <w:rPr>
          <w:rFonts w:cstheme="minorHAnsi"/>
          <w:sz w:val="21"/>
          <w:vertAlign w:val="superscript"/>
          <w:lang w:val="la-Latn"/>
        </w:rPr>
        <w:t>15</w:t>
      </w:r>
    </w:p>
    <w:p w14:paraId="59CC2628" w14:textId="77777777" w:rsidR="00560666" w:rsidRPr="00132DE4" w:rsidRDefault="00560666" w:rsidP="00442719">
      <w:pPr>
        <w:rPr>
          <w:rFonts w:cstheme="minorHAnsi"/>
          <w:sz w:val="21"/>
          <w:lang w:val="la-Latn"/>
        </w:rPr>
      </w:pPr>
      <w:r w:rsidRPr="0060676A">
        <w:rPr>
          <w:rFonts w:cstheme="minorHAnsi"/>
          <w:b/>
          <w:sz w:val="21"/>
          <w:lang w:val="la-Latn"/>
        </w:rPr>
        <w:t>miser</w:t>
      </w:r>
      <w:r w:rsidRPr="00132DE4">
        <w:rPr>
          <w:rFonts w:cstheme="minorHAnsi"/>
          <w:sz w:val="21"/>
          <w:lang w:val="la-Latn"/>
        </w:rPr>
        <w:t>, misera, miserum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elend, unglücklich</w:t>
      </w:r>
      <w:r w:rsidRPr="00F34CD1">
        <w:rPr>
          <w:rFonts w:cstheme="minorHAnsi"/>
          <w:sz w:val="21"/>
          <w:vertAlign w:val="superscript"/>
          <w:lang w:val="la-Latn"/>
        </w:rPr>
        <w:t>9</w:t>
      </w:r>
    </w:p>
    <w:p w14:paraId="07E0A22E" w14:textId="77777777" w:rsidR="00560666" w:rsidRPr="00132DE4" w:rsidRDefault="00560666" w:rsidP="00644C2D">
      <w:pPr>
        <w:rPr>
          <w:rFonts w:cstheme="minorHAnsi"/>
          <w:sz w:val="21"/>
          <w:lang w:val="la-Latn"/>
        </w:rPr>
      </w:pPr>
      <w:r w:rsidRPr="00222E11">
        <w:rPr>
          <w:rFonts w:cstheme="minorHAnsi"/>
          <w:b/>
          <w:sz w:val="21"/>
          <w:u w:val="thick" w:color="C00000"/>
          <w:lang w:val="la-Latn"/>
        </w:rPr>
        <w:t>monēre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erinnern; mahnen, auffordern</w:t>
      </w:r>
      <w:r w:rsidRPr="00F34CD1">
        <w:rPr>
          <w:rFonts w:cstheme="minorHAnsi"/>
          <w:sz w:val="21"/>
          <w:vertAlign w:val="superscript"/>
          <w:lang w:val="la-Latn"/>
        </w:rPr>
        <w:t>20</w:t>
      </w:r>
    </w:p>
    <w:p w14:paraId="4FBA636D" w14:textId="77777777" w:rsidR="00560666" w:rsidRPr="00132DE4" w:rsidRDefault="00560666" w:rsidP="00C723B4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multī</w:t>
      </w:r>
      <w:r w:rsidRPr="00132DE4">
        <w:rPr>
          <w:rFonts w:cstheme="minorHAnsi"/>
          <w:sz w:val="21"/>
          <w:lang w:val="la-Latn"/>
        </w:rPr>
        <w:t>, multae, multa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viele; zahlreiche</w:t>
      </w:r>
      <w:r w:rsidRPr="00F34CD1">
        <w:rPr>
          <w:rFonts w:cstheme="minorHAnsi"/>
          <w:sz w:val="21"/>
          <w:vertAlign w:val="superscript"/>
          <w:lang w:val="la-Latn"/>
        </w:rPr>
        <w:t>6</w:t>
      </w:r>
    </w:p>
    <w:p w14:paraId="3C852696" w14:textId="77777777" w:rsidR="00560666" w:rsidRPr="00132DE4" w:rsidRDefault="00560666" w:rsidP="00442719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mūtāre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(ver)ändern; verwandeln</w:t>
      </w:r>
      <w:r w:rsidRPr="00F34CD1">
        <w:rPr>
          <w:rFonts w:cstheme="minorHAnsi"/>
          <w:sz w:val="21"/>
          <w:vertAlign w:val="superscript"/>
          <w:lang w:val="la-Latn"/>
        </w:rPr>
        <w:t>10</w:t>
      </w:r>
    </w:p>
    <w:p w14:paraId="5B262819" w14:textId="77777777" w:rsidR="00560666" w:rsidRPr="00132DE4" w:rsidRDefault="00560666" w:rsidP="00442719">
      <w:pPr>
        <w:rPr>
          <w:rFonts w:cstheme="minorHAnsi"/>
          <w:sz w:val="21"/>
          <w:lang w:val="la-Latn"/>
        </w:rPr>
      </w:pPr>
      <w:bookmarkStart w:id="1" w:name="_Hlk153914979"/>
      <w:r w:rsidRPr="00284F1C">
        <w:rPr>
          <w:rFonts w:cstheme="minorHAnsi"/>
          <w:b/>
          <w:sz w:val="21"/>
          <w:lang w:val="la-Latn"/>
        </w:rPr>
        <w:t>-ne?</w:t>
      </w:r>
      <w:r w:rsidRPr="00132DE4">
        <w:rPr>
          <w:rFonts w:cstheme="minorHAnsi"/>
          <w:sz w:val="21"/>
          <w:lang w:val="la-Latn"/>
        </w:rPr>
        <w:t xml:space="preserve"> </w:t>
      </w:r>
      <w:r w:rsidRPr="00284F1C">
        <w:rPr>
          <w:rFonts w:cstheme="minorHAnsi"/>
          <w:i/>
          <w:sz w:val="21"/>
          <w:lang w:val="la-Latn"/>
        </w:rPr>
        <w:t>angehängt</w:t>
      </w:r>
      <w:r>
        <w:rPr>
          <w:rFonts w:cstheme="minorHAnsi"/>
          <w:sz w:val="21"/>
        </w:rPr>
        <w:t xml:space="preserve">   </w:t>
      </w:r>
      <w:r w:rsidRPr="00284F1C">
        <w:rPr>
          <w:rFonts w:cstheme="minorHAnsi"/>
          <w:i/>
          <w:sz w:val="21"/>
          <w:lang w:val="la-Latn"/>
        </w:rPr>
        <w:t>Fragesignal (das nicht übersetzt wird)</w:t>
      </w:r>
      <w:r w:rsidRPr="00330E97">
        <w:rPr>
          <w:rFonts w:cstheme="minorHAnsi"/>
          <w:sz w:val="21"/>
          <w:vertAlign w:val="superscript"/>
          <w:lang w:val="la-Latn"/>
        </w:rPr>
        <w:t>7</w:t>
      </w:r>
    </w:p>
    <w:bookmarkEnd w:id="1"/>
    <w:p w14:paraId="61DD3E97" w14:textId="77777777" w:rsidR="00560666" w:rsidRDefault="00560666" w:rsidP="005E1801">
      <w:pPr>
        <w:rPr>
          <w:rFonts w:cstheme="minorHAnsi"/>
          <w:b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neglegere</w:t>
      </w:r>
      <w:r w:rsidRPr="00132DE4">
        <w:rPr>
          <w:rFonts w:cstheme="minorHAnsi"/>
          <w:sz w:val="21"/>
          <w:lang w:val="la-Latn"/>
        </w:rPr>
        <w:t>, neglegō, neglēxī, neglēctum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nicht (be)achten, vernachlässigen</w:t>
      </w:r>
      <w:r w:rsidRPr="00330E97">
        <w:rPr>
          <w:rFonts w:cstheme="minorHAnsi"/>
          <w:sz w:val="21"/>
          <w:vertAlign w:val="superscript"/>
          <w:lang w:val="la-Latn"/>
        </w:rPr>
        <w:t>17</w:t>
      </w:r>
    </w:p>
    <w:p w14:paraId="7FB71C31" w14:textId="77777777" w:rsidR="00560666" w:rsidRPr="00132DE4" w:rsidRDefault="00560666" w:rsidP="00B47F1D">
      <w:pPr>
        <w:rPr>
          <w:rFonts w:cstheme="minorHAnsi"/>
          <w:sz w:val="21"/>
          <w:lang w:val="la-Latn"/>
        </w:rPr>
      </w:pPr>
      <w:bookmarkStart w:id="2" w:name="_Hlk153916983"/>
      <w:r w:rsidRPr="00284F1C">
        <w:rPr>
          <w:rFonts w:cstheme="minorHAnsi"/>
          <w:b/>
          <w:sz w:val="21"/>
          <w:lang w:val="la-Latn"/>
        </w:rPr>
        <w:t>neque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und … nicht; auch … nicht; aber … nicht</w:t>
      </w:r>
      <w:r w:rsidRPr="00330E97">
        <w:rPr>
          <w:rFonts w:cstheme="minorHAnsi"/>
          <w:sz w:val="21"/>
          <w:vertAlign w:val="superscript"/>
          <w:lang w:val="la-Latn"/>
        </w:rPr>
        <w:t>4</w:t>
      </w:r>
    </w:p>
    <w:bookmarkEnd w:id="2"/>
    <w:p w14:paraId="2EC16EE0" w14:textId="77777777" w:rsidR="00560666" w:rsidRPr="00132DE4" w:rsidRDefault="00560666" w:rsidP="00B47F1D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nōn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nicht</w:t>
      </w:r>
      <w:r w:rsidRPr="00330E97">
        <w:rPr>
          <w:rFonts w:cstheme="minorHAnsi"/>
          <w:sz w:val="21"/>
          <w:vertAlign w:val="superscript"/>
          <w:lang w:val="la-Latn"/>
        </w:rPr>
        <w:t>1</w:t>
      </w:r>
    </w:p>
    <w:p w14:paraId="4DC75094" w14:textId="77777777" w:rsidR="00560666" w:rsidRPr="00132DE4" w:rsidRDefault="00560666" w:rsidP="00442719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nōnne?</w:t>
      </w:r>
      <w:r>
        <w:rPr>
          <w:rFonts w:cstheme="minorHAnsi"/>
          <w:sz w:val="21"/>
        </w:rPr>
        <w:t xml:space="preserve"> 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</w:t>
      </w:r>
      <w:r w:rsidRPr="00132DE4">
        <w:rPr>
          <w:rFonts w:cstheme="minorHAnsi"/>
          <w:sz w:val="21"/>
          <w:lang w:val="la-Latn"/>
        </w:rPr>
        <w:t>denn nicht?, etwa nicht?</w:t>
      </w:r>
      <w:r w:rsidRPr="00330E97">
        <w:rPr>
          <w:rFonts w:cstheme="minorHAnsi"/>
          <w:sz w:val="21"/>
          <w:vertAlign w:val="superscript"/>
          <w:lang w:val="la-Latn"/>
        </w:rPr>
        <w:t>7</w:t>
      </w:r>
    </w:p>
    <w:p w14:paraId="726B295C" w14:textId="77777777" w:rsidR="00560666" w:rsidRPr="00132DE4" w:rsidRDefault="00560666" w:rsidP="00B47F1D">
      <w:pPr>
        <w:rPr>
          <w:rFonts w:cstheme="minorHAnsi"/>
          <w:sz w:val="21"/>
          <w:lang w:val="la-Latn"/>
        </w:rPr>
      </w:pPr>
      <w:r w:rsidRPr="00F70F40">
        <w:rPr>
          <w:rFonts w:cstheme="minorHAnsi"/>
          <w:b/>
          <w:sz w:val="21"/>
          <w:lang w:val="la-Latn"/>
        </w:rPr>
        <w:t>numquam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niemals</w:t>
      </w:r>
      <w:r w:rsidRPr="00021A9D">
        <w:rPr>
          <w:rFonts w:cstheme="minorHAnsi"/>
          <w:sz w:val="21"/>
          <w:vertAlign w:val="superscript"/>
          <w:lang w:val="la-Latn"/>
        </w:rPr>
        <w:t>13</w:t>
      </w:r>
    </w:p>
    <w:p w14:paraId="141EA855" w14:textId="77777777" w:rsidR="00560666" w:rsidRPr="00132DE4" w:rsidRDefault="00560666" w:rsidP="00B47F1D">
      <w:pPr>
        <w:rPr>
          <w:rFonts w:cstheme="minorHAnsi"/>
          <w:sz w:val="21"/>
          <w:lang w:val="la-Latn"/>
        </w:rPr>
      </w:pPr>
      <w:r w:rsidRPr="002A71AE">
        <w:rPr>
          <w:rFonts w:cstheme="minorHAnsi"/>
          <w:b/>
          <w:sz w:val="21"/>
          <w:u w:val="thick" w:color="C00000"/>
          <w:lang w:val="la-Latn"/>
        </w:rPr>
        <w:t>nūptiae</w:t>
      </w:r>
      <w:r w:rsidRPr="00132DE4">
        <w:rPr>
          <w:rFonts w:cstheme="minorHAnsi"/>
          <w:sz w:val="21"/>
          <w:lang w:val="la-Latn"/>
        </w:rPr>
        <w:t xml:space="preserve">, nūptiārum </w:t>
      </w:r>
      <w:r w:rsidRPr="00F70F40">
        <w:rPr>
          <w:rFonts w:cstheme="minorHAnsi"/>
          <w:i/>
          <w:sz w:val="21"/>
          <w:lang w:val="la-Latn"/>
        </w:rPr>
        <w:t>f Pluralwort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 Heirat; die Hochzeit</w:t>
      </w:r>
      <w:r w:rsidRPr="00021A9D">
        <w:rPr>
          <w:rFonts w:cstheme="minorHAnsi"/>
          <w:sz w:val="21"/>
          <w:vertAlign w:val="superscript"/>
          <w:lang w:val="la-Latn"/>
        </w:rPr>
        <w:t>20</w:t>
      </w:r>
    </w:p>
    <w:p w14:paraId="772C8CBB" w14:textId="77777777" w:rsidR="00560666" w:rsidRPr="00132DE4" w:rsidRDefault="00560666" w:rsidP="00B47F1D">
      <w:pPr>
        <w:rPr>
          <w:rFonts w:cstheme="minorHAnsi"/>
          <w:sz w:val="21"/>
          <w:lang w:val="la-Latn"/>
        </w:rPr>
      </w:pPr>
      <w:r w:rsidRPr="00CE223D">
        <w:rPr>
          <w:rFonts w:cstheme="minorHAnsi"/>
          <w:b/>
          <w:sz w:val="21"/>
          <w:lang w:val="la-Latn"/>
        </w:rPr>
        <w:t>oculus</w:t>
      </w:r>
      <w:r w:rsidRPr="00132DE4">
        <w:rPr>
          <w:rFonts w:cstheme="minorHAnsi"/>
          <w:sz w:val="21"/>
          <w:lang w:val="la-Latn"/>
        </w:rPr>
        <w:t xml:space="preserve">, oculī </w:t>
      </w:r>
      <w:r w:rsidRPr="00CE223D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Auge</w:t>
      </w:r>
      <w:r w:rsidRPr="00021A9D">
        <w:rPr>
          <w:rFonts w:cstheme="minorHAnsi"/>
          <w:sz w:val="21"/>
          <w:vertAlign w:val="superscript"/>
          <w:lang w:val="la-Latn"/>
        </w:rPr>
        <w:t>7</w:t>
      </w:r>
    </w:p>
    <w:p w14:paraId="031FE98F" w14:textId="77777777" w:rsidR="00560666" w:rsidRPr="00132DE4" w:rsidRDefault="00560666" w:rsidP="00442719">
      <w:pPr>
        <w:rPr>
          <w:rFonts w:cstheme="minorHAnsi"/>
          <w:sz w:val="21"/>
          <w:lang w:val="la-Latn"/>
        </w:rPr>
      </w:pPr>
      <w:r w:rsidRPr="003B38EA">
        <w:rPr>
          <w:rFonts w:cstheme="minorHAnsi"/>
          <w:b/>
          <w:sz w:val="21"/>
          <w:lang w:val="la-Latn"/>
        </w:rPr>
        <w:t>ōrāre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(er)bitten; beten</w:t>
      </w:r>
      <w:r w:rsidRPr="00EF1AD7">
        <w:rPr>
          <w:rFonts w:cstheme="minorHAnsi"/>
          <w:sz w:val="21"/>
          <w:vertAlign w:val="superscript"/>
          <w:lang w:val="la-Latn"/>
        </w:rPr>
        <w:t>6</w:t>
      </w:r>
    </w:p>
    <w:p w14:paraId="7A4FBDBB" w14:textId="77777777" w:rsidR="00560666" w:rsidRPr="00132DE4" w:rsidRDefault="00560666" w:rsidP="00C723B4">
      <w:pPr>
        <w:rPr>
          <w:rFonts w:cstheme="minorHAnsi"/>
          <w:sz w:val="21"/>
          <w:lang w:val="la-Latn"/>
        </w:rPr>
      </w:pPr>
      <w:r w:rsidRPr="00222E11">
        <w:rPr>
          <w:rFonts w:cstheme="minorHAnsi"/>
          <w:b/>
          <w:sz w:val="21"/>
          <w:u w:val="thick" w:color="C00000"/>
          <w:lang w:val="la-Latn"/>
        </w:rPr>
        <w:t>orbis</w:t>
      </w:r>
      <w:r w:rsidRPr="00132DE4">
        <w:rPr>
          <w:rFonts w:cstheme="minorHAnsi"/>
          <w:sz w:val="21"/>
          <w:lang w:val="la-Latn"/>
        </w:rPr>
        <w:t xml:space="preserve">, orbis (terrae/terrārum) </w:t>
      </w:r>
      <w:r w:rsidRPr="003B38EA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; </w:t>
      </w:r>
      <w:r w:rsidRPr="003B38EA">
        <w:rPr>
          <w:rFonts w:cstheme="minorHAnsi"/>
          <w:i/>
          <w:sz w:val="21"/>
          <w:lang w:val="la-Latn"/>
        </w:rPr>
        <w:t>Gen. Pl.</w:t>
      </w:r>
      <w:r w:rsidRPr="00132DE4">
        <w:rPr>
          <w:rFonts w:cstheme="minorHAnsi"/>
          <w:sz w:val="21"/>
          <w:lang w:val="la-Latn"/>
        </w:rPr>
        <w:t xml:space="preserve"> orbium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Kreis; die Scheibe; der Erdkreis, die Welt</w:t>
      </w:r>
      <w:r w:rsidRPr="00EF1AD7">
        <w:rPr>
          <w:rFonts w:cstheme="minorHAnsi"/>
          <w:sz w:val="21"/>
          <w:vertAlign w:val="superscript"/>
          <w:lang w:val="la-Latn"/>
        </w:rPr>
        <w:t>20</w:t>
      </w:r>
    </w:p>
    <w:p w14:paraId="602EA446" w14:textId="77777777" w:rsidR="00560666" w:rsidRPr="00132DE4" w:rsidRDefault="00560666" w:rsidP="00296A55">
      <w:pPr>
        <w:rPr>
          <w:rFonts w:cstheme="minorHAnsi"/>
          <w:sz w:val="21"/>
          <w:lang w:val="la-Latn"/>
        </w:rPr>
      </w:pPr>
      <w:r w:rsidRPr="00222E11">
        <w:rPr>
          <w:rFonts w:cstheme="minorHAnsi"/>
          <w:b/>
          <w:sz w:val="21"/>
          <w:u w:val="thick" w:color="C00000"/>
          <w:lang w:val="la-Latn"/>
        </w:rPr>
        <w:t>ōrnāre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schmücken, ausstatten</w:t>
      </w:r>
      <w:r w:rsidRPr="00EF1AD7">
        <w:rPr>
          <w:rFonts w:cstheme="minorHAnsi"/>
          <w:sz w:val="21"/>
          <w:vertAlign w:val="superscript"/>
          <w:lang w:val="la-Latn"/>
        </w:rPr>
        <w:t>20</w:t>
      </w:r>
    </w:p>
    <w:p w14:paraId="7860ED37" w14:textId="77777777" w:rsidR="00560666" w:rsidRPr="00132DE4" w:rsidRDefault="00560666" w:rsidP="00296A55">
      <w:pPr>
        <w:rPr>
          <w:rFonts w:cstheme="minorHAnsi"/>
          <w:sz w:val="21"/>
          <w:lang w:val="la-Latn"/>
        </w:rPr>
      </w:pPr>
      <w:r w:rsidRPr="00034078">
        <w:rPr>
          <w:rFonts w:cstheme="minorHAnsi"/>
          <w:b/>
          <w:sz w:val="21"/>
          <w:lang w:val="la-Latn"/>
        </w:rPr>
        <w:t>pārēre</w:t>
      </w:r>
      <w:r w:rsidRPr="00132DE4">
        <w:rPr>
          <w:rFonts w:cstheme="minorHAnsi"/>
          <w:sz w:val="21"/>
          <w:lang w:val="la-Latn"/>
        </w:rPr>
        <w:t xml:space="preserve">, pāreō, pāruī, </w:t>
      </w:r>
      <w:r>
        <w:rPr>
          <w:rFonts w:cstheme="minorHAnsi"/>
          <w:sz w:val="21"/>
        </w:rPr>
        <w:t xml:space="preserve">–   </w:t>
      </w:r>
      <w:r w:rsidRPr="00132DE4">
        <w:rPr>
          <w:rFonts w:cstheme="minorHAnsi"/>
          <w:sz w:val="21"/>
          <w:lang w:val="la-Latn"/>
        </w:rPr>
        <w:t>gehorchen</w:t>
      </w:r>
      <w:r w:rsidRPr="00EF1AD7">
        <w:rPr>
          <w:rFonts w:cstheme="minorHAnsi"/>
          <w:sz w:val="21"/>
          <w:vertAlign w:val="superscript"/>
          <w:lang w:val="la-Latn"/>
        </w:rPr>
        <w:t>3</w:t>
      </w:r>
    </w:p>
    <w:p w14:paraId="39794460" w14:textId="77777777" w:rsidR="00560666" w:rsidRPr="00132DE4" w:rsidRDefault="00560666" w:rsidP="00442719">
      <w:pPr>
        <w:rPr>
          <w:rFonts w:cstheme="minorHAnsi"/>
          <w:sz w:val="21"/>
          <w:lang w:val="la-Latn"/>
        </w:rPr>
      </w:pPr>
      <w:r w:rsidRPr="00222E11">
        <w:rPr>
          <w:rFonts w:cstheme="minorHAnsi"/>
          <w:b/>
          <w:sz w:val="21"/>
          <w:u w:val="thick" w:color="C00000"/>
          <w:lang w:val="la-Latn"/>
        </w:rPr>
        <w:t>perdere</w:t>
      </w:r>
      <w:r w:rsidRPr="00132DE4">
        <w:rPr>
          <w:rFonts w:cstheme="minorHAnsi"/>
          <w:sz w:val="21"/>
          <w:lang w:val="la-Latn"/>
        </w:rPr>
        <w:t>, perdō, perdidī, perditum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vernichten; verlieren</w:t>
      </w:r>
      <w:r w:rsidRPr="00544C28">
        <w:rPr>
          <w:rFonts w:cstheme="minorHAnsi"/>
          <w:sz w:val="21"/>
          <w:vertAlign w:val="superscript"/>
          <w:lang w:val="la-Latn"/>
        </w:rPr>
        <w:t>20</w:t>
      </w:r>
    </w:p>
    <w:p w14:paraId="7C40F834" w14:textId="77777777" w:rsidR="00560666" w:rsidRPr="00132DE4" w:rsidRDefault="00560666" w:rsidP="00C723B4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perturbāre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verwirren; beunruhigen</w:t>
      </w:r>
      <w:r w:rsidRPr="00544C28">
        <w:rPr>
          <w:rFonts w:cstheme="minorHAnsi"/>
          <w:sz w:val="21"/>
          <w:vertAlign w:val="superscript"/>
          <w:lang w:val="la-Latn"/>
        </w:rPr>
        <w:t>17</w:t>
      </w:r>
    </w:p>
    <w:p w14:paraId="637EE138" w14:textId="77777777" w:rsidR="00560666" w:rsidRPr="00132DE4" w:rsidRDefault="00560666" w:rsidP="009D07A3">
      <w:pPr>
        <w:rPr>
          <w:rFonts w:cstheme="minorHAnsi"/>
          <w:sz w:val="21"/>
          <w:lang w:val="la-Latn"/>
        </w:rPr>
      </w:pPr>
      <w:bookmarkStart w:id="3" w:name="_Hlk153916307"/>
      <w:r w:rsidRPr="0049282A">
        <w:rPr>
          <w:rFonts w:cstheme="minorHAnsi"/>
          <w:b/>
          <w:sz w:val="21"/>
          <w:lang w:val="la-Latn"/>
        </w:rPr>
        <w:t>petere</w:t>
      </w:r>
      <w:r w:rsidRPr="00132DE4">
        <w:rPr>
          <w:rFonts w:cstheme="minorHAnsi"/>
          <w:sz w:val="21"/>
          <w:lang w:val="la-Latn"/>
        </w:rPr>
        <w:t>, petō, petīvī, petītum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bitten, verlangen; angreifen; aufsuchen; gehen zu/fahren nach</w:t>
      </w:r>
      <w:r w:rsidRPr="00544C28">
        <w:rPr>
          <w:rFonts w:cstheme="minorHAnsi"/>
          <w:sz w:val="21"/>
          <w:vertAlign w:val="superscript"/>
          <w:lang w:val="la-Latn"/>
        </w:rPr>
        <w:t>5</w:t>
      </w:r>
    </w:p>
    <w:bookmarkEnd w:id="3"/>
    <w:p w14:paraId="159304C7" w14:textId="77777777" w:rsidR="00560666" w:rsidRPr="00132DE4" w:rsidRDefault="00560666" w:rsidP="00C723B4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pius</w:t>
      </w:r>
      <w:r w:rsidRPr="00132DE4">
        <w:rPr>
          <w:rFonts w:cstheme="minorHAnsi"/>
          <w:sz w:val="21"/>
          <w:lang w:val="la-Latn"/>
        </w:rPr>
        <w:t>, pia, pium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fromm; gewissenhaft</w:t>
      </w:r>
      <w:r w:rsidRPr="00544C28">
        <w:rPr>
          <w:rFonts w:cstheme="minorHAnsi"/>
          <w:sz w:val="21"/>
          <w:vertAlign w:val="superscript"/>
          <w:lang w:val="la-Latn"/>
        </w:rPr>
        <w:t>12</w:t>
      </w:r>
    </w:p>
    <w:p w14:paraId="442AFB31" w14:textId="77777777" w:rsidR="00560666" w:rsidRPr="00132DE4" w:rsidRDefault="00560666" w:rsidP="00442719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prae</w:t>
      </w:r>
      <w:r w:rsidRPr="00940B82">
        <w:rPr>
          <w:rFonts w:cstheme="minorHAnsi"/>
          <w:b/>
          <w:sz w:val="21"/>
          <w:lang w:val="la-Latn"/>
        </w:rPr>
        <w:t>sentīre</w:t>
      </w:r>
      <w:r w:rsidRPr="00132DE4">
        <w:rPr>
          <w:rFonts w:cstheme="minorHAnsi"/>
          <w:sz w:val="21"/>
          <w:lang w:val="la-Latn"/>
        </w:rPr>
        <w:t xml:space="preserve">, </w:t>
      </w:r>
      <w:r>
        <w:rPr>
          <w:rFonts w:cstheme="minorHAnsi"/>
          <w:sz w:val="21"/>
          <w:lang w:val="la-Latn"/>
        </w:rPr>
        <w:t>prae</w:t>
      </w:r>
      <w:r w:rsidRPr="00132DE4">
        <w:rPr>
          <w:rFonts w:cstheme="minorHAnsi"/>
          <w:sz w:val="21"/>
          <w:lang w:val="la-Latn"/>
        </w:rPr>
        <w:t xml:space="preserve">sentiō, </w:t>
      </w:r>
      <w:r>
        <w:rPr>
          <w:rFonts w:cstheme="minorHAnsi"/>
          <w:sz w:val="21"/>
          <w:lang w:val="la-Latn"/>
        </w:rPr>
        <w:t>prae</w:t>
      </w:r>
      <w:r w:rsidRPr="00132DE4">
        <w:rPr>
          <w:rFonts w:cstheme="minorHAnsi"/>
          <w:sz w:val="21"/>
          <w:lang w:val="la-Latn"/>
        </w:rPr>
        <w:t xml:space="preserve">sēnsī, </w:t>
      </w:r>
      <w:r>
        <w:rPr>
          <w:rFonts w:cstheme="minorHAnsi"/>
          <w:sz w:val="21"/>
          <w:lang w:val="la-Latn"/>
        </w:rPr>
        <w:t>prae</w:t>
      </w:r>
      <w:r w:rsidRPr="00132DE4">
        <w:rPr>
          <w:rFonts w:cstheme="minorHAnsi"/>
          <w:sz w:val="21"/>
          <w:lang w:val="la-Latn"/>
        </w:rPr>
        <w:t>sēnsum</w:t>
      </w:r>
      <w:r>
        <w:rPr>
          <w:rFonts w:cstheme="minorHAnsi"/>
          <w:sz w:val="21"/>
        </w:rPr>
        <w:t xml:space="preserve">   (im Voraus) </w:t>
      </w:r>
      <w:r>
        <w:rPr>
          <w:rFonts w:cstheme="minorHAnsi"/>
          <w:sz w:val="21"/>
          <w:lang w:val="la-Latn"/>
        </w:rPr>
        <w:t>spüren, ahnen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3FF369C8" w14:textId="77777777" w:rsidR="00560666" w:rsidRPr="00132DE4" w:rsidRDefault="00560666" w:rsidP="00B47F1D">
      <w:pPr>
        <w:rPr>
          <w:rFonts w:cstheme="minorHAnsi"/>
          <w:sz w:val="21"/>
          <w:lang w:val="la-Latn"/>
        </w:rPr>
      </w:pPr>
      <w:r w:rsidRPr="00382533">
        <w:rPr>
          <w:rFonts w:cstheme="minorHAnsi"/>
          <w:b/>
          <w:sz w:val="21"/>
          <w:lang w:val="la-Latn"/>
        </w:rPr>
        <w:t>prōmittere</w:t>
      </w:r>
      <w:r w:rsidRPr="00132DE4">
        <w:rPr>
          <w:rFonts w:cstheme="minorHAnsi"/>
          <w:sz w:val="21"/>
          <w:lang w:val="la-Latn"/>
        </w:rPr>
        <w:t>, prōmittō, prōmīsī, prōmissum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versprechen</w:t>
      </w:r>
      <w:r w:rsidRPr="00BA4E2A">
        <w:rPr>
          <w:rFonts w:cstheme="minorHAnsi"/>
          <w:sz w:val="21"/>
          <w:vertAlign w:val="superscript"/>
          <w:lang w:val="la-Latn"/>
        </w:rPr>
        <w:t>16</w:t>
      </w:r>
    </w:p>
    <w:p w14:paraId="782DF578" w14:textId="77777777" w:rsidR="00560666" w:rsidRPr="00132DE4" w:rsidRDefault="00560666" w:rsidP="00442719">
      <w:pPr>
        <w:rPr>
          <w:rFonts w:cstheme="minorHAnsi"/>
          <w:sz w:val="21"/>
          <w:lang w:val="la-Latn"/>
        </w:rPr>
      </w:pPr>
      <w:r w:rsidRPr="00013D66">
        <w:rPr>
          <w:rFonts w:cstheme="minorHAnsi"/>
          <w:b/>
          <w:sz w:val="21"/>
          <w:lang w:val="la-Latn"/>
        </w:rPr>
        <w:t>quārē?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weshalb?, wodurch?</w:t>
      </w:r>
      <w:r w:rsidRPr="00BA4E2A">
        <w:rPr>
          <w:rFonts w:cstheme="minorHAnsi"/>
          <w:sz w:val="21"/>
          <w:vertAlign w:val="superscript"/>
          <w:lang w:val="la-Latn"/>
        </w:rPr>
        <w:t>13</w:t>
      </w:r>
    </w:p>
    <w:p w14:paraId="162EF84E" w14:textId="77777777" w:rsidR="00560666" w:rsidRPr="00132DE4" w:rsidRDefault="00560666" w:rsidP="00B47F1D">
      <w:pPr>
        <w:rPr>
          <w:rFonts w:cstheme="minorHAnsi"/>
          <w:sz w:val="21"/>
          <w:lang w:val="la-Latn"/>
        </w:rPr>
      </w:pPr>
      <w:r w:rsidRPr="00013D66">
        <w:rPr>
          <w:rFonts w:cstheme="minorHAnsi"/>
          <w:b/>
          <w:sz w:val="21"/>
          <w:lang w:val="la-Latn"/>
        </w:rPr>
        <w:t>-que</w:t>
      </w:r>
      <w:r w:rsidRPr="00132DE4">
        <w:rPr>
          <w:rFonts w:cstheme="minorHAnsi"/>
          <w:sz w:val="21"/>
          <w:lang w:val="la-Latn"/>
        </w:rPr>
        <w:t xml:space="preserve"> </w:t>
      </w:r>
      <w:r w:rsidRPr="00013D66">
        <w:rPr>
          <w:rFonts w:cstheme="minorHAnsi"/>
          <w:i/>
          <w:sz w:val="21"/>
          <w:lang w:val="la-Latn"/>
        </w:rPr>
        <w:t>angehängt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und</w:t>
      </w:r>
      <w:r w:rsidRPr="00BA4E2A">
        <w:rPr>
          <w:rFonts w:cstheme="minorHAnsi"/>
          <w:sz w:val="21"/>
          <w:vertAlign w:val="superscript"/>
          <w:lang w:val="la-Latn"/>
        </w:rPr>
        <w:t>14</w:t>
      </w:r>
    </w:p>
    <w:p w14:paraId="3111B37A" w14:textId="77777777" w:rsidR="00560666" w:rsidRPr="00132DE4" w:rsidRDefault="00560666" w:rsidP="00B47F1D">
      <w:pPr>
        <w:rPr>
          <w:rFonts w:cstheme="minorHAnsi"/>
          <w:sz w:val="21"/>
          <w:lang w:val="la-Latn"/>
        </w:rPr>
      </w:pPr>
      <w:r w:rsidRPr="00013D66">
        <w:rPr>
          <w:rFonts w:cstheme="minorHAnsi"/>
          <w:b/>
          <w:sz w:val="21"/>
          <w:lang w:val="la-Latn"/>
        </w:rPr>
        <w:t>quī</w:t>
      </w:r>
      <w:r w:rsidRPr="00132DE4">
        <w:rPr>
          <w:rFonts w:cstheme="minorHAnsi"/>
          <w:sz w:val="21"/>
          <w:lang w:val="la-Latn"/>
        </w:rPr>
        <w:t xml:space="preserve">, quae, quod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der, die, das; wer, was</w:t>
      </w:r>
      <w:r w:rsidRPr="00BA4E2A">
        <w:rPr>
          <w:rFonts w:cstheme="minorHAnsi"/>
          <w:sz w:val="21"/>
          <w:vertAlign w:val="superscript"/>
          <w:lang w:val="la-Latn"/>
        </w:rPr>
        <w:t>17</w:t>
      </w:r>
    </w:p>
    <w:p w14:paraId="0F1F2950" w14:textId="77777777" w:rsidR="00560666" w:rsidRPr="00132DE4" w:rsidRDefault="00560666" w:rsidP="00C723B4">
      <w:pPr>
        <w:rPr>
          <w:rFonts w:cstheme="minorHAnsi"/>
          <w:sz w:val="21"/>
          <w:lang w:val="la-Latn"/>
        </w:rPr>
      </w:pPr>
      <w:r w:rsidRPr="00222E11">
        <w:rPr>
          <w:rFonts w:cstheme="minorHAnsi"/>
          <w:b/>
          <w:sz w:val="21"/>
          <w:u w:val="thick" w:color="C00000"/>
          <w:lang w:val="la-Latn"/>
        </w:rPr>
        <w:t>regere</w:t>
      </w:r>
      <w:r w:rsidRPr="00132DE4">
        <w:rPr>
          <w:rFonts w:cstheme="minorHAnsi"/>
          <w:sz w:val="21"/>
          <w:lang w:val="la-Latn"/>
        </w:rPr>
        <w:t>, regō, rēxī, rēctum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(be)herrschen</w:t>
      </w:r>
      <w:r w:rsidRPr="006705D7">
        <w:rPr>
          <w:rFonts w:cstheme="minorHAnsi"/>
          <w:sz w:val="21"/>
          <w:vertAlign w:val="superscript"/>
          <w:lang w:val="la-Latn"/>
        </w:rPr>
        <w:t>20</w:t>
      </w:r>
    </w:p>
    <w:p w14:paraId="39809B4F" w14:textId="77777777" w:rsidR="00560666" w:rsidRPr="00132DE4" w:rsidRDefault="00560666" w:rsidP="00B47F1D">
      <w:pPr>
        <w:rPr>
          <w:rFonts w:cstheme="minorHAnsi"/>
          <w:sz w:val="21"/>
          <w:lang w:val="la-Latn"/>
        </w:rPr>
      </w:pPr>
      <w:r w:rsidRPr="00396A3E">
        <w:rPr>
          <w:rFonts w:cstheme="minorHAnsi"/>
          <w:b/>
          <w:sz w:val="21"/>
          <w:lang w:val="la-Latn"/>
        </w:rPr>
        <w:t>rēgīna</w:t>
      </w:r>
      <w:r w:rsidRPr="00132DE4">
        <w:rPr>
          <w:rFonts w:cstheme="minorHAnsi"/>
          <w:sz w:val="21"/>
          <w:lang w:val="la-Latn"/>
        </w:rPr>
        <w:t xml:space="preserve">, rēgīnae </w:t>
      </w:r>
      <w:r w:rsidRPr="00396A3E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Königin</w:t>
      </w:r>
      <w:r w:rsidRPr="006705D7">
        <w:rPr>
          <w:rFonts w:cstheme="minorHAnsi"/>
          <w:sz w:val="21"/>
          <w:vertAlign w:val="superscript"/>
          <w:lang w:val="la-Latn"/>
        </w:rPr>
        <w:t>4</w:t>
      </w:r>
    </w:p>
    <w:p w14:paraId="15D2F6D9" w14:textId="77777777" w:rsidR="00560666" w:rsidRPr="00132DE4" w:rsidRDefault="00560666" w:rsidP="00C723B4">
      <w:pPr>
        <w:rPr>
          <w:rFonts w:cstheme="minorHAnsi"/>
          <w:sz w:val="21"/>
          <w:lang w:val="la-Latn"/>
        </w:rPr>
      </w:pPr>
      <w:r w:rsidRPr="00E44F0B">
        <w:rPr>
          <w:rFonts w:cstheme="minorHAnsi"/>
          <w:b/>
          <w:sz w:val="21"/>
          <w:u w:color="C00000"/>
          <w:lang w:val="la-Latn"/>
        </w:rPr>
        <w:t>relinquere</w:t>
      </w:r>
      <w:r w:rsidRPr="00132DE4">
        <w:rPr>
          <w:rFonts w:cstheme="minorHAnsi"/>
          <w:sz w:val="21"/>
          <w:lang w:val="la-Latn"/>
        </w:rPr>
        <w:t>, relinquō, relīquī, relictum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zurücklassen, verlassen</w:t>
      </w:r>
      <w:r w:rsidRPr="006705D7">
        <w:rPr>
          <w:rFonts w:cstheme="minorHAnsi"/>
          <w:sz w:val="21"/>
          <w:vertAlign w:val="superscript"/>
          <w:lang w:val="la-Latn"/>
        </w:rPr>
        <w:t>18</w:t>
      </w:r>
    </w:p>
    <w:p w14:paraId="5954B1CE" w14:textId="77777777" w:rsidR="00560666" w:rsidRPr="00132DE4" w:rsidRDefault="00560666" w:rsidP="00C723B4">
      <w:pPr>
        <w:rPr>
          <w:rFonts w:cstheme="minorHAnsi"/>
          <w:sz w:val="21"/>
          <w:lang w:val="la-Latn"/>
        </w:rPr>
      </w:pPr>
      <w:r w:rsidRPr="00222E11">
        <w:rPr>
          <w:rFonts w:cstheme="minorHAnsi"/>
          <w:b/>
          <w:sz w:val="21"/>
          <w:u w:val="thick" w:color="C00000"/>
          <w:lang w:val="la-Latn"/>
        </w:rPr>
        <w:t>sānctus</w:t>
      </w:r>
      <w:r w:rsidRPr="00132DE4">
        <w:rPr>
          <w:rFonts w:cstheme="minorHAnsi"/>
          <w:sz w:val="21"/>
          <w:lang w:val="la-Latn"/>
        </w:rPr>
        <w:t>, sāncta, sānctum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ehrfürchtig; heilig</w:t>
      </w:r>
      <w:r w:rsidRPr="006705D7">
        <w:rPr>
          <w:rFonts w:cstheme="minorHAnsi"/>
          <w:sz w:val="21"/>
          <w:vertAlign w:val="superscript"/>
          <w:lang w:val="la-Latn"/>
        </w:rPr>
        <w:t>20</w:t>
      </w:r>
    </w:p>
    <w:p w14:paraId="213616E9" w14:textId="77777777" w:rsidR="00560666" w:rsidRPr="00132DE4" w:rsidRDefault="00560666" w:rsidP="00C723B4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sē</w:t>
      </w:r>
      <w:r w:rsidRPr="00132DE4">
        <w:rPr>
          <w:rFonts w:cstheme="minorHAnsi"/>
          <w:sz w:val="21"/>
          <w:lang w:val="la-Latn"/>
        </w:rPr>
        <w:t xml:space="preserve"> </w:t>
      </w:r>
      <w:r w:rsidRPr="00940B82">
        <w:rPr>
          <w:rFonts w:cstheme="minorHAnsi"/>
          <w:i/>
          <w:sz w:val="21"/>
          <w:lang w:val="la-Latn"/>
        </w:rPr>
        <w:t>(Akk.)</w:t>
      </w:r>
      <w:r w:rsidRPr="00940B82">
        <w:rPr>
          <w:rFonts w:cstheme="minorHAnsi"/>
          <w:b/>
          <w:sz w:val="21"/>
          <w:lang w:val="la-Latn"/>
        </w:rPr>
        <w:t>/sibī</w:t>
      </w:r>
      <w:r w:rsidRPr="00132DE4">
        <w:rPr>
          <w:rFonts w:cstheme="minorHAnsi"/>
          <w:sz w:val="21"/>
          <w:lang w:val="la-Latn"/>
        </w:rPr>
        <w:t xml:space="preserve"> </w:t>
      </w:r>
      <w:r w:rsidRPr="00940B82">
        <w:rPr>
          <w:rFonts w:cstheme="minorHAnsi"/>
          <w:i/>
          <w:sz w:val="21"/>
          <w:lang w:val="la-Latn"/>
        </w:rPr>
        <w:t>(Dat.)</w:t>
      </w:r>
      <w:r w:rsidRPr="00940B82">
        <w:rPr>
          <w:rFonts w:cstheme="minorHAnsi"/>
          <w:b/>
          <w:sz w:val="21"/>
          <w:lang w:val="la-Latn"/>
        </w:rPr>
        <w:t>/sēcum</w:t>
      </w:r>
      <w:r w:rsidRPr="00132DE4">
        <w:rPr>
          <w:rFonts w:cstheme="minorHAnsi"/>
          <w:sz w:val="21"/>
          <w:lang w:val="la-Latn"/>
        </w:rPr>
        <w:t xml:space="preserve"> </w:t>
      </w:r>
      <w:r w:rsidRPr="00940B82">
        <w:rPr>
          <w:rFonts w:cstheme="minorHAnsi"/>
          <w:i/>
          <w:sz w:val="21"/>
          <w:lang w:val="la-Latn"/>
        </w:rPr>
        <w:t>(Abl.)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sich/sich/mit sich, bei sich</w:t>
      </w:r>
      <w:r w:rsidRPr="006705D7">
        <w:rPr>
          <w:rFonts w:cstheme="minorHAnsi"/>
          <w:sz w:val="21"/>
          <w:vertAlign w:val="superscript"/>
          <w:lang w:val="la-Latn"/>
        </w:rPr>
        <w:t>15</w:t>
      </w:r>
    </w:p>
    <w:p w14:paraId="3319B1C7" w14:textId="77777777" w:rsidR="00560666" w:rsidRPr="00132DE4" w:rsidRDefault="00560666" w:rsidP="00B47F1D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sed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aber, (je)doch; sondern</w:t>
      </w:r>
      <w:r w:rsidRPr="006705D7">
        <w:rPr>
          <w:rFonts w:cstheme="minorHAnsi"/>
          <w:sz w:val="21"/>
          <w:vertAlign w:val="superscript"/>
          <w:lang w:val="la-Latn"/>
        </w:rPr>
        <w:t>2</w:t>
      </w:r>
    </w:p>
    <w:p w14:paraId="7BC5DD8E" w14:textId="77777777" w:rsidR="00560666" w:rsidRPr="00132DE4" w:rsidRDefault="00560666" w:rsidP="00C723B4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semper</w:t>
      </w:r>
      <w:r>
        <w:rPr>
          <w:rFonts w:cstheme="minorHAnsi"/>
          <w:sz w:val="21"/>
        </w:rPr>
        <w:t xml:space="preserve"> 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</w:t>
      </w:r>
      <w:r w:rsidRPr="00132DE4">
        <w:rPr>
          <w:rFonts w:cstheme="minorHAnsi"/>
          <w:sz w:val="21"/>
          <w:lang w:val="la-Latn"/>
        </w:rPr>
        <w:t>immer</w:t>
      </w:r>
      <w:r w:rsidRPr="008D7DB9">
        <w:rPr>
          <w:rFonts w:cstheme="minorHAnsi"/>
          <w:sz w:val="21"/>
          <w:vertAlign w:val="superscript"/>
          <w:lang w:val="la-Latn"/>
        </w:rPr>
        <w:t>5</w:t>
      </w:r>
    </w:p>
    <w:p w14:paraId="70D18E9D" w14:textId="77777777" w:rsidR="00560666" w:rsidRPr="00132DE4" w:rsidRDefault="00560666" w:rsidP="00442719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sentīre</w:t>
      </w:r>
      <w:r w:rsidRPr="00132DE4">
        <w:rPr>
          <w:rFonts w:cstheme="minorHAnsi"/>
          <w:sz w:val="21"/>
          <w:lang w:val="la-Latn"/>
        </w:rPr>
        <w:t>, sentiō, sēnsī, sēnsum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fühlen; merken; meinen</w:t>
      </w:r>
      <w:r w:rsidRPr="008D7DB9">
        <w:rPr>
          <w:rFonts w:cstheme="minorHAnsi"/>
          <w:sz w:val="21"/>
          <w:vertAlign w:val="superscript"/>
          <w:lang w:val="la-Latn"/>
        </w:rPr>
        <w:t>14</w:t>
      </w:r>
    </w:p>
    <w:p w14:paraId="32590AF5" w14:textId="77777777" w:rsidR="00560666" w:rsidRPr="00132DE4" w:rsidRDefault="00560666" w:rsidP="00B47F1D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sī</w:t>
      </w:r>
      <w:r w:rsidRPr="00132DE4">
        <w:rPr>
          <w:rFonts w:cstheme="minorHAnsi"/>
          <w:sz w:val="21"/>
          <w:lang w:val="la-Latn"/>
        </w:rPr>
        <w:t xml:space="preserve"> </w:t>
      </w:r>
      <w:r w:rsidRPr="00940B82">
        <w:rPr>
          <w:rFonts w:cstheme="minorHAnsi"/>
          <w:i/>
          <w:sz w:val="21"/>
          <w:lang w:val="la-Latn"/>
        </w:rPr>
        <w:t>Subjunktion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wenn, falls</w:t>
      </w:r>
      <w:r w:rsidRPr="008D7DB9">
        <w:rPr>
          <w:rFonts w:cstheme="minorHAnsi"/>
          <w:sz w:val="21"/>
          <w:vertAlign w:val="superscript"/>
          <w:lang w:val="la-Latn"/>
        </w:rPr>
        <w:t>5</w:t>
      </w:r>
    </w:p>
    <w:p w14:paraId="1D061E77" w14:textId="77777777" w:rsidR="00560666" w:rsidRDefault="00560666" w:rsidP="005E1801">
      <w:pPr>
        <w:rPr>
          <w:rFonts w:cstheme="minorHAnsi"/>
          <w:b/>
          <w:sz w:val="21"/>
          <w:lang w:val="la-Latn"/>
        </w:rPr>
      </w:pPr>
      <w:r w:rsidRPr="00296A55">
        <w:rPr>
          <w:rFonts w:cstheme="minorHAnsi"/>
          <w:b/>
          <w:sz w:val="21"/>
          <w:lang w:val="la-Latn"/>
        </w:rPr>
        <w:t>socius</w:t>
      </w:r>
      <w:r w:rsidRPr="00132DE4">
        <w:rPr>
          <w:rFonts w:cstheme="minorHAnsi"/>
          <w:sz w:val="21"/>
          <w:lang w:val="la-Latn"/>
        </w:rPr>
        <w:t xml:space="preserve">, sociī </w:t>
      </w:r>
      <w:r w:rsidRPr="00940B82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Gefährte; der Verbündete</w:t>
      </w:r>
      <w:r w:rsidRPr="008D7DB9">
        <w:rPr>
          <w:rFonts w:cstheme="minorHAnsi"/>
          <w:sz w:val="21"/>
          <w:vertAlign w:val="superscript"/>
          <w:lang w:val="la-Latn"/>
        </w:rPr>
        <w:t>19</w:t>
      </w:r>
    </w:p>
    <w:p w14:paraId="0ECB7D52" w14:textId="77777777" w:rsidR="00560666" w:rsidRPr="00132DE4" w:rsidRDefault="00560666" w:rsidP="00B47F1D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tacēre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schweigen, still sein</w:t>
      </w:r>
      <w:r w:rsidRPr="00935578">
        <w:rPr>
          <w:rFonts w:cstheme="minorHAnsi"/>
          <w:sz w:val="21"/>
          <w:vertAlign w:val="superscript"/>
          <w:lang w:val="la-Latn"/>
        </w:rPr>
        <w:t>1</w:t>
      </w:r>
    </w:p>
    <w:p w14:paraId="2F936E35" w14:textId="77777777" w:rsidR="00560666" w:rsidRPr="00132DE4" w:rsidRDefault="00560666" w:rsidP="00442719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lastRenderedPageBreak/>
        <w:t>ta</w:t>
      </w:r>
      <w:r>
        <w:rPr>
          <w:rFonts w:cstheme="minorHAnsi"/>
          <w:b/>
          <w:sz w:val="21"/>
          <w:lang w:val="la-Latn"/>
        </w:rPr>
        <w:t>citus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>
        <w:rPr>
          <w:rFonts w:cstheme="minorHAnsi"/>
          <w:sz w:val="21"/>
          <w:lang w:val="la-Latn"/>
        </w:rPr>
        <w:t>stillschweigend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4CF3E4AD" w14:textId="77777777" w:rsidR="00560666" w:rsidRPr="00132DE4" w:rsidRDefault="00560666" w:rsidP="00442719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tamen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dennoch, trotzdem</w:t>
      </w:r>
      <w:r w:rsidRPr="00935578">
        <w:rPr>
          <w:rFonts w:cstheme="minorHAnsi"/>
          <w:sz w:val="21"/>
          <w:vertAlign w:val="superscript"/>
          <w:lang w:val="la-Latn"/>
        </w:rPr>
        <w:t>17</w:t>
      </w:r>
    </w:p>
    <w:p w14:paraId="4398906C" w14:textId="77777777" w:rsidR="00560666" w:rsidRPr="00132DE4" w:rsidRDefault="00560666" w:rsidP="00B47F1D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tandem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endlich, schließlich</w:t>
      </w:r>
      <w:r w:rsidRPr="00935578">
        <w:rPr>
          <w:rFonts w:cstheme="minorHAnsi"/>
          <w:sz w:val="21"/>
          <w:vertAlign w:val="superscript"/>
          <w:lang w:val="la-Latn"/>
        </w:rPr>
        <w:t>2</w:t>
      </w:r>
    </w:p>
    <w:p w14:paraId="4EE95554" w14:textId="77777777" w:rsidR="00560666" w:rsidRPr="00132DE4" w:rsidRDefault="00560666" w:rsidP="00442719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tangere</w:t>
      </w:r>
      <w:r w:rsidRPr="00132DE4">
        <w:rPr>
          <w:rFonts w:cstheme="minorHAnsi"/>
          <w:sz w:val="21"/>
          <w:lang w:val="la-Latn"/>
        </w:rPr>
        <w:t>, tangō, tétigī, tāctum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berühren</w:t>
      </w:r>
      <w:r w:rsidRPr="00935578">
        <w:rPr>
          <w:rFonts w:cstheme="minorHAnsi"/>
          <w:sz w:val="21"/>
          <w:vertAlign w:val="superscript"/>
          <w:lang w:val="la-Latn"/>
        </w:rPr>
        <w:t>12</w:t>
      </w:r>
    </w:p>
    <w:p w14:paraId="687B460A" w14:textId="77777777" w:rsidR="00560666" w:rsidRPr="00132DE4" w:rsidRDefault="00560666" w:rsidP="00296A55">
      <w:pPr>
        <w:rPr>
          <w:rFonts w:cstheme="minorHAnsi"/>
          <w:sz w:val="21"/>
          <w:lang w:val="la-Latn"/>
        </w:rPr>
      </w:pPr>
      <w:r w:rsidRPr="00222E11">
        <w:rPr>
          <w:rFonts w:cstheme="minorHAnsi"/>
          <w:b/>
          <w:sz w:val="21"/>
          <w:u w:val="thick" w:color="C00000"/>
          <w:lang w:val="la-Latn"/>
        </w:rPr>
        <w:t>tantus</w:t>
      </w:r>
      <w:r w:rsidRPr="00132DE4">
        <w:rPr>
          <w:rFonts w:cstheme="minorHAnsi"/>
          <w:sz w:val="21"/>
          <w:lang w:val="la-Latn"/>
        </w:rPr>
        <w:t>, tanta, tantum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so groß, so viel</w:t>
      </w:r>
      <w:r w:rsidRPr="00935578">
        <w:rPr>
          <w:rFonts w:cstheme="minorHAnsi"/>
          <w:sz w:val="21"/>
          <w:vertAlign w:val="superscript"/>
          <w:lang w:val="la-Latn"/>
        </w:rPr>
        <w:t>20</w:t>
      </w:r>
    </w:p>
    <w:p w14:paraId="5C3AD542" w14:textId="77777777" w:rsidR="00560666" w:rsidRPr="00132DE4" w:rsidRDefault="00560666" w:rsidP="00B47F1D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tenēre</w:t>
      </w:r>
      <w:r w:rsidRPr="00132DE4">
        <w:rPr>
          <w:rFonts w:cstheme="minorHAnsi"/>
          <w:sz w:val="21"/>
          <w:lang w:val="la-Latn"/>
        </w:rPr>
        <w:t xml:space="preserve">, teneō, tenuī, </w:t>
      </w:r>
      <w:r>
        <w:rPr>
          <w:rFonts w:cstheme="minorHAnsi"/>
          <w:sz w:val="21"/>
        </w:rPr>
        <w:t xml:space="preserve">–   </w:t>
      </w:r>
      <w:r w:rsidRPr="00132DE4">
        <w:rPr>
          <w:rFonts w:cstheme="minorHAnsi"/>
          <w:sz w:val="21"/>
          <w:lang w:val="la-Latn"/>
        </w:rPr>
        <w:t>(zurück-, fest)halten</w:t>
      </w:r>
      <w:r w:rsidRPr="00935578">
        <w:rPr>
          <w:rFonts w:cstheme="minorHAnsi"/>
          <w:sz w:val="21"/>
          <w:vertAlign w:val="superscript"/>
          <w:lang w:val="la-Latn"/>
        </w:rPr>
        <w:t>3</w:t>
      </w:r>
    </w:p>
    <w:p w14:paraId="581426D5" w14:textId="77777777" w:rsidR="00560666" w:rsidRPr="00132DE4" w:rsidRDefault="00560666" w:rsidP="00442719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terra</w:t>
      </w:r>
      <w:r w:rsidRPr="00132DE4">
        <w:rPr>
          <w:rFonts w:cstheme="minorHAnsi"/>
          <w:sz w:val="21"/>
          <w:lang w:val="la-Latn"/>
        </w:rPr>
        <w:t xml:space="preserve">, terrae </w:t>
      </w:r>
      <w:r w:rsidRPr="00A7261D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 Erde; das Land</w:t>
      </w:r>
      <w:r w:rsidRPr="00935578">
        <w:rPr>
          <w:rFonts w:cstheme="minorHAnsi"/>
          <w:sz w:val="21"/>
          <w:vertAlign w:val="superscript"/>
          <w:lang w:val="la-Latn"/>
        </w:rPr>
        <w:t>6</w:t>
      </w:r>
    </w:p>
    <w:p w14:paraId="18229BC3" w14:textId="77777777" w:rsidR="00560666" w:rsidRPr="00132DE4" w:rsidRDefault="00560666" w:rsidP="00C723B4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tōtus</w:t>
      </w:r>
      <w:r w:rsidRPr="00132DE4">
        <w:rPr>
          <w:rFonts w:cstheme="minorHAnsi"/>
          <w:sz w:val="21"/>
          <w:lang w:val="la-Latn"/>
        </w:rPr>
        <w:t xml:space="preserve">, tōta, tōtum; </w:t>
      </w:r>
      <w:r w:rsidRPr="00A7261D">
        <w:rPr>
          <w:rFonts w:cstheme="minorHAnsi"/>
          <w:i/>
          <w:sz w:val="21"/>
          <w:lang w:val="la-Latn"/>
        </w:rPr>
        <w:t>Gen.</w:t>
      </w:r>
      <w:r w:rsidRPr="00132DE4">
        <w:rPr>
          <w:rFonts w:cstheme="minorHAnsi"/>
          <w:sz w:val="21"/>
          <w:lang w:val="la-Latn"/>
        </w:rPr>
        <w:t xml:space="preserve"> tōtīus, </w:t>
      </w:r>
      <w:r w:rsidRPr="00A7261D">
        <w:rPr>
          <w:rFonts w:cstheme="minorHAnsi"/>
          <w:i/>
          <w:sz w:val="21"/>
          <w:lang w:val="la-Latn"/>
        </w:rPr>
        <w:t>Dat.</w:t>
      </w:r>
      <w:r w:rsidRPr="00132DE4">
        <w:rPr>
          <w:rFonts w:cstheme="minorHAnsi"/>
          <w:sz w:val="21"/>
          <w:lang w:val="la-Latn"/>
        </w:rPr>
        <w:t xml:space="preserve"> tōtī</w:t>
      </w:r>
      <w:r w:rsidRPr="006728D3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ganz</w:t>
      </w:r>
      <w:r w:rsidRPr="00935578">
        <w:rPr>
          <w:rFonts w:cstheme="minorHAnsi"/>
          <w:sz w:val="21"/>
          <w:vertAlign w:val="superscript"/>
          <w:lang w:val="la-Latn"/>
        </w:rPr>
        <w:t>8</w:t>
      </w:r>
    </w:p>
    <w:p w14:paraId="02BE4E47" w14:textId="77777777" w:rsidR="00560666" w:rsidRPr="009E2FDC" w:rsidRDefault="00560666" w:rsidP="009D07A3">
      <w:pPr>
        <w:rPr>
          <w:rFonts w:cstheme="minorHAnsi"/>
          <w:b/>
          <w:sz w:val="21"/>
          <w:szCs w:val="21"/>
          <w:lang w:val="la-Latn"/>
        </w:rPr>
      </w:pPr>
      <w:proofErr w:type="spellStart"/>
      <w:r w:rsidRPr="009E2FDC">
        <w:rPr>
          <w:b/>
          <w:bCs/>
          <w:iCs/>
          <w:color w:val="231F20"/>
          <w:sz w:val="21"/>
          <w:szCs w:val="21"/>
        </w:rPr>
        <w:t>Trōia</w:t>
      </w:r>
      <w:r>
        <w:rPr>
          <w:b/>
          <w:bCs/>
          <w:iCs/>
          <w:color w:val="231F20"/>
          <w:sz w:val="21"/>
          <w:szCs w:val="21"/>
        </w:rPr>
        <w:t>nus</w:t>
      </w:r>
      <w:proofErr w:type="spellEnd"/>
      <w:r w:rsidRPr="009E2FDC">
        <w:rPr>
          <w:iCs/>
          <w:color w:val="231F20"/>
          <w:sz w:val="21"/>
          <w:szCs w:val="21"/>
        </w:rPr>
        <w:t>,</w:t>
      </w:r>
      <w:r w:rsidRPr="009E2FDC">
        <w:rPr>
          <w:i/>
          <w:color w:val="231F20"/>
          <w:sz w:val="21"/>
          <w:szCs w:val="21"/>
        </w:rPr>
        <w:t xml:space="preserve"> </w:t>
      </w:r>
      <w:proofErr w:type="spellStart"/>
      <w:r w:rsidRPr="009E2FDC">
        <w:rPr>
          <w:iCs/>
          <w:color w:val="231F20"/>
          <w:sz w:val="21"/>
          <w:szCs w:val="21"/>
        </w:rPr>
        <w:t>Trōia</w:t>
      </w:r>
      <w:r>
        <w:rPr>
          <w:iCs/>
          <w:color w:val="231F20"/>
          <w:sz w:val="21"/>
          <w:szCs w:val="21"/>
        </w:rPr>
        <w:t>na</w:t>
      </w:r>
      <w:proofErr w:type="spellEnd"/>
      <w:r>
        <w:rPr>
          <w:iCs/>
          <w:color w:val="231F20"/>
          <w:sz w:val="21"/>
          <w:szCs w:val="21"/>
        </w:rPr>
        <w:t xml:space="preserve">, </w:t>
      </w:r>
      <w:proofErr w:type="spellStart"/>
      <w:r>
        <w:rPr>
          <w:iCs/>
          <w:color w:val="231F20"/>
          <w:sz w:val="21"/>
          <w:szCs w:val="21"/>
        </w:rPr>
        <w:t>Tr</w:t>
      </w:r>
      <w:r w:rsidRPr="009E2FDC">
        <w:rPr>
          <w:iCs/>
          <w:color w:val="231F20"/>
          <w:sz w:val="21"/>
          <w:szCs w:val="21"/>
        </w:rPr>
        <w:t>ōi</w:t>
      </w:r>
      <w:r>
        <w:rPr>
          <w:iCs/>
          <w:color w:val="231F20"/>
          <w:sz w:val="21"/>
          <w:szCs w:val="21"/>
        </w:rPr>
        <w:t>anum</w:t>
      </w:r>
      <w:proofErr w:type="spellEnd"/>
      <w:r w:rsidRPr="009E2FDC">
        <w:rPr>
          <w:i/>
          <w:color w:val="231F20"/>
          <w:sz w:val="21"/>
          <w:szCs w:val="21"/>
        </w:rPr>
        <w:t xml:space="preserve">  </w:t>
      </w:r>
      <w:r w:rsidRPr="009E2FDC">
        <w:rPr>
          <w:iCs/>
          <w:color w:val="231F20"/>
          <w:sz w:val="21"/>
          <w:szCs w:val="21"/>
        </w:rPr>
        <w:t xml:space="preserve"> </w:t>
      </w:r>
      <w:r w:rsidRPr="009E2FDC">
        <w:rPr>
          <w:i/>
          <w:color w:val="231F20"/>
          <w:sz w:val="21"/>
          <w:szCs w:val="21"/>
        </w:rPr>
        <w:t xml:space="preserve"> </w:t>
      </w:r>
      <w:r>
        <w:rPr>
          <w:color w:val="231F20"/>
          <w:sz w:val="21"/>
          <w:szCs w:val="21"/>
        </w:rPr>
        <w:t xml:space="preserve">trojanisch; </w:t>
      </w:r>
      <w:proofErr w:type="spellStart"/>
      <w:r w:rsidRPr="008D55FA">
        <w:rPr>
          <w:i/>
          <w:iCs/>
          <w:color w:val="231F20"/>
          <w:sz w:val="21"/>
          <w:szCs w:val="21"/>
        </w:rPr>
        <w:t>Subst</w:t>
      </w:r>
      <w:proofErr w:type="spellEnd"/>
      <w:r>
        <w:rPr>
          <w:color w:val="231F20"/>
          <w:sz w:val="21"/>
          <w:szCs w:val="21"/>
        </w:rPr>
        <w:t>.</w:t>
      </w:r>
      <w:r w:rsidRPr="003C168A">
        <w:rPr>
          <w:i/>
          <w:iCs/>
          <w:color w:val="231F20"/>
          <w:sz w:val="21"/>
          <w:szCs w:val="21"/>
        </w:rPr>
        <w:t>:</w:t>
      </w:r>
      <w:r>
        <w:rPr>
          <w:color w:val="231F20"/>
          <w:sz w:val="21"/>
          <w:szCs w:val="21"/>
        </w:rPr>
        <w:t xml:space="preserve"> Trojaner</w:t>
      </w:r>
      <w:r w:rsidRPr="009E2FDC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  <w:lang w:val="la-Latn"/>
        </w:rPr>
        <w:t>0</w:t>
      </w:r>
    </w:p>
    <w:p w14:paraId="59CDA360" w14:textId="77777777" w:rsidR="00560666" w:rsidRPr="00132DE4" w:rsidRDefault="00560666" w:rsidP="009D07A3">
      <w:pPr>
        <w:rPr>
          <w:rFonts w:cstheme="minorHAnsi"/>
          <w:sz w:val="21"/>
          <w:lang w:val="la-Latn"/>
        </w:rPr>
      </w:pPr>
      <w:r w:rsidRPr="0056085B">
        <w:rPr>
          <w:rFonts w:cstheme="minorHAnsi"/>
          <w:b/>
          <w:sz w:val="21"/>
          <w:lang w:val="la-Latn"/>
        </w:rPr>
        <w:t>tū/tibī/tē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du/dir/dich</w:t>
      </w:r>
      <w:r w:rsidRPr="004E30FD">
        <w:rPr>
          <w:rFonts w:cstheme="minorHAnsi"/>
          <w:sz w:val="21"/>
          <w:vertAlign w:val="superscript"/>
          <w:lang w:val="la-Latn"/>
        </w:rPr>
        <w:t>3</w:t>
      </w:r>
    </w:p>
    <w:p w14:paraId="410192D0" w14:textId="77777777" w:rsidR="00560666" w:rsidRPr="00132DE4" w:rsidRDefault="00560666" w:rsidP="00B47F1D">
      <w:pPr>
        <w:rPr>
          <w:rFonts w:cstheme="minorHAnsi"/>
          <w:sz w:val="21"/>
          <w:lang w:val="la-Latn"/>
        </w:rPr>
      </w:pPr>
      <w:r w:rsidRPr="002A71AE">
        <w:rPr>
          <w:rFonts w:cstheme="minorHAnsi"/>
          <w:b/>
          <w:sz w:val="21"/>
          <w:u w:val="thick" w:color="C00000"/>
          <w:lang w:val="la-Latn"/>
        </w:rPr>
        <w:t>umquam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jemals</w:t>
      </w:r>
      <w:r w:rsidRPr="004E30FD">
        <w:rPr>
          <w:rFonts w:cstheme="minorHAnsi"/>
          <w:sz w:val="21"/>
          <w:vertAlign w:val="superscript"/>
          <w:lang w:val="la-Latn"/>
        </w:rPr>
        <w:t>20</w:t>
      </w:r>
    </w:p>
    <w:p w14:paraId="746A067B" w14:textId="77777777" w:rsidR="00560666" w:rsidRPr="00132DE4" w:rsidRDefault="00560666" w:rsidP="00442719">
      <w:pPr>
        <w:rPr>
          <w:rFonts w:cstheme="minorHAnsi"/>
          <w:sz w:val="21"/>
          <w:lang w:val="la-Latn"/>
        </w:rPr>
      </w:pPr>
      <w:r w:rsidRPr="00222E11">
        <w:rPr>
          <w:rFonts w:cstheme="minorHAnsi"/>
          <w:b/>
          <w:sz w:val="21"/>
          <w:u w:val="thick" w:color="C00000"/>
          <w:lang w:val="la-Latn"/>
        </w:rPr>
        <w:t>vehemēns</w:t>
      </w:r>
      <w:r w:rsidRPr="00132DE4">
        <w:rPr>
          <w:rFonts w:cstheme="minorHAnsi"/>
          <w:sz w:val="21"/>
          <w:lang w:val="la-Latn"/>
        </w:rPr>
        <w:t xml:space="preserve">; </w:t>
      </w:r>
      <w:r w:rsidRPr="00ED1687">
        <w:rPr>
          <w:rFonts w:cstheme="minorHAnsi"/>
          <w:i/>
          <w:sz w:val="21"/>
          <w:lang w:val="la-Latn"/>
        </w:rPr>
        <w:t>Gen.</w:t>
      </w:r>
      <w:r w:rsidRPr="00132DE4">
        <w:rPr>
          <w:rFonts w:cstheme="minorHAnsi"/>
          <w:sz w:val="21"/>
          <w:lang w:val="la-Latn"/>
        </w:rPr>
        <w:t xml:space="preserve"> vehementis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heftig</w:t>
      </w:r>
      <w:r w:rsidRPr="00F45F87">
        <w:rPr>
          <w:rFonts w:cstheme="minorHAnsi"/>
          <w:sz w:val="21"/>
          <w:vertAlign w:val="superscript"/>
          <w:lang w:val="la-Latn"/>
        </w:rPr>
        <w:t>20</w:t>
      </w:r>
    </w:p>
    <w:p w14:paraId="2287A37B" w14:textId="77777777" w:rsidR="00560666" w:rsidRPr="00132DE4" w:rsidRDefault="00560666" w:rsidP="00442719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verbum</w:t>
      </w:r>
      <w:r w:rsidRPr="00132DE4">
        <w:rPr>
          <w:rFonts w:cstheme="minorHAnsi"/>
          <w:sz w:val="21"/>
          <w:lang w:val="la-Latn"/>
        </w:rPr>
        <w:t xml:space="preserve">, verbī </w:t>
      </w:r>
      <w:r w:rsidRPr="00ED1687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</w:t>
      </w:r>
      <w:r w:rsidRPr="00132DE4">
        <w:rPr>
          <w:rFonts w:cstheme="minorHAnsi"/>
          <w:sz w:val="21"/>
          <w:lang w:val="la-Latn"/>
        </w:rPr>
        <w:t>das Wort</w:t>
      </w:r>
      <w:r w:rsidRPr="00F45F87">
        <w:rPr>
          <w:rFonts w:cstheme="minorHAnsi"/>
          <w:sz w:val="21"/>
          <w:vertAlign w:val="superscript"/>
          <w:lang w:val="la-Latn"/>
        </w:rPr>
        <w:t>4</w:t>
      </w:r>
    </w:p>
    <w:p w14:paraId="489776D5" w14:textId="77777777" w:rsidR="00560666" w:rsidRPr="00132DE4" w:rsidRDefault="00560666" w:rsidP="00442719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vidēre</w:t>
      </w:r>
      <w:r w:rsidRPr="00132DE4">
        <w:rPr>
          <w:rFonts w:cstheme="minorHAnsi"/>
          <w:sz w:val="21"/>
          <w:lang w:val="la-Latn"/>
        </w:rPr>
        <w:t>, videō, vīdī, vīsum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sehen</w:t>
      </w:r>
      <w:r w:rsidRPr="009D1182">
        <w:rPr>
          <w:rFonts w:cstheme="minorHAnsi"/>
          <w:sz w:val="21"/>
          <w:vertAlign w:val="superscript"/>
          <w:lang w:val="la-Latn"/>
        </w:rPr>
        <w:t>4</w:t>
      </w:r>
    </w:p>
    <w:p w14:paraId="75B6985A" w14:textId="77777777" w:rsidR="00560666" w:rsidRPr="00132DE4" w:rsidRDefault="00560666" w:rsidP="00B47F1D">
      <w:pPr>
        <w:rPr>
          <w:rFonts w:cstheme="minorHAnsi"/>
          <w:sz w:val="21"/>
          <w:lang w:val="la-Latn"/>
        </w:rPr>
      </w:pPr>
      <w:r w:rsidRPr="002A71AE">
        <w:rPr>
          <w:rFonts w:cstheme="minorHAnsi"/>
          <w:b/>
          <w:sz w:val="21"/>
          <w:u w:val="thick" w:color="C00000"/>
          <w:lang w:val="la-Latn"/>
        </w:rPr>
        <w:t>vītāre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(ver)meiden</w:t>
      </w:r>
      <w:r w:rsidRPr="009D1182">
        <w:rPr>
          <w:rFonts w:cstheme="minorHAnsi"/>
          <w:sz w:val="21"/>
          <w:vertAlign w:val="superscript"/>
          <w:lang w:val="la-Latn"/>
        </w:rPr>
        <w:t>20</w:t>
      </w:r>
    </w:p>
    <w:p w14:paraId="78FF9FC4" w14:textId="77777777" w:rsidR="00560666" w:rsidRPr="00132DE4" w:rsidRDefault="00560666" w:rsidP="00644C2D">
      <w:pPr>
        <w:rPr>
          <w:rFonts w:cstheme="minorHAnsi"/>
          <w:sz w:val="21"/>
          <w:lang w:val="la-Latn"/>
        </w:rPr>
      </w:pPr>
      <w:r w:rsidRPr="00222E11">
        <w:rPr>
          <w:rFonts w:cstheme="minorHAnsi"/>
          <w:b/>
          <w:sz w:val="21"/>
          <w:u w:val="thick" w:color="C00000"/>
          <w:lang w:val="la-Latn"/>
        </w:rPr>
        <w:t>voluntās</w:t>
      </w:r>
      <w:r w:rsidRPr="00132DE4">
        <w:rPr>
          <w:rFonts w:cstheme="minorHAnsi"/>
          <w:sz w:val="21"/>
          <w:lang w:val="la-Latn"/>
        </w:rPr>
        <w:t xml:space="preserve">, voluntātis </w:t>
      </w:r>
      <w:r w:rsidRPr="00ED1687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 Wille; die Absicht</w:t>
      </w:r>
      <w:r w:rsidRPr="009D1182">
        <w:rPr>
          <w:rFonts w:cstheme="minorHAnsi"/>
          <w:sz w:val="21"/>
          <w:vertAlign w:val="superscript"/>
          <w:lang w:val="la-Latn"/>
        </w:rPr>
        <w:t>20</w:t>
      </w:r>
    </w:p>
    <w:p w14:paraId="01A111C7" w14:textId="77777777" w:rsidR="00560666" w:rsidRPr="00132DE4" w:rsidRDefault="00560666" w:rsidP="00C723B4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vōs/vōbīs/vōs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ihr/euch/euch</w:t>
      </w:r>
      <w:r w:rsidRPr="00672C56">
        <w:rPr>
          <w:rFonts w:cstheme="minorHAnsi"/>
          <w:sz w:val="21"/>
          <w:vertAlign w:val="superscript"/>
          <w:lang w:val="la-Latn"/>
        </w:rPr>
        <w:t>13</w:t>
      </w:r>
    </w:p>
    <w:p w14:paraId="2CE4F3B6" w14:textId="77777777" w:rsidR="00296A55" w:rsidRDefault="00296A55" w:rsidP="005E1801">
      <w:pPr>
        <w:rPr>
          <w:rFonts w:cstheme="minorHAnsi"/>
          <w:b/>
          <w:sz w:val="21"/>
          <w:lang w:val="la-Latn"/>
        </w:rPr>
      </w:pPr>
    </w:p>
    <w:p w14:paraId="7D07EA88" w14:textId="77777777" w:rsidR="00296A55" w:rsidRDefault="00296A55" w:rsidP="005E1801">
      <w:pPr>
        <w:rPr>
          <w:rFonts w:cstheme="minorHAnsi"/>
          <w:b/>
          <w:sz w:val="21"/>
          <w:lang w:val="la-Latn"/>
        </w:rPr>
      </w:pPr>
    </w:p>
    <w:p w14:paraId="0A707A4C" w14:textId="77777777" w:rsidR="00163DD4" w:rsidRDefault="00163DD4" w:rsidP="005E1801">
      <w:pPr>
        <w:rPr>
          <w:rFonts w:cstheme="minorHAnsi"/>
          <w:b/>
          <w:sz w:val="21"/>
          <w:lang w:val="la-Latn"/>
        </w:rPr>
      </w:pPr>
    </w:p>
    <w:p w14:paraId="488DE34F" w14:textId="77777777" w:rsidR="00163DD4" w:rsidRDefault="00163DD4" w:rsidP="005E1801">
      <w:pPr>
        <w:rPr>
          <w:rFonts w:cstheme="minorHAnsi"/>
          <w:b/>
          <w:sz w:val="21"/>
          <w:lang w:val="la-Latn"/>
        </w:rPr>
      </w:pPr>
    </w:p>
    <w:sectPr w:rsidR="00163DD4" w:rsidSect="00042A86">
      <w:type w:val="continuous"/>
      <w:pgSz w:w="11906" w:h="16838" w:code="9"/>
      <w:pgMar w:top="1247" w:right="1418" w:bottom="1134" w:left="1418" w:header="680" w:footer="204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2B5EC" w14:textId="77777777" w:rsidR="00042A86" w:rsidRDefault="00042A86" w:rsidP="00C910D4">
      <w:pPr>
        <w:spacing w:after="0"/>
      </w:pPr>
      <w:r>
        <w:separator/>
      </w:r>
    </w:p>
  </w:endnote>
  <w:endnote w:type="continuationSeparator" w:id="0">
    <w:p w14:paraId="2D346B46" w14:textId="77777777" w:rsidR="00042A86" w:rsidRDefault="00042A86" w:rsidP="00C910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SVPTSans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SVPTSerif-Regular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rporateS-Regular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6FAF7" w14:textId="77777777" w:rsidR="00B212F0" w:rsidRPr="00C84732" w:rsidRDefault="00944F60" w:rsidP="00156916">
    <w:pPr>
      <w:pStyle w:val="Fuzeile"/>
      <w:tabs>
        <w:tab w:val="clear" w:pos="4536"/>
        <w:tab w:val="clear" w:pos="9072"/>
        <w:tab w:val="left" w:pos="5245"/>
        <w:tab w:val="right" w:pos="9070"/>
      </w:tabs>
      <w:spacing w:before="640" w:after="340"/>
      <w:rPr>
        <w:color w:val="auto"/>
        <w:sz w:val="18"/>
      </w:rPr>
    </w:pPr>
    <w:r>
      <w:rPr>
        <w:noProof/>
      </w:rPr>
      <w:drawing>
        <wp:anchor distT="0" distB="0" distL="114300" distR="114300" simplePos="0" relativeHeight="251656192" behindDoc="1" locked="0" layoutInCell="1" allowOverlap="1" wp14:anchorId="0189C5C3" wp14:editId="1D746903">
          <wp:simplePos x="0" y="0"/>
          <wp:positionH relativeFrom="column">
            <wp:posOffset>5148580</wp:posOffset>
          </wp:positionH>
          <wp:positionV relativeFrom="paragraph">
            <wp:posOffset>17780</wp:posOffset>
          </wp:positionV>
          <wp:extent cx="539750" cy="531495"/>
          <wp:effectExtent l="0" t="0" r="0" b="1905"/>
          <wp:wrapNone/>
          <wp:docPr id="94046757" name="Grafik 94046757" descr="ccb-logo-s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cb-logo-s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1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5ED6126" wp14:editId="4EB4B19A">
              <wp:simplePos x="0" y="0"/>
              <wp:positionH relativeFrom="page">
                <wp:posOffset>0</wp:posOffset>
              </wp:positionH>
              <wp:positionV relativeFrom="paragraph">
                <wp:posOffset>22225</wp:posOffset>
              </wp:positionV>
              <wp:extent cx="7560310" cy="0"/>
              <wp:effectExtent l="9525" t="12700" r="12065" b="6350"/>
              <wp:wrapNone/>
              <wp:docPr id="1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DD6D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0;margin-top:1.75pt;width:595.3pt;height:0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" strokecolor="#7f7f7f" strokeweight=".5pt">
              <w10:wrap anchorx="page"/>
            </v:shape>
          </w:pict>
        </mc:Fallback>
      </mc:AlternateContent>
    </w:r>
    <w:r w:rsidR="00C84732" w:rsidRPr="00C84732">
      <w:rPr>
        <w:color w:val="auto"/>
        <w:sz w:val="18"/>
      </w:rPr>
      <w:tab/>
      <w:t xml:space="preserve">© </w:t>
    </w:r>
    <w:proofErr w:type="spellStart"/>
    <w:r w:rsidR="00C84732" w:rsidRPr="00C84732">
      <w:rPr>
        <w:color w:val="auto"/>
        <w:sz w:val="18"/>
      </w:rPr>
      <w:t>C.C.Buchner</w:t>
    </w:r>
    <w:proofErr w:type="spellEnd"/>
    <w:r w:rsidR="00C84732" w:rsidRPr="00C84732">
      <w:rPr>
        <w:color w:val="auto"/>
        <w:sz w:val="18"/>
      </w:rPr>
      <w:t xml:space="preserve"> Verlag, Bamberg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DF9363" w14:textId="77777777" w:rsidR="00042A86" w:rsidRDefault="00042A86" w:rsidP="00C910D4">
      <w:pPr>
        <w:spacing w:after="0"/>
      </w:pPr>
      <w:r>
        <w:separator/>
      </w:r>
    </w:p>
  </w:footnote>
  <w:footnote w:type="continuationSeparator" w:id="0">
    <w:p w14:paraId="64D8736C" w14:textId="77777777" w:rsidR="00042A86" w:rsidRDefault="00042A86" w:rsidP="00C910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4DC81" w14:textId="00F8BA6C" w:rsidR="008F6489" w:rsidRPr="007C3D12" w:rsidRDefault="00771D4E" w:rsidP="00771D4E">
    <w:pPr>
      <w:pStyle w:val="Kopfzeile"/>
      <w:tabs>
        <w:tab w:val="clear" w:pos="4536"/>
        <w:tab w:val="clear" w:pos="9072"/>
      </w:tabs>
      <w:spacing w:after="0"/>
      <w:jc w:val="right"/>
      <w:rPr>
        <w:rFonts w:cs="Arial"/>
      </w:rPr>
    </w:pPr>
    <w:r>
      <w:rPr>
        <w:rFonts w:ascii="OSVPTSans-Bold" w:hAnsi="OSVPTSans-Bold" w:cs="OSVPTSans-Bold"/>
        <w:b/>
        <w:bCs/>
        <w:color w:val="E9450D"/>
        <w:sz w:val="24"/>
        <w:szCs w:val="24"/>
      </w:rPr>
      <w:t xml:space="preserve">CURSUS </w:t>
    </w:r>
    <w:r>
      <w:rPr>
        <w:rFonts w:ascii="OSVPTSerif-Regular" w:hAnsi="OSVPTSerif-Regular" w:cs="OSVPTSerif-Regular"/>
        <w:color w:val="E9450D"/>
        <w:sz w:val="23"/>
        <w:szCs w:val="23"/>
      </w:rPr>
      <w:t xml:space="preserve">– Neue Ausgabe </w:t>
    </w:r>
    <w:proofErr w:type="spellStart"/>
    <w:r>
      <w:rPr>
        <w:rFonts w:ascii="CorporateS-Regular" w:hAnsi="CorporateS-Regular" w:cs="CorporateS-Regular"/>
        <w:color w:val="000000"/>
      </w:rPr>
      <w:t>click</w:t>
    </w:r>
    <w:proofErr w:type="spellEnd"/>
    <w:r>
      <w:rPr>
        <w:rFonts w:ascii="CorporateS-Regular" w:hAnsi="CorporateS-Regular" w:cs="CorporateS-Regular"/>
        <w:color w:val="000000"/>
      </w:rPr>
      <w:t xml:space="preserve"> &amp; </w:t>
    </w:r>
    <w:proofErr w:type="spellStart"/>
    <w:r>
      <w:rPr>
        <w:rFonts w:ascii="CorporateS-Regular" w:hAnsi="CorporateS-Regular" w:cs="CorporateS-Regular"/>
        <w:color w:val="000000"/>
      </w:rPr>
      <w:t>teach</w:t>
    </w:r>
    <w:proofErr w:type="spellEnd"/>
    <w:r w:rsidR="00944F60" w:rsidRPr="00913B7D">
      <w:rPr>
        <w:noProof/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DC6304F" wp14:editId="7A83B9B6">
              <wp:simplePos x="0" y="0"/>
              <wp:positionH relativeFrom="page">
                <wp:posOffset>0</wp:posOffset>
              </wp:positionH>
              <wp:positionV relativeFrom="paragraph">
                <wp:posOffset>252095</wp:posOffset>
              </wp:positionV>
              <wp:extent cx="7560310" cy="0"/>
              <wp:effectExtent l="9525" t="13970" r="12065" b="5080"/>
              <wp:wrapNone/>
              <wp:docPr id="2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B0554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0;margin-top:19.85pt;width:595.3pt;height:0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" strokecolor="#7f7f7f" strokeweight=".5pt">
              <w10:wrap anchorx="page"/>
            </v:shape>
          </w:pict>
        </mc:Fallback>
      </mc:AlternateContent>
    </w:r>
  </w:p>
  <w:p w14:paraId="5ECBEFB1" w14:textId="77777777" w:rsidR="008F6489" w:rsidRPr="000E6381" w:rsidRDefault="008F6489" w:rsidP="008F648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FC05B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D7C0D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A40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86F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CC2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8204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AC8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D50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0563A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8ABD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7DE23A4"/>
    <w:multiLevelType w:val="hybridMultilevel"/>
    <w:tmpl w:val="D1BCBFD0"/>
    <w:lvl w:ilvl="0" w:tplc="03645B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E7EAA"/>
    <w:multiLevelType w:val="hybridMultilevel"/>
    <w:tmpl w:val="EEC81264"/>
    <w:lvl w:ilvl="0" w:tplc="31E802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13BD4"/>
    <w:multiLevelType w:val="hybridMultilevel"/>
    <w:tmpl w:val="D468275A"/>
    <w:lvl w:ilvl="0" w:tplc="9C38887A">
      <w:numFmt w:val="bullet"/>
      <w:pStyle w:val="Listenabsatz"/>
      <w:lvlText w:val="̶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D74244"/>
    <w:multiLevelType w:val="hybridMultilevel"/>
    <w:tmpl w:val="E944715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457AFC"/>
    <w:multiLevelType w:val="hybridMultilevel"/>
    <w:tmpl w:val="F786824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AF5608"/>
    <w:multiLevelType w:val="hybridMultilevel"/>
    <w:tmpl w:val="89481C56"/>
    <w:lvl w:ilvl="0" w:tplc="5AE6B0E8">
      <w:start w:val="1"/>
      <w:numFmt w:val="decimal"/>
      <w:pStyle w:val="NummerierteListe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857817">
    <w:abstractNumId w:val="11"/>
  </w:num>
  <w:num w:numId="2" w16cid:durableId="1418595039">
    <w:abstractNumId w:val="10"/>
  </w:num>
  <w:num w:numId="3" w16cid:durableId="1359969533">
    <w:abstractNumId w:val="9"/>
  </w:num>
  <w:num w:numId="4" w16cid:durableId="1680767324">
    <w:abstractNumId w:val="7"/>
  </w:num>
  <w:num w:numId="5" w16cid:durableId="1758405685">
    <w:abstractNumId w:val="6"/>
  </w:num>
  <w:num w:numId="6" w16cid:durableId="923803423">
    <w:abstractNumId w:val="5"/>
  </w:num>
  <w:num w:numId="7" w16cid:durableId="1325937223">
    <w:abstractNumId w:val="4"/>
  </w:num>
  <w:num w:numId="8" w16cid:durableId="1573855470">
    <w:abstractNumId w:val="8"/>
  </w:num>
  <w:num w:numId="9" w16cid:durableId="1166088694">
    <w:abstractNumId w:val="3"/>
  </w:num>
  <w:num w:numId="10" w16cid:durableId="519515726">
    <w:abstractNumId w:val="2"/>
  </w:num>
  <w:num w:numId="11" w16cid:durableId="1429306111">
    <w:abstractNumId w:val="1"/>
  </w:num>
  <w:num w:numId="12" w16cid:durableId="603146617">
    <w:abstractNumId w:val="0"/>
  </w:num>
  <w:num w:numId="13" w16cid:durableId="1595241939">
    <w:abstractNumId w:val="12"/>
  </w:num>
  <w:num w:numId="14" w16cid:durableId="1885018336">
    <w:abstractNumId w:val="13"/>
  </w:num>
  <w:num w:numId="15" w16cid:durableId="1552227969">
    <w:abstractNumId w:val="15"/>
  </w:num>
  <w:num w:numId="16" w16cid:durableId="1681078816">
    <w:abstractNumId w:val="14"/>
  </w:num>
  <w:num w:numId="17" w16cid:durableId="1201478343">
    <w:abstractNumId w:val="1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it-IT" w:vendorID="64" w:dllVersion="6" w:nlCheck="1" w:checkStyle="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 style="mso-position-horizontal:right;mso-width-relative:margin;mso-height-relative:margin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1954"/>
    <w:rsid w:val="0000322C"/>
    <w:rsid w:val="00007242"/>
    <w:rsid w:val="0001221E"/>
    <w:rsid w:val="00015654"/>
    <w:rsid w:val="00015722"/>
    <w:rsid w:val="00024B9E"/>
    <w:rsid w:val="00030038"/>
    <w:rsid w:val="000344BD"/>
    <w:rsid w:val="00042A86"/>
    <w:rsid w:val="00057254"/>
    <w:rsid w:val="00061D23"/>
    <w:rsid w:val="00064628"/>
    <w:rsid w:val="00070BCF"/>
    <w:rsid w:val="00070F38"/>
    <w:rsid w:val="00083C6D"/>
    <w:rsid w:val="00084C75"/>
    <w:rsid w:val="000874E7"/>
    <w:rsid w:val="00091E8E"/>
    <w:rsid w:val="000942B4"/>
    <w:rsid w:val="000954F6"/>
    <w:rsid w:val="000977F6"/>
    <w:rsid w:val="000A104D"/>
    <w:rsid w:val="000A1CC0"/>
    <w:rsid w:val="000A6E0A"/>
    <w:rsid w:val="000B4928"/>
    <w:rsid w:val="000B75F1"/>
    <w:rsid w:val="000B7BCB"/>
    <w:rsid w:val="000C1532"/>
    <w:rsid w:val="000C18C1"/>
    <w:rsid w:val="000C2C83"/>
    <w:rsid w:val="000C315D"/>
    <w:rsid w:val="000C3E6D"/>
    <w:rsid w:val="000C46BF"/>
    <w:rsid w:val="000D15AA"/>
    <w:rsid w:val="000D1EDC"/>
    <w:rsid w:val="000D29B1"/>
    <w:rsid w:val="000D504B"/>
    <w:rsid w:val="000D5403"/>
    <w:rsid w:val="000D5450"/>
    <w:rsid w:val="000D7665"/>
    <w:rsid w:val="000E00DA"/>
    <w:rsid w:val="000E0A63"/>
    <w:rsid w:val="000E0DF5"/>
    <w:rsid w:val="000E652E"/>
    <w:rsid w:val="000E773D"/>
    <w:rsid w:val="000F0614"/>
    <w:rsid w:val="000F7D3F"/>
    <w:rsid w:val="00104C78"/>
    <w:rsid w:val="00106075"/>
    <w:rsid w:val="001068E9"/>
    <w:rsid w:val="0011411B"/>
    <w:rsid w:val="00122C4F"/>
    <w:rsid w:val="001316E1"/>
    <w:rsid w:val="001507DF"/>
    <w:rsid w:val="00150EB7"/>
    <w:rsid w:val="00156916"/>
    <w:rsid w:val="00157B76"/>
    <w:rsid w:val="00162523"/>
    <w:rsid w:val="00163DD4"/>
    <w:rsid w:val="00166BBD"/>
    <w:rsid w:val="00171C87"/>
    <w:rsid w:val="0017268E"/>
    <w:rsid w:val="00183E96"/>
    <w:rsid w:val="00185A41"/>
    <w:rsid w:val="001A000C"/>
    <w:rsid w:val="001B2F6B"/>
    <w:rsid w:val="001B2F77"/>
    <w:rsid w:val="001C0194"/>
    <w:rsid w:val="001C22AF"/>
    <w:rsid w:val="001C5AD5"/>
    <w:rsid w:val="001D0821"/>
    <w:rsid w:val="001D5D95"/>
    <w:rsid w:val="001D5E9E"/>
    <w:rsid w:val="001E06A3"/>
    <w:rsid w:val="001E295E"/>
    <w:rsid w:val="001E436F"/>
    <w:rsid w:val="001F0B8D"/>
    <w:rsid w:val="002052ED"/>
    <w:rsid w:val="002056A6"/>
    <w:rsid w:val="002063EB"/>
    <w:rsid w:val="0021379D"/>
    <w:rsid w:val="00215B9A"/>
    <w:rsid w:val="00222E11"/>
    <w:rsid w:val="00223D4B"/>
    <w:rsid w:val="002244D6"/>
    <w:rsid w:val="00226808"/>
    <w:rsid w:val="0022698C"/>
    <w:rsid w:val="0022770C"/>
    <w:rsid w:val="0023121B"/>
    <w:rsid w:val="00232597"/>
    <w:rsid w:val="0023638F"/>
    <w:rsid w:val="00241D95"/>
    <w:rsid w:val="00241FEE"/>
    <w:rsid w:val="00245313"/>
    <w:rsid w:val="0024610F"/>
    <w:rsid w:val="00247EDF"/>
    <w:rsid w:val="00250503"/>
    <w:rsid w:val="00256F0E"/>
    <w:rsid w:val="00256F4A"/>
    <w:rsid w:val="00261C95"/>
    <w:rsid w:val="00267BE4"/>
    <w:rsid w:val="00273019"/>
    <w:rsid w:val="002776EF"/>
    <w:rsid w:val="00277AB9"/>
    <w:rsid w:val="00284022"/>
    <w:rsid w:val="002852D7"/>
    <w:rsid w:val="00285BA8"/>
    <w:rsid w:val="00285EE3"/>
    <w:rsid w:val="0029288F"/>
    <w:rsid w:val="0029453D"/>
    <w:rsid w:val="00296A55"/>
    <w:rsid w:val="002A081F"/>
    <w:rsid w:val="002A71AE"/>
    <w:rsid w:val="002B2584"/>
    <w:rsid w:val="002B605D"/>
    <w:rsid w:val="002C1C63"/>
    <w:rsid w:val="002D08A4"/>
    <w:rsid w:val="002D51FA"/>
    <w:rsid w:val="002D7490"/>
    <w:rsid w:val="002D7C00"/>
    <w:rsid w:val="002E1373"/>
    <w:rsid w:val="002E2B4C"/>
    <w:rsid w:val="002E32FE"/>
    <w:rsid w:val="002E5032"/>
    <w:rsid w:val="002E636A"/>
    <w:rsid w:val="002E6933"/>
    <w:rsid w:val="002E6B95"/>
    <w:rsid w:val="002F3396"/>
    <w:rsid w:val="00300928"/>
    <w:rsid w:val="00301D27"/>
    <w:rsid w:val="00302752"/>
    <w:rsid w:val="00310BCC"/>
    <w:rsid w:val="0031319F"/>
    <w:rsid w:val="003167C3"/>
    <w:rsid w:val="00322025"/>
    <w:rsid w:val="0033008B"/>
    <w:rsid w:val="00346506"/>
    <w:rsid w:val="00351204"/>
    <w:rsid w:val="00361A59"/>
    <w:rsid w:val="003669AB"/>
    <w:rsid w:val="00375989"/>
    <w:rsid w:val="00376F0F"/>
    <w:rsid w:val="00381F64"/>
    <w:rsid w:val="00386F94"/>
    <w:rsid w:val="00393BDA"/>
    <w:rsid w:val="003A5611"/>
    <w:rsid w:val="003A5E0A"/>
    <w:rsid w:val="003A695E"/>
    <w:rsid w:val="003B1DE1"/>
    <w:rsid w:val="003B52F7"/>
    <w:rsid w:val="003B7838"/>
    <w:rsid w:val="003C168A"/>
    <w:rsid w:val="003C3EB1"/>
    <w:rsid w:val="003C7FF2"/>
    <w:rsid w:val="003D3126"/>
    <w:rsid w:val="003E3EBA"/>
    <w:rsid w:val="00401995"/>
    <w:rsid w:val="00402E96"/>
    <w:rsid w:val="00403A37"/>
    <w:rsid w:val="00407488"/>
    <w:rsid w:val="00414D7E"/>
    <w:rsid w:val="00420B8E"/>
    <w:rsid w:val="0043224B"/>
    <w:rsid w:val="00432489"/>
    <w:rsid w:val="00442719"/>
    <w:rsid w:val="00450D70"/>
    <w:rsid w:val="00452523"/>
    <w:rsid w:val="00452E54"/>
    <w:rsid w:val="00457738"/>
    <w:rsid w:val="004807E7"/>
    <w:rsid w:val="00484166"/>
    <w:rsid w:val="0048672B"/>
    <w:rsid w:val="00496419"/>
    <w:rsid w:val="004A0BFC"/>
    <w:rsid w:val="004A2EAD"/>
    <w:rsid w:val="004A5CE7"/>
    <w:rsid w:val="004A7857"/>
    <w:rsid w:val="004B1107"/>
    <w:rsid w:val="004B1FBE"/>
    <w:rsid w:val="004B4CB2"/>
    <w:rsid w:val="004B782C"/>
    <w:rsid w:val="004D17C2"/>
    <w:rsid w:val="004D1E52"/>
    <w:rsid w:val="004D484D"/>
    <w:rsid w:val="004F2D75"/>
    <w:rsid w:val="004F4FC9"/>
    <w:rsid w:val="0050340E"/>
    <w:rsid w:val="00505179"/>
    <w:rsid w:val="00506088"/>
    <w:rsid w:val="005135D0"/>
    <w:rsid w:val="005140CC"/>
    <w:rsid w:val="0052384A"/>
    <w:rsid w:val="005263EB"/>
    <w:rsid w:val="005268F8"/>
    <w:rsid w:val="00536233"/>
    <w:rsid w:val="00540F9F"/>
    <w:rsid w:val="0054127D"/>
    <w:rsid w:val="00544D9B"/>
    <w:rsid w:val="00553B5B"/>
    <w:rsid w:val="005542D9"/>
    <w:rsid w:val="00560666"/>
    <w:rsid w:val="00565960"/>
    <w:rsid w:val="005712DE"/>
    <w:rsid w:val="005734C1"/>
    <w:rsid w:val="0057654C"/>
    <w:rsid w:val="0058043B"/>
    <w:rsid w:val="00584B2B"/>
    <w:rsid w:val="005927D3"/>
    <w:rsid w:val="00594D7A"/>
    <w:rsid w:val="00595FBC"/>
    <w:rsid w:val="005970A1"/>
    <w:rsid w:val="00597655"/>
    <w:rsid w:val="005A31CB"/>
    <w:rsid w:val="005B68B3"/>
    <w:rsid w:val="005B7023"/>
    <w:rsid w:val="005C1D29"/>
    <w:rsid w:val="005C59AB"/>
    <w:rsid w:val="005D2CCE"/>
    <w:rsid w:val="005D335F"/>
    <w:rsid w:val="005D4C11"/>
    <w:rsid w:val="005D7352"/>
    <w:rsid w:val="005E1629"/>
    <w:rsid w:val="005E1801"/>
    <w:rsid w:val="005E39C0"/>
    <w:rsid w:val="005F5A53"/>
    <w:rsid w:val="00601AC7"/>
    <w:rsid w:val="00603556"/>
    <w:rsid w:val="006042A8"/>
    <w:rsid w:val="006075C0"/>
    <w:rsid w:val="00610C10"/>
    <w:rsid w:val="00614B56"/>
    <w:rsid w:val="00616B48"/>
    <w:rsid w:val="00631B9B"/>
    <w:rsid w:val="006376C3"/>
    <w:rsid w:val="006420A8"/>
    <w:rsid w:val="00644C2D"/>
    <w:rsid w:val="0064769D"/>
    <w:rsid w:val="0064774D"/>
    <w:rsid w:val="006538DF"/>
    <w:rsid w:val="006565F7"/>
    <w:rsid w:val="00660074"/>
    <w:rsid w:val="0066158B"/>
    <w:rsid w:val="0067193F"/>
    <w:rsid w:val="00676476"/>
    <w:rsid w:val="006843B7"/>
    <w:rsid w:val="006A0601"/>
    <w:rsid w:val="006A0E57"/>
    <w:rsid w:val="006A1BF9"/>
    <w:rsid w:val="006C187B"/>
    <w:rsid w:val="006C1D16"/>
    <w:rsid w:val="006C53A3"/>
    <w:rsid w:val="006D3899"/>
    <w:rsid w:val="006D6C1F"/>
    <w:rsid w:val="006E1BDC"/>
    <w:rsid w:val="006F3E52"/>
    <w:rsid w:val="006F5C4F"/>
    <w:rsid w:val="006F746A"/>
    <w:rsid w:val="0071382E"/>
    <w:rsid w:val="00725783"/>
    <w:rsid w:val="007316CD"/>
    <w:rsid w:val="00731FA1"/>
    <w:rsid w:val="00737E14"/>
    <w:rsid w:val="00741838"/>
    <w:rsid w:val="00741999"/>
    <w:rsid w:val="00742472"/>
    <w:rsid w:val="007438D5"/>
    <w:rsid w:val="00743F1C"/>
    <w:rsid w:val="007446A0"/>
    <w:rsid w:val="00747A9C"/>
    <w:rsid w:val="007658EB"/>
    <w:rsid w:val="007700AE"/>
    <w:rsid w:val="00770C03"/>
    <w:rsid w:val="00771D4E"/>
    <w:rsid w:val="00772A24"/>
    <w:rsid w:val="007815D2"/>
    <w:rsid w:val="00784736"/>
    <w:rsid w:val="00787C68"/>
    <w:rsid w:val="00791E4C"/>
    <w:rsid w:val="00792E62"/>
    <w:rsid w:val="00793E1F"/>
    <w:rsid w:val="00794DDC"/>
    <w:rsid w:val="00796C95"/>
    <w:rsid w:val="007976F2"/>
    <w:rsid w:val="007A1520"/>
    <w:rsid w:val="007A60CF"/>
    <w:rsid w:val="007A7D91"/>
    <w:rsid w:val="007B1B8F"/>
    <w:rsid w:val="007B2C0D"/>
    <w:rsid w:val="007B3649"/>
    <w:rsid w:val="007B506C"/>
    <w:rsid w:val="007B56EE"/>
    <w:rsid w:val="007B7023"/>
    <w:rsid w:val="007C3D12"/>
    <w:rsid w:val="007C5CF1"/>
    <w:rsid w:val="007D0971"/>
    <w:rsid w:val="007D304B"/>
    <w:rsid w:val="007D5E87"/>
    <w:rsid w:val="007D647F"/>
    <w:rsid w:val="007D688D"/>
    <w:rsid w:val="007D7C2E"/>
    <w:rsid w:val="007E185B"/>
    <w:rsid w:val="007E3FAE"/>
    <w:rsid w:val="007E7C52"/>
    <w:rsid w:val="007F4BBD"/>
    <w:rsid w:val="007F5000"/>
    <w:rsid w:val="007F7B4F"/>
    <w:rsid w:val="008032A8"/>
    <w:rsid w:val="0081558E"/>
    <w:rsid w:val="00822AB1"/>
    <w:rsid w:val="008259E9"/>
    <w:rsid w:val="00831159"/>
    <w:rsid w:val="00832F0E"/>
    <w:rsid w:val="00836816"/>
    <w:rsid w:val="00842518"/>
    <w:rsid w:val="00843AF7"/>
    <w:rsid w:val="00843C4C"/>
    <w:rsid w:val="00850C83"/>
    <w:rsid w:val="00851E23"/>
    <w:rsid w:val="00854D54"/>
    <w:rsid w:val="00866D88"/>
    <w:rsid w:val="00874634"/>
    <w:rsid w:val="00881E94"/>
    <w:rsid w:val="00884070"/>
    <w:rsid w:val="00886361"/>
    <w:rsid w:val="00890980"/>
    <w:rsid w:val="00893D8F"/>
    <w:rsid w:val="00894EDC"/>
    <w:rsid w:val="00895A0B"/>
    <w:rsid w:val="008A1D23"/>
    <w:rsid w:val="008A46C5"/>
    <w:rsid w:val="008A5D26"/>
    <w:rsid w:val="008A76E6"/>
    <w:rsid w:val="008B4376"/>
    <w:rsid w:val="008C0B85"/>
    <w:rsid w:val="008C1ED1"/>
    <w:rsid w:val="008D55FA"/>
    <w:rsid w:val="008D6BBA"/>
    <w:rsid w:val="008E124C"/>
    <w:rsid w:val="008E24E9"/>
    <w:rsid w:val="008F1374"/>
    <w:rsid w:val="008F48F4"/>
    <w:rsid w:val="008F5379"/>
    <w:rsid w:val="008F56D0"/>
    <w:rsid w:val="008F6489"/>
    <w:rsid w:val="008F6707"/>
    <w:rsid w:val="009004B1"/>
    <w:rsid w:val="009030B3"/>
    <w:rsid w:val="00903A6C"/>
    <w:rsid w:val="009040F0"/>
    <w:rsid w:val="00904F79"/>
    <w:rsid w:val="00905178"/>
    <w:rsid w:val="009134A9"/>
    <w:rsid w:val="0091351D"/>
    <w:rsid w:val="00913B7D"/>
    <w:rsid w:val="0091566D"/>
    <w:rsid w:val="009212F3"/>
    <w:rsid w:val="00922811"/>
    <w:rsid w:val="00932732"/>
    <w:rsid w:val="00944F60"/>
    <w:rsid w:val="00946703"/>
    <w:rsid w:val="0094691A"/>
    <w:rsid w:val="009502D7"/>
    <w:rsid w:val="00951B9F"/>
    <w:rsid w:val="00953898"/>
    <w:rsid w:val="009618E5"/>
    <w:rsid w:val="00962E57"/>
    <w:rsid w:val="00971D65"/>
    <w:rsid w:val="00983506"/>
    <w:rsid w:val="0098527B"/>
    <w:rsid w:val="00986580"/>
    <w:rsid w:val="00993B79"/>
    <w:rsid w:val="00993FFE"/>
    <w:rsid w:val="00995222"/>
    <w:rsid w:val="009976B0"/>
    <w:rsid w:val="009A4587"/>
    <w:rsid w:val="009A48B3"/>
    <w:rsid w:val="009A64E3"/>
    <w:rsid w:val="009A66A5"/>
    <w:rsid w:val="009B3B04"/>
    <w:rsid w:val="009B6C07"/>
    <w:rsid w:val="009C0262"/>
    <w:rsid w:val="009C0BA7"/>
    <w:rsid w:val="009C0FF3"/>
    <w:rsid w:val="009C1D2E"/>
    <w:rsid w:val="009C20FE"/>
    <w:rsid w:val="009C6AAD"/>
    <w:rsid w:val="009C71C7"/>
    <w:rsid w:val="009C766A"/>
    <w:rsid w:val="009D07A3"/>
    <w:rsid w:val="009D1CEE"/>
    <w:rsid w:val="009E10BC"/>
    <w:rsid w:val="009E2FDC"/>
    <w:rsid w:val="009E5885"/>
    <w:rsid w:val="009F2285"/>
    <w:rsid w:val="009F6582"/>
    <w:rsid w:val="009F7615"/>
    <w:rsid w:val="009F794E"/>
    <w:rsid w:val="00A03F2B"/>
    <w:rsid w:val="00A15771"/>
    <w:rsid w:val="00A160EE"/>
    <w:rsid w:val="00A200E9"/>
    <w:rsid w:val="00A20C6E"/>
    <w:rsid w:val="00A32279"/>
    <w:rsid w:val="00A32B2F"/>
    <w:rsid w:val="00A3633C"/>
    <w:rsid w:val="00A407C3"/>
    <w:rsid w:val="00A42162"/>
    <w:rsid w:val="00A433CF"/>
    <w:rsid w:val="00A5249B"/>
    <w:rsid w:val="00A54243"/>
    <w:rsid w:val="00A60477"/>
    <w:rsid w:val="00A662AE"/>
    <w:rsid w:val="00A66811"/>
    <w:rsid w:val="00A6799A"/>
    <w:rsid w:val="00A7141D"/>
    <w:rsid w:val="00A75839"/>
    <w:rsid w:val="00A76292"/>
    <w:rsid w:val="00A76990"/>
    <w:rsid w:val="00A77767"/>
    <w:rsid w:val="00A8420C"/>
    <w:rsid w:val="00A91676"/>
    <w:rsid w:val="00A92FA1"/>
    <w:rsid w:val="00A94367"/>
    <w:rsid w:val="00AA3314"/>
    <w:rsid w:val="00AA4907"/>
    <w:rsid w:val="00AA77FD"/>
    <w:rsid w:val="00AB4391"/>
    <w:rsid w:val="00AC1954"/>
    <w:rsid w:val="00AC5490"/>
    <w:rsid w:val="00AC703A"/>
    <w:rsid w:val="00AD1D63"/>
    <w:rsid w:val="00AD37E8"/>
    <w:rsid w:val="00AD3C9C"/>
    <w:rsid w:val="00AD6D98"/>
    <w:rsid w:val="00AE05B7"/>
    <w:rsid w:val="00AE0690"/>
    <w:rsid w:val="00AE2138"/>
    <w:rsid w:val="00AE3FBF"/>
    <w:rsid w:val="00AF19F9"/>
    <w:rsid w:val="00AF63D0"/>
    <w:rsid w:val="00B02CF8"/>
    <w:rsid w:val="00B06DCA"/>
    <w:rsid w:val="00B212F0"/>
    <w:rsid w:val="00B223E8"/>
    <w:rsid w:val="00B24D91"/>
    <w:rsid w:val="00B258D4"/>
    <w:rsid w:val="00B27008"/>
    <w:rsid w:val="00B330E5"/>
    <w:rsid w:val="00B3410F"/>
    <w:rsid w:val="00B35AE9"/>
    <w:rsid w:val="00B369DD"/>
    <w:rsid w:val="00B44C1A"/>
    <w:rsid w:val="00B464A3"/>
    <w:rsid w:val="00B47F1D"/>
    <w:rsid w:val="00B56260"/>
    <w:rsid w:val="00B67E18"/>
    <w:rsid w:val="00B712BF"/>
    <w:rsid w:val="00B75E95"/>
    <w:rsid w:val="00B77D1F"/>
    <w:rsid w:val="00B806BD"/>
    <w:rsid w:val="00B82762"/>
    <w:rsid w:val="00B83F80"/>
    <w:rsid w:val="00B93EFC"/>
    <w:rsid w:val="00B950A3"/>
    <w:rsid w:val="00B9614B"/>
    <w:rsid w:val="00B96DD1"/>
    <w:rsid w:val="00BA3D1A"/>
    <w:rsid w:val="00BA4C39"/>
    <w:rsid w:val="00BB303A"/>
    <w:rsid w:val="00BB3CCA"/>
    <w:rsid w:val="00BC0C40"/>
    <w:rsid w:val="00BC4A3D"/>
    <w:rsid w:val="00BE1499"/>
    <w:rsid w:val="00BE1B37"/>
    <w:rsid w:val="00BE4EFE"/>
    <w:rsid w:val="00BE73F8"/>
    <w:rsid w:val="00BE7A20"/>
    <w:rsid w:val="00BE7FAE"/>
    <w:rsid w:val="00BF159B"/>
    <w:rsid w:val="00BF60B6"/>
    <w:rsid w:val="00BF6E4D"/>
    <w:rsid w:val="00C005B8"/>
    <w:rsid w:val="00C10DE1"/>
    <w:rsid w:val="00C12B53"/>
    <w:rsid w:val="00C23AD9"/>
    <w:rsid w:val="00C26F57"/>
    <w:rsid w:val="00C31708"/>
    <w:rsid w:val="00C31F3E"/>
    <w:rsid w:val="00C372AE"/>
    <w:rsid w:val="00C4288D"/>
    <w:rsid w:val="00C45869"/>
    <w:rsid w:val="00C46E38"/>
    <w:rsid w:val="00C47571"/>
    <w:rsid w:val="00C52FCA"/>
    <w:rsid w:val="00C556FB"/>
    <w:rsid w:val="00C66E49"/>
    <w:rsid w:val="00C70100"/>
    <w:rsid w:val="00C711AA"/>
    <w:rsid w:val="00C723B4"/>
    <w:rsid w:val="00C7446D"/>
    <w:rsid w:val="00C748D3"/>
    <w:rsid w:val="00C772C4"/>
    <w:rsid w:val="00C82374"/>
    <w:rsid w:val="00C842B0"/>
    <w:rsid w:val="00C84732"/>
    <w:rsid w:val="00C866D6"/>
    <w:rsid w:val="00C90809"/>
    <w:rsid w:val="00C910D4"/>
    <w:rsid w:val="00C93EB6"/>
    <w:rsid w:val="00C95E8A"/>
    <w:rsid w:val="00CA50D9"/>
    <w:rsid w:val="00CA702D"/>
    <w:rsid w:val="00CA7401"/>
    <w:rsid w:val="00CB541D"/>
    <w:rsid w:val="00CB5C06"/>
    <w:rsid w:val="00CB62FA"/>
    <w:rsid w:val="00CC08F3"/>
    <w:rsid w:val="00CC1F0F"/>
    <w:rsid w:val="00CC4507"/>
    <w:rsid w:val="00CC4A51"/>
    <w:rsid w:val="00CC5CF4"/>
    <w:rsid w:val="00CC7DFB"/>
    <w:rsid w:val="00CD2B6E"/>
    <w:rsid w:val="00CD3930"/>
    <w:rsid w:val="00CE2F7D"/>
    <w:rsid w:val="00CE7C5A"/>
    <w:rsid w:val="00CF09A2"/>
    <w:rsid w:val="00CF49CF"/>
    <w:rsid w:val="00CF5D5C"/>
    <w:rsid w:val="00CF689C"/>
    <w:rsid w:val="00D01D88"/>
    <w:rsid w:val="00D028E3"/>
    <w:rsid w:val="00D04835"/>
    <w:rsid w:val="00D0524E"/>
    <w:rsid w:val="00D068C5"/>
    <w:rsid w:val="00D16CEE"/>
    <w:rsid w:val="00D224E2"/>
    <w:rsid w:val="00D22883"/>
    <w:rsid w:val="00D2391F"/>
    <w:rsid w:val="00D30ED1"/>
    <w:rsid w:val="00D40AA5"/>
    <w:rsid w:val="00D535BB"/>
    <w:rsid w:val="00D6319A"/>
    <w:rsid w:val="00D647E5"/>
    <w:rsid w:val="00D673EB"/>
    <w:rsid w:val="00D7161A"/>
    <w:rsid w:val="00D77C3E"/>
    <w:rsid w:val="00D823DE"/>
    <w:rsid w:val="00D82BA8"/>
    <w:rsid w:val="00D83F03"/>
    <w:rsid w:val="00D8418A"/>
    <w:rsid w:val="00D85DAB"/>
    <w:rsid w:val="00D86DB0"/>
    <w:rsid w:val="00DA50A9"/>
    <w:rsid w:val="00DA76FC"/>
    <w:rsid w:val="00DB4014"/>
    <w:rsid w:val="00DB4D98"/>
    <w:rsid w:val="00DB7522"/>
    <w:rsid w:val="00DC29B4"/>
    <w:rsid w:val="00DC6573"/>
    <w:rsid w:val="00DD1696"/>
    <w:rsid w:val="00DD2FBA"/>
    <w:rsid w:val="00DE1970"/>
    <w:rsid w:val="00DF0579"/>
    <w:rsid w:val="00DF1133"/>
    <w:rsid w:val="00DF3584"/>
    <w:rsid w:val="00DF3922"/>
    <w:rsid w:val="00DF7DE6"/>
    <w:rsid w:val="00E00C94"/>
    <w:rsid w:val="00E019BA"/>
    <w:rsid w:val="00E0467C"/>
    <w:rsid w:val="00E04B14"/>
    <w:rsid w:val="00E1353A"/>
    <w:rsid w:val="00E14B16"/>
    <w:rsid w:val="00E14F7D"/>
    <w:rsid w:val="00E15C5A"/>
    <w:rsid w:val="00E16BA8"/>
    <w:rsid w:val="00E16FA9"/>
    <w:rsid w:val="00E2604C"/>
    <w:rsid w:val="00E27CD6"/>
    <w:rsid w:val="00E3341B"/>
    <w:rsid w:val="00E342EE"/>
    <w:rsid w:val="00E35AE7"/>
    <w:rsid w:val="00E371D4"/>
    <w:rsid w:val="00E43D19"/>
    <w:rsid w:val="00E44F0B"/>
    <w:rsid w:val="00E450FF"/>
    <w:rsid w:val="00E478FB"/>
    <w:rsid w:val="00E50867"/>
    <w:rsid w:val="00E50C5F"/>
    <w:rsid w:val="00E52990"/>
    <w:rsid w:val="00E52FC8"/>
    <w:rsid w:val="00E54782"/>
    <w:rsid w:val="00E606D7"/>
    <w:rsid w:val="00E616DE"/>
    <w:rsid w:val="00E6207E"/>
    <w:rsid w:val="00E64D55"/>
    <w:rsid w:val="00E70599"/>
    <w:rsid w:val="00E8201A"/>
    <w:rsid w:val="00E823AF"/>
    <w:rsid w:val="00E83136"/>
    <w:rsid w:val="00E8583A"/>
    <w:rsid w:val="00EA276A"/>
    <w:rsid w:val="00EA3740"/>
    <w:rsid w:val="00EA4864"/>
    <w:rsid w:val="00EA5F11"/>
    <w:rsid w:val="00EA6D71"/>
    <w:rsid w:val="00EB0137"/>
    <w:rsid w:val="00EB37DE"/>
    <w:rsid w:val="00EB6CC7"/>
    <w:rsid w:val="00EB742D"/>
    <w:rsid w:val="00EC4DB4"/>
    <w:rsid w:val="00EC604C"/>
    <w:rsid w:val="00EC6DF0"/>
    <w:rsid w:val="00ED1FC3"/>
    <w:rsid w:val="00ED6379"/>
    <w:rsid w:val="00EE33E9"/>
    <w:rsid w:val="00EF168E"/>
    <w:rsid w:val="00EF2C17"/>
    <w:rsid w:val="00EF2C94"/>
    <w:rsid w:val="00EF4992"/>
    <w:rsid w:val="00EF4A1E"/>
    <w:rsid w:val="00F00BD1"/>
    <w:rsid w:val="00F011D4"/>
    <w:rsid w:val="00F029F7"/>
    <w:rsid w:val="00F10D43"/>
    <w:rsid w:val="00F20892"/>
    <w:rsid w:val="00F22445"/>
    <w:rsid w:val="00F22A4B"/>
    <w:rsid w:val="00F23159"/>
    <w:rsid w:val="00F23881"/>
    <w:rsid w:val="00F23891"/>
    <w:rsid w:val="00F24083"/>
    <w:rsid w:val="00F25C98"/>
    <w:rsid w:val="00F26E24"/>
    <w:rsid w:val="00F30691"/>
    <w:rsid w:val="00F36776"/>
    <w:rsid w:val="00F37C86"/>
    <w:rsid w:val="00F37E1D"/>
    <w:rsid w:val="00F44325"/>
    <w:rsid w:val="00F463D2"/>
    <w:rsid w:val="00F52753"/>
    <w:rsid w:val="00F54FCD"/>
    <w:rsid w:val="00F56396"/>
    <w:rsid w:val="00F57E14"/>
    <w:rsid w:val="00F6518D"/>
    <w:rsid w:val="00F7026F"/>
    <w:rsid w:val="00F74369"/>
    <w:rsid w:val="00F8247B"/>
    <w:rsid w:val="00F84339"/>
    <w:rsid w:val="00F8788C"/>
    <w:rsid w:val="00F904BC"/>
    <w:rsid w:val="00F91C9D"/>
    <w:rsid w:val="00F96180"/>
    <w:rsid w:val="00F96DDB"/>
    <w:rsid w:val="00F97034"/>
    <w:rsid w:val="00F97BEE"/>
    <w:rsid w:val="00FA1AB1"/>
    <w:rsid w:val="00FA431A"/>
    <w:rsid w:val="00FA448F"/>
    <w:rsid w:val="00FA76CA"/>
    <w:rsid w:val="00FB226E"/>
    <w:rsid w:val="00FB3BCF"/>
    <w:rsid w:val="00FC243C"/>
    <w:rsid w:val="00FC4ADB"/>
    <w:rsid w:val="00FC6871"/>
    <w:rsid w:val="00FD2283"/>
    <w:rsid w:val="00FE3B02"/>
    <w:rsid w:val="00FE3F44"/>
    <w:rsid w:val="00FF400E"/>
    <w:rsid w:val="00FF65AA"/>
    <w:rsid w:val="00FF7615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horizontal:right;mso-width-relative:margin;mso-height-relative:margin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106EB616"/>
  <w15:chartTrackingRefBased/>
  <w15:docId w15:val="{4654EA43-6A96-438C-AC79-7775EB754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C3D12"/>
  </w:style>
  <w:style w:type="paragraph" w:styleId="berschrift1">
    <w:name w:val="heading 1"/>
    <w:basedOn w:val="Standard"/>
    <w:next w:val="Standard"/>
    <w:link w:val="berschrift1Zchn"/>
    <w:uiPriority w:val="9"/>
    <w:qFormat/>
    <w:rsid w:val="00F44325"/>
    <w:pPr>
      <w:keepNext/>
      <w:outlineLvl w:val="0"/>
    </w:pPr>
    <w:rPr>
      <w:rFonts w:eastAsia="Times New Roman"/>
      <w:b/>
      <w:bCs/>
      <w:kern w:val="32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44325"/>
    <w:pPr>
      <w:keepNext/>
      <w:spacing w:before="480"/>
      <w:outlineLvl w:val="1"/>
    </w:pPr>
    <w:rPr>
      <w:rFonts w:eastAsia="Times New Roman"/>
      <w:bCs/>
      <w:iCs/>
      <w:sz w:val="32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910D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C910D4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C45869"/>
    <w:pPr>
      <w:tabs>
        <w:tab w:val="center" w:pos="4536"/>
        <w:tab w:val="right" w:pos="9072"/>
      </w:tabs>
    </w:pPr>
    <w:rPr>
      <w:color w:val="FFFFFF"/>
      <w:sz w:val="16"/>
    </w:rPr>
  </w:style>
  <w:style w:type="character" w:customStyle="1" w:styleId="FuzeileZchn">
    <w:name w:val="Fußzeile Zchn"/>
    <w:link w:val="Fuzeile"/>
    <w:uiPriority w:val="99"/>
    <w:rsid w:val="00C45869"/>
    <w:rPr>
      <w:rFonts w:ascii="Arial" w:hAnsi="Arial"/>
      <w:color w:val="FFFFFF"/>
      <w:sz w:val="16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043B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58043B"/>
    <w:rPr>
      <w:rFonts w:ascii="Tahoma" w:hAnsi="Tahoma" w:cs="Tahoma"/>
      <w:sz w:val="16"/>
      <w:szCs w:val="16"/>
      <w:lang w:eastAsia="en-US"/>
    </w:rPr>
  </w:style>
  <w:style w:type="character" w:styleId="Zeilennummer">
    <w:name w:val="line number"/>
    <w:uiPriority w:val="99"/>
    <w:unhideWhenUsed/>
    <w:rsid w:val="00D40AA5"/>
    <w:rPr>
      <w:rFonts w:ascii="Arial" w:hAnsi="Arial"/>
      <w:color w:val="BFBFBF"/>
      <w:sz w:val="16"/>
    </w:rPr>
  </w:style>
  <w:style w:type="paragraph" w:styleId="Titel">
    <w:name w:val="Title"/>
    <w:basedOn w:val="Standard"/>
    <w:next w:val="Standard"/>
    <w:link w:val="TitelZchn"/>
    <w:uiPriority w:val="10"/>
    <w:rsid w:val="007C3D12"/>
    <w:pPr>
      <w:outlineLvl w:val="0"/>
    </w:pPr>
    <w:rPr>
      <w:rFonts w:eastAsia="Times New Roman"/>
      <w:b/>
      <w:bCs/>
      <w:kern w:val="28"/>
      <w:sz w:val="36"/>
      <w:szCs w:val="32"/>
    </w:rPr>
  </w:style>
  <w:style w:type="character" w:customStyle="1" w:styleId="TitelZchn">
    <w:name w:val="Titel Zchn"/>
    <w:link w:val="Titel"/>
    <w:uiPriority w:val="10"/>
    <w:rsid w:val="007C3D12"/>
    <w:rPr>
      <w:rFonts w:ascii="Arial" w:eastAsia="Times New Roman" w:hAnsi="Arial" w:cs="Times New Roman"/>
      <w:b/>
      <w:bCs/>
      <w:kern w:val="28"/>
      <w:sz w:val="36"/>
      <w:szCs w:val="32"/>
      <w:lang w:eastAsia="en-US"/>
    </w:rPr>
  </w:style>
  <w:style w:type="character" w:customStyle="1" w:styleId="berschrift1Zchn">
    <w:name w:val="Überschrift 1 Zchn"/>
    <w:link w:val="berschrift1"/>
    <w:uiPriority w:val="9"/>
    <w:rsid w:val="00F44325"/>
    <w:rPr>
      <w:rFonts w:ascii="Arial" w:eastAsia="Times New Roman" w:hAnsi="Arial" w:cs="Times New Roman"/>
      <w:b/>
      <w:bCs/>
      <w:kern w:val="32"/>
      <w:sz w:val="40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F44325"/>
    <w:rPr>
      <w:rFonts w:ascii="Arial" w:eastAsia="Times New Roman" w:hAnsi="Arial" w:cs="Times New Roman"/>
      <w:bCs/>
      <w:iCs/>
      <w:sz w:val="32"/>
      <w:szCs w:val="28"/>
      <w:lang w:eastAsia="en-US"/>
    </w:rPr>
  </w:style>
  <w:style w:type="paragraph" w:styleId="Listenabsatz">
    <w:name w:val="List Paragraph"/>
    <w:basedOn w:val="Standard"/>
    <w:uiPriority w:val="34"/>
    <w:qFormat/>
    <w:rsid w:val="00F44325"/>
    <w:pPr>
      <w:numPr>
        <w:numId w:val="13"/>
      </w:numPr>
      <w:spacing w:after="120"/>
      <w:ind w:left="568" w:hanging="284"/>
    </w:pPr>
  </w:style>
  <w:style w:type="paragraph" w:styleId="Zitat">
    <w:name w:val="Quote"/>
    <w:basedOn w:val="Standard"/>
    <w:next w:val="Standard"/>
    <w:link w:val="ZitatZchn"/>
    <w:uiPriority w:val="29"/>
    <w:rsid w:val="008B4376"/>
    <w:rPr>
      <w:i/>
      <w:iCs/>
      <w:color w:val="000000"/>
    </w:rPr>
  </w:style>
  <w:style w:type="character" w:customStyle="1" w:styleId="ZitatZchn">
    <w:name w:val="Zitat Zchn"/>
    <w:link w:val="Zitat"/>
    <w:uiPriority w:val="29"/>
    <w:rsid w:val="008B4376"/>
    <w:rPr>
      <w:rFonts w:ascii="Arial" w:hAnsi="Arial"/>
      <w:i/>
      <w:iCs/>
      <w:color w:val="000000"/>
      <w:sz w:val="22"/>
      <w:szCs w:val="22"/>
      <w:lang w:eastAsia="en-US"/>
    </w:rPr>
  </w:style>
  <w:style w:type="paragraph" w:customStyle="1" w:styleId="NummerierteListe">
    <w:name w:val="Nummerierte Liste"/>
    <w:basedOn w:val="Standard"/>
    <w:qFormat/>
    <w:rsid w:val="008B4376"/>
    <w:pPr>
      <w:numPr>
        <w:numId w:val="15"/>
      </w:numPr>
      <w:spacing w:after="120"/>
      <w:ind w:left="568" w:hanging="284"/>
    </w:pPr>
  </w:style>
  <w:style w:type="paragraph" w:customStyle="1" w:styleId="Quellenangabe">
    <w:name w:val="Quellenangabe"/>
    <w:basedOn w:val="Standard"/>
    <w:qFormat/>
    <w:rsid w:val="00874634"/>
    <w:pPr>
      <w:pBdr>
        <w:top w:val="single" w:sz="4" w:space="1" w:color="808080"/>
      </w:pBdr>
      <w:spacing w:before="120" w:after="480" w:line="360" w:lineRule="auto"/>
    </w:pPr>
    <w:rPr>
      <w:rFonts w:cs="Arial"/>
      <w:i/>
      <w:sz w:val="18"/>
    </w:rPr>
  </w:style>
  <w:style w:type="paragraph" w:customStyle="1" w:styleId="Aufgaben">
    <w:name w:val="Aufgaben"/>
    <w:basedOn w:val="Standard"/>
    <w:rsid w:val="00874634"/>
    <w:pPr>
      <w:pBdr>
        <w:top w:val="single" w:sz="4" w:space="10" w:color="808080"/>
        <w:left w:val="single" w:sz="4" w:space="10" w:color="808080"/>
        <w:bottom w:val="single" w:sz="4" w:space="10" w:color="808080"/>
        <w:right w:val="single" w:sz="4" w:space="10" w:color="808080"/>
      </w:pBdr>
      <w:spacing w:after="0"/>
    </w:pPr>
  </w:style>
  <w:style w:type="table" w:styleId="Tabellenraster">
    <w:name w:val="Table Grid"/>
    <w:basedOn w:val="NormaleTabelle"/>
    <w:uiPriority w:val="59"/>
    <w:rsid w:val="001569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866D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66D88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66D88"/>
    <w:rPr>
      <w:rFonts w:ascii="Arial" w:hAnsi="Arial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66D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66D88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6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EB49F-8A5A-4901-A0EB-0724ACFA8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783</Words>
  <Characters>4935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Überschrift erste Zeile</vt:lpstr>
    </vt:vector>
  </TitlesOfParts>
  <Company>Wildner+Designer</Company>
  <LinksUpToDate>false</LinksUpToDate>
  <CharactersWithSpaces>5707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Überschrift erste Zeile</dc:title>
  <dc:subject/>
  <dc:creator>Johannes Müller</dc:creator>
  <cp:keywords/>
  <cp:lastModifiedBy>Annette Helmrich v. Elgott</cp:lastModifiedBy>
  <cp:revision>6</cp:revision>
  <cp:lastPrinted>2015-10-13T09:18:00Z</cp:lastPrinted>
  <dcterms:created xsi:type="dcterms:W3CDTF">2024-01-02T10:35:00Z</dcterms:created>
  <dcterms:modified xsi:type="dcterms:W3CDTF">2024-01-06T10:27:00Z</dcterms:modified>
</cp:coreProperties>
</file>