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4348F736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4D3817">
        <w:rPr>
          <w:b/>
          <w:color w:val="CA5227"/>
          <w:sz w:val="24"/>
          <w:szCs w:val="24"/>
        </w:rPr>
        <w:t>1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924B7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D20D232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adhūc</w:t>
      </w:r>
      <w:r w:rsidRPr="00132DE4">
        <w:rPr>
          <w:rFonts w:cstheme="minorHAnsi"/>
          <w:sz w:val="21"/>
          <w:lang w:val="la-Latn"/>
        </w:rPr>
        <w:t xml:space="preserve">   noch (immer); bis jetzt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6F2CBDE0" w14:textId="77777777" w:rsidR="00DA370B" w:rsidRPr="00132DE4" w:rsidRDefault="00DA370B" w:rsidP="001E1EB7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agō, ēgī, āctum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227D2201" w14:textId="0DBF98A6" w:rsidR="00DA370B" w:rsidRPr="002F0B3B" w:rsidRDefault="00DA370B" w:rsidP="002F0B3B">
      <w:pPr>
        <w:spacing w:before="82" w:line="210" w:lineRule="exact"/>
        <w:jc w:val="both"/>
        <w:rPr>
          <w:sz w:val="21"/>
          <w:szCs w:val="21"/>
        </w:rPr>
      </w:pPr>
      <w:r w:rsidRPr="002F0B3B">
        <w:rPr>
          <w:b/>
          <w:bCs/>
          <w:iCs/>
          <w:color w:val="231F20"/>
          <w:sz w:val="21"/>
          <w:szCs w:val="21"/>
        </w:rPr>
        <w:t>Alba</w:t>
      </w:r>
      <w:r w:rsidRPr="002F0B3B">
        <w:rPr>
          <w:b/>
          <w:bCs/>
          <w:iCs/>
          <w:color w:val="231F20"/>
          <w:spacing w:val="-3"/>
          <w:sz w:val="21"/>
          <w:szCs w:val="21"/>
        </w:rPr>
        <w:t xml:space="preserve"> </w:t>
      </w:r>
      <w:proofErr w:type="spellStart"/>
      <w:r w:rsidRPr="002F0B3B">
        <w:rPr>
          <w:b/>
          <w:bCs/>
          <w:iCs/>
          <w:color w:val="231F20"/>
          <w:sz w:val="21"/>
          <w:szCs w:val="21"/>
        </w:rPr>
        <w:t>Longa</w:t>
      </w:r>
      <w:proofErr w:type="spellEnd"/>
      <w:r w:rsidRPr="002F0B3B">
        <w:rPr>
          <w:iCs/>
          <w:color w:val="231F20"/>
          <w:sz w:val="21"/>
          <w:szCs w:val="21"/>
        </w:rPr>
        <w:t xml:space="preserve">, </w:t>
      </w:r>
      <w:proofErr w:type="spellStart"/>
      <w:r w:rsidRPr="002F0B3B">
        <w:rPr>
          <w:iCs/>
          <w:color w:val="231F20"/>
          <w:sz w:val="21"/>
          <w:szCs w:val="21"/>
        </w:rPr>
        <w:t>Albae</w:t>
      </w:r>
      <w:proofErr w:type="spellEnd"/>
      <w:r w:rsidRPr="002F0B3B">
        <w:rPr>
          <w:iCs/>
          <w:color w:val="231F20"/>
          <w:sz w:val="21"/>
          <w:szCs w:val="21"/>
        </w:rPr>
        <w:t xml:space="preserve"> </w:t>
      </w:r>
      <w:proofErr w:type="spellStart"/>
      <w:r w:rsidRPr="002F0B3B">
        <w:rPr>
          <w:iCs/>
          <w:color w:val="231F20"/>
          <w:sz w:val="21"/>
          <w:szCs w:val="21"/>
        </w:rPr>
        <w:t>Longae</w:t>
      </w:r>
      <w:proofErr w:type="spellEnd"/>
      <w:r w:rsidRPr="002F0B3B">
        <w:rPr>
          <w:iCs/>
          <w:color w:val="231F20"/>
          <w:sz w:val="21"/>
          <w:szCs w:val="21"/>
        </w:rPr>
        <w:t xml:space="preserve"> </w:t>
      </w:r>
      <w:r w:rsidRPr="002F0B3B">
        <w:rPr>
          <w:i/>
          <w:color w:val="231F20"/>
          <w:sz w:val="21"/>
          <w:szCs w:val="21"/>
        </w:rPr>
        <w:t>f</w:t>
      </w:r>
      <w:r w:rsidRPr="002F0B3B">
        <w:rPr>
          <w:i/>
          <w:color w:val="231F20"/>
          <w:spacing w:val="-3"/>
          <w:sz w:val="21"/>
          <w:szCs w:val="21"/>
        </w:rPr>
        <w:t xml:space="preserve"> </w:t>
      </w:r>
      <w:r>
        <w:rPr>
          <w:i/>
          <w:color w:val="231F20"/>
          <w:spacing w:val="-3"/>
          <w:sz w:val="21"/>
          <w:szCs w:val="21"/>
        </w:rPr>
        <w:t xml:space="preserve">  </w:t>
      </w:r>
      <w:r w:rsidRPr="002F0B3B">
        <w:rPr>
          <w:color w:val="231F20"/>
          <w:sz w:val="21"/>
          <w:szCs w:val="21"/>
        </w:rPr>
        <w:t>alte</w:t>
      </w:r>
      <w:r w:rsidRPr="002F0B3B">
        <w:rPr>
          <w:color w:val="231F20"/>
          <w:spacing w:val="-3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Stadt</w:t>
      </w:r>
      <w:r w:rsidRPr="002F0B3B">
        <w:rPr>
          <w:color w:val="231F20"/>
          <w:spacing w:val="-2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in</w:t>
      </w:r>
      <w:r w:rsidRPr="002F0B3B">
        <w:rPr>
          <w:color w:val="231F20"/>
          <w:spacing w:val="-2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den</w:t>
      </w:r>
      <w:r w:rsidRPr="002F0B3B">
        <w:rPr>
          <w:color w:val="231F20"/>
          <w:spacing w:val="-3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Albaner</w:t>
      </w:r>
      <w:r w:rsidRPr="002F0B3B">
        <w:rPr>
          <w:color w:val="231F20"/>
          <w:spacing w:val="-2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Bergen</w:t>
      </w:r>
      <w:r w:rsidRPr="002F0B3B">
        <w:rPr>
          <w:color w:val="231F20"/>
          <w:spacing w:val="-3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bei</w:t>
      </w:r>
      <w:r w:rsidRPr="002F0B3B">
        <w:rPr>
          <w:color w:val="231F20"/>
          <w:spacing w:val="-2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Rom</w:t>
      </w:r>
      <w:r>
        <w:rPr>
          <w:color w:val="231F20"/>
          <w:sz w:val="21"/>
          <w:szCs w:val="21"/>
        </w:rPr>
        <w:t>; der Sage nach</w:t>
      </w:r>
      <w:r w:rsidRPr="002F0B3B">
        <w:rPr>
          <w:color w:val="231F20"/>
          <w:spacing w:val="-4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von</w:t>
      </w:r>
      <w:r w:rsidRPr="002F0B3B">
        <w:rPr>
          <w:color w:val="231F20"/>
          <w:spacing w:val="-3"/>
          <w:sz w:val="21"/>
          <w:szCs w:val="21"/>
        </w:rPr>
        <w:t xml:space="preserve"> </w:t>
      </w:r>
      <w:proofErr w:type="spellStart"/>
      <w:r w:rsidRPr="002F0B3B">
        <w:rPr>
          <w:color w:val="231F20"/>
          <w:sz w:val="21"/>
          <w:szCs w:val="21"/>
        </w:rPr>
        <w:t>Ascanius</w:t>
      </w:r>
      <w:proofErr w:type="spellEnd"/>
      <w:r w:rsidRPr="002F0B3B">
        <w:rPr>
          <w:color w:val="231F20"/>
          <w:spacing w:val="-4"/>
          <w:sz w:val="21"/>
          <w:szCs w:val="21"/>
        </w:rPr>
        <w:t xml:space="preserve"> </w:t>
      </w:r>
      <w:proofErr w:type="spellStart"/>
      <w:r w:rsidRPr="002F0B3B">
        <w:rPr>
          <w:color w:val="231F20"/>
          <w:sz w:val="21"/>
          <w:szCs w:val="21"/>
        </w:rPr>
        <w:t>Iulus</w:t>
      </w:r>
      <w:proofErr w:type="spellEnd"/>
      <w:r w:rsidRPr="002F0B3B">
        <w:rPr>
          <w:color w:val="231F20"/>
          <w:sz w:val="21"/>
          <w:szCs w:val="21"/>
        </w:rPr>
        <w:t>,</w:t>
      </w:r>
      <w:r w:rsidRPr="002F0B3B">
        <w:rPr>
          <w:color w:val="231F20"/>
          <w:spacing w:val="-3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dem</w:t>
      </w:r>
      <w:r w:rsidRPr="002F0B3B">
        <w:rPr>
          <w:color w:val="231F20"/>
          <w:spacing w:val="-4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Sohn</w:t>
      </w:r>
      <w:r>
        <w:rPr>
          <w:color w:val="231F20"/>
          <w:sz w:val="21"/>
          <w:szCs w:val="21"/>
        </w:rPr>
        <w:t xml:space="preserve"> </w:t>
      </w:r>
      <w:r w:rsidRPr="002F0B3B">
        <w:rPr>
          <w:color w:val="231F20"/>
          <w:sz w:val="21"/>
          <w:szCs w:val="21"/>
        </w:rPr>
        <w:t>des Aeneas, gegründet</w:t>
      </w:r>
      <w:r>
        <w:rPr>
          <w:color w:val="231F20"/>
          <w:sz w:val="21"/>
          <w:szCs w:val="21"/>
          <w:vertAlign w:val="superscript"/>
        </w:rPr>
        <w:t>0</w:t>
      </w:r>
    </w:p>
    <w:p w14:paraId="358E3BEF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alter</w:t>
      </w:r>
      <w:r w:rsidRPr="00132DE4">
        <w:rPr>
          <w:rFonts w:cstheme="minorHAnsi"/>
          <w:sz w:val="21"/>
          <w:lang w:val="la-Latn"/>
        </w:rPr>
        <w:t xml:space="preserve">, altera, alterum;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alterī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eine; der andere </w:t>
      </w:r>
      <w:r w:rsidRPr="00556CBE">
        <w:rPr>
          <w:rFonts w:cstheme="minorHAnsi"/>
          <w:i/>
          <w:sz w:val="21"/>
          <w:lang w:val="la-Latn"/>
        </w:rPr>
        <w:t>(von zweien)</w:t>
      </w:r>
      <w:r w:rsidRPr="00556CBE">
        <w:rPr>
          <w:rFonts w:cstheme="minorHAnsi"/>
          <w:sz w:val="21"/>
          <w:vertAlign w:val="superscript"/>
          <w:lang w:val="la-Latn"/>
        </w:rPr>
        <w:t>16</w:t>
      </w:r>
    </w:p>
    <w:p w14:paraId="2C9E02D0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amāre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lieben</w:t>
      </w:r>
      <w:r w:rsidRPr="00556CBE">
        <w:rPr>
          <w:rFonts w:cstheme="minorHAnsi"/>
          <w:sz w:val="21"/>
          <w:vertAlign w:val="superscript"/>
          <w:lang w:val="la-Latn"/>
        </w:rPr>
        <w:t>3</w:t>
      </w:r>
    </w:p>
    <w:p w14:paraId="44DEA7E0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an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oder, oder etwa</w:t>
      </w:r>
      <w:r w:rsidRPr="0031620C">
        <w:rPr>
          <w:rFonts w:cstheme="minorHAnsi"/>
          <w:sz w:val="21"/>
          <w:vertAlign w:val="superscript"/>
          <w:lang w:val="la-Latn"/>
        </w:rPr>
        <w:t>21</w:t>
      </w:r>
    </w:p>
    <w:p w14:paraId="2CDB0CB3" w14:textId="77777777" w:rsidR="00DA370B" w:rsidRDefault="00DA370B" w:rsidP="009D07A3">
      <w:pPr>
        <w:rPr>
          <w:rFonts w:cstheme="minorHAnsi"/>
          <w:b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 xml:space="preserve">, appāreō, appāruī,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6A82FE13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appellāre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anreden; sich wenden (an); </w:t>
      </w:r>
      <w:r w:rsidRPr="0031620C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… nennen, bezeichnen </w:t>
      </w:r>
      <w:r w:rsidRPr="0031620C">
        <w:rPr>
          <w:rFonts w:cstheme="minorHAnsi"/>
          <w:i/>
          <w:sz w:val="21"/>
          <w:lang w:val="la-Latn"/>
        </w:rPr>
        <w:t>(als)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3E5A10F2" w14:textId="77777777" w:rsidR="00DA370B" w:rsidRPr="00132DE4" w:rsidRDefault="00DA370B" w:rsidP="001E1EB7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</w:t>
      </w:r>
      <w:r>
        <w:rPr>
          <w:rFonts w:cstheme="minorHAnsi"/>
          <w:b/>
          <w:sz w:val="21"/>
          <w:lang w:val="la-Latn"/>
        </w:rPr>
        <w:t>gur</w:t>
      </w:r>
      <w:r w:rsidRPr="0041164C">
        <w:rPr>
          <w:rFonts w:cstheme="minorHAnsi"/>
          <w:b/>
          <w:sz w:val="21"/>
          <w:lang w:val="la-Latn"/>
        </w:rPr>
        <w:t>ium</w:t>
      </w:r>
      <w:r w:rsidRPr="00132DE4">
        <w:rPr>
          <w:rFonts w:cstheme="minorHAnsi"/>
          <w:sz w:val="21"/>
          <w:lang w:val="la-Latn"/>
        </w:rPr>
        <w:t>, au</w:t>
      </w:r>
      <w:r>
        <w:rPr>
          <w:rFonts w:cstheme="minorHAnsi"/>
          <w:sz w:val="21"/>
          <w:lang w:val="la-Latn"/>
        </w:rPr>
        <w:t>gur</w:t>
      </w:r>
      <w:r w:rsidRPr="00132DE4">
        <w:rPr>
          <w:rFonts w:cstheme="minorHAnsi"/>
          <w:sz w:val="21"/>
          <w:lang w:val="la-Latn"/>
        </w:rPr>
        <w:t xml:space="preserve">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 xml:space="preserve">Augurium </w:t>
      </w:r>
      <w:r w:rsidRPr="001E1EB7">
        <w:rPr>
          <w:rFonts w:cstheme="minorHAnsi"/>
          <w:i/>
          <w:iCs/>
          <w:sz w:val="21"/>
          <w:lang w:val="la-Latn"/>
        </w:rPr>
        <w:t>(Beobachtung und Deutung von Vorzeichen, insbesondere des Vogelflugs)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048D8ED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25B6BABD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auxilium</w:t>
      </w:r>
      <w:r w:rsidRPr="00132DE4">
        <w:rPr>
          <w:rFonts w:cstheme="minorHAnsi"/>
          <w:sz w:val="21"/>
          <w:lang w:val="la-Latn"/>
        </w:rPr>
        <w:t xml:space="preserve">, auxiliī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Hilfe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6E26B8CD" w14:textId="77777777" w:rsidR="00DA370B" w:rsidRPr="001E1EB7" w:rsidRDefault="00DA370B" w:rsidP="009D07A3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1E1EB7">
        <w:rPr>
          <w:b/>
          <w:bCs/>
          <w:iCs/>
          <w:color w:val="231F20"/>
          <w:sz w:val="21"/>
          <w:szCs w:val="21"/>
        </w:rPr>
        <w:t>Aventīnus</w:t>
      </w:r>
      <w:proofErr w:type="spellEnd"/>
      <w:r w:rsidRPr="001E1EB7">
        <w:rPr>
          <w:i/>
          <w:color w:val="231F20"/>
          <w:sz w:val="21"/>
          <w:szCs w:val="21"/>
        </w:rPr>
        <w:t xml:space="preserve">, </w:t>
      </w:r>
      <w:proofErr w:type="spellStart"/>
      <w:r w:rsidRPr="001E1EB7">
        <w:rPr>
          <w:iCs/>
          <w:color w:val="231F20"/>
          <w:sz w:val="21"/>
          <w:szCs w:val="21"/>
        </w:rPr>
        <w:t>Aventīn</w:t>
      </w:r>
      <w:r w:rsidRPr="001E1EB7">
        <w:rPr>
          <w:color w:val="231F20"/>
          <w:sz w:val="21"/>
          <w:szCs w:val="21"/>
        </w:rPr>
        <w:t>ī</w:t>
      </w:r>
      <w:proofErr w:type="spellEnd"/>
      <w:r>
        <w:rPr>
          <w:color w:val="231F20"/>
          <w:sz w:val="21"/>
          <w:szCs w:val="21"/>
        </w:rPr>
        <w:t xml:space="preserve"> </w:t>
      </w:r>
      <w:r w:rsidRPr="001E1EB7">
        <w:rPr>
          <w:i/>
          <w:iCs/>
          <w:color w:val="231F20"/>
          <w:sz w:val="21"/>
          <w:szCs w:val="21"/>
        </w:rPr>
        <w:t xml:space="preserve">m </w:t>
      </w:r>
      <w:r>
        <w:rPr>
          <w:color w:val="231F20"/>
          <w:sz w:val="21"/>
          <w:szCs w:val="21"/>
        </w:rPr>
        <w:t xml:space="preserve"> </w:t>
      </w:r>
      <w:r w:rsidRPr="001E1EB7">
        <w:rPr>
          <w:i/>
          <w:color w:val="231F20"/>
          <w:sz w:val="21"/>
          <w:szCs w:val="21"/>
        </w:rPr>
        <w:t xml:space="preserve"> </w:t>
      </w:r>
      <w:r w:rsidRPr="001E1EB7">
        <w:rPr>
          <w:color w:val="231F20"/>
          <w:sz w:val="21"/>
          <w:szCs w:val="21"/>
        </w:rPr>
        <w:t xml:space="preserve">der </w:t>
      </w:r>
      <w:proofErr w:type="spellStart"/>
      <w:r w:rsidRPr="001E1EB7">
        <w:rPr>
          <w:color w:val="231F20"/>
          <w:sz w:val="21"/>
          <w:szCs w:val="21"/>
        </w:rPr>
        <w:t>Aventin</w:t>
      </w:r>
      <w:proofErr w:type="spellEnd"/>
      <w:r w:rsidRPr="001E1EB7">
        <w:rPr>
          <w:color w:val="231F20"/>
          <w:sz w:val="21"/>
          <w:szCs w:val="21"/>
        </w:rPr>
        <w:t>, einer der Hügel Roms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E8C9000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avis</w:t>
      </w:r>
      <w:r w:rsidRPr="00132DE4">
        <w:rPr>
          <w:rFonts w:cstheme="minorHAnsi"/>
          <w:sz w:val="21"/>
          <w:lang w:val="la-Latn"/>
        </w:rPr>
        <w:t xml:space="preserve">, avis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41164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avium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Vogel</w:t>
      </w:r>
      <w:r w:rsidRPr="0031620C">
        <w:rPr>
          <w:rFonts w:cstheme="minorHAnsi"/>
          <w:sz w:val="21"/>
          <w:vertAlign w:val="superscript"/>
          <w:lang w:val="la-Latn"/>
        </w:rPr>
        <w:t>21</w:t>
      </w:r>
    </w:p>
    <w:p w14:paraId="517D2FD5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bonus</w:t>
      </w:r>
      <w:r w:rsidRPr="00132DE4">
        <w:rPr>
          <w:rFonts w:cstheme="minorHAnsi"/>
          <w:sz w:val="21"/>
          <w:lang w:val="la-Latn"/>
        </w:rPr>
        <w:t>, bona, bonum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gut; tüchtig</w:t>
      </w:r>
      <w:r w:rsidRPr="00EF7390">
        <w:rPr>
          <w:rFonts w:cstheme="minorHAnsi"/>
          <w:sz w:val="21"/>
          <w:vertAlign w:val="superscript"/>
          <w:lang w:val="la-Latn"/>
        </w:rPr>
        <w:t>6</w:t>
      </w:r>
    </w:p>
    <w:p w14:paraId="4AA0E46E" w14:textId="77777777" w:rsidR="00DA370B" w:rsidRPr="00132DE4" w:rsidRDefault="00DA370B" w:rsidP="00CB5C26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caelum</w:t>
      </w:r>
      <w:r w:rsidRPr="00132DE4">
        <w:rPr>
          <w:rFonts w:cstheme="minorHAnsi"/>
          <w:sz w:val="21"/>
          <w:lang w:val="la-Latn"/>
        </w:rPr>
        <w:t xml:space="preserve">, caelī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Himmel; das Klima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196838F0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certāre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streiten; kämpfen</w:t>
      </w:r>
      <w:r w:rsidRPr="00FF76D2">
        <w:rPr>
          <w:rFonts w:cstheme="minorHAnsi"/>
          <w:sz w:val="21"/>
          <w:vertAlign w:val="superscript"/>
          <w:lang w:val="la-Latn"/>
        </w:rPr>
        <w:t>21</w:t>
      </w:r>
    </w:p>
    <w:p w14:paraId="4E5D1505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schreien, (laut) rufen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63FC45BE" w14:textId="77777777" w:rsidR="00DA370B" w:rsidRDefault="00DA370B" w:rsidP="009D07A3">
      <w:pPr>
        <w:rPr>
          <w:rFonts w:cstheme="minorHAnsi"/>
          <w:b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commovēre</w:t>
      </w:r>
      <w:r w:rsidRPr="00132DE4">
        <w:rPr>
          <w:rFonts w:cstheme="minorHAnsi"/>
          <w:sz w:val="21"/>
          <w:lang w:val="la-Latn"/>
        </w:rPr>
        <w:t>, commoveō, commōvī, commōtum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erregen; bewegen, veranlassen</w:t>
      </w:r>
      <w:r w:rsidRPr="00FF76D2">
        <w:rPr>
          <w:rFonts w:cstheme="minorHAnsi"/>
          <w:sz w:val="21"/>
          <w:vertAlign w:val="superscript"/>
          <w:lang w:val="la-Latn"/>
        </w:rPr>
        <w:t>21</w:t>
      </w:r>
    </w:p>
    <w:p w14:paraId="600C7D90" w14:textId="77777777" w:rsidR="00DA370B" w:rsidRPr="00132DE4" w:rsidRDefault="00DA370B" w:rsidP="00E76FDC">
      <w:pPr>
        <w:rPr>
          <w:rFonts w:cstheme="minorHAnsi"/>
          <w:sz w:val="21"/>
          <w:lang w:val="la-Latn"/>
        </w:rPr>
      </w:pPr>
      <w:r w:rsidRPr="00E76FDC">
        <w:rPr>
          <w:rFonts w:cstheme="minorHAnsi"/>
          <w:b/>
          <w:sz w:val="21"/>
          <w:u w:color="C00000"/>
          <w:lang w:val="la-Latn"/>
        </w:rPr>
        <w:t>condere</w:t>
      </w:r>
      <w:r w:rsidRPr="00132DE4">
        <w:rPr>
          <w:rFonts w:cstheme="minorHAnsi"/>
          <w:sz w:val="21"/>
          <w:lang w:val="la-Latn"/>
        </w:rPr>
        <w:t>, condō, condidī, conditum</w:t>
      </w:r>
      <w:r w:rsidRPr="00BF47B6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gründen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5A39DA99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cōnsentīre</w:t>
      </w:r>
      <w:r w:rsidRPr="00132DE4">
        <w:rPr>
          <w:rFonts w:cstheme="minorHAnsi"/>
          <w:sz w:val="21"/>
          <w:lang w:val="la-Latn"/>
        </w:rPr>
        <w:t>, cōnsentiō, cōnsēnsī, cōnsēnsum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übereinstimmen</w:t>
      </w:r>
      <w:r w:rsidRPr="00FF76D2">
        <w:rPr>
          <w:rFonts w:cstheme="minorHAnsi"/>
          <w:sz w:val="21"/>
          <w:vertAlign w:val="superscript"/>
          <w:lang w:val="la-Latn"/>
        </w:rPr>
        <w:t>21</w:t>
      </w:r>
    </w:p>
    <w:p w14:paraId="7883FEE3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cōpia</w:t>
      </w:r>
      <w:r w:rsidRPr="00132DE4">
        <w:rPr>
          <w:rFonts w:cstheme="minorHAnsi"/>
          <w:sz w:val="21"/>
          <w:lang w:val="la-Latn"/>
        </w:rPr>
        <w:t xml:space="preserve">, cōpiae </w:t>
      </w:r>
      <w:r w:rsidRPr="002E62E1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Vorrat; die Menge; die Möglichkeit; </w:t>
      </w:r>
      <w:r w:rsidRPr="002E62E1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Truppen</w:t>
      </w:r>
      <w:r w:rsidRPr="00CA2613">
        <w:rPr>
          <w:rFonts w:cstheme="minorHAnsi"/>
          <w:sz w:val="21"/>
          <w:vertAlign w:val="superscript"/>
          <w:lang w:val="la-Latn"/>
        </w:rPr>
        <w:t>21</w:t>
      </w:r>
    </w:p>
    <w:p w14:paraId="7AD64C76" w14:textId="77777777" w:rsidR="00DA370B" w:rsidRPr="002F0B3B" w:rsidRDefault="00DA370B" w:rsidP="009D07A3">
      <w:pPr>
        <w:rPr>
          <w:rFonts w:cstheme="minorHAnsi"/>
          <w:b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(damals) als; als plötzlich</w:t>
      </w:r>
      <w:r w:rsidRPr="001E198C">
        <w:rPr>
          <w:rFonts w:cstheme="minorHAnsi"/>
          <w:sz w:val="21"/>
          <w:vertAlign w:val="superscript"/>
          <w:lang w:val="la-Latn"/>
        </w:rPr>
        <w:t>10</w:t>
      </w:r>
    </w:p>
    <w:p w14:paraId="60673975" w14:textId="77777777" w:rsidR="00DA370B" w:rsidRDefault="00DA370B" w:rsidP="009D07A3">
      <w:pPr>
        <w:rPr>
          <w:rFonts w:cstheme="minorHAnsi"/>
          <w:b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cupere</w:t>
      </w:r>
      <w:r w:rsidRPr="00132DE4">
        <w:rPr>
          <w:rFonts w:cstheme="minorHAnsi"/>
          <w:sz w:val="21"/>
          <w:lang w:val="la-Latn"/>
        </w:rPr>
        <w:t>, cupiō, cupīvī, cupītum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wünschen, begehren; verlangen</w:t>
      </w:r>
      <w:r w:rsidRPr="001E198C">
        <w:rPr>
          <w:rFonts w:cstheme="minorHAnsi"/>
          <w:sz w:val="21"/>
          <w:vertAlign w:val="superscript"/>
          <w:lang w:val="la-Latn"/>
        </w:rPr>
        <w:t>17</w:t>
      </w:r>
    </w:p>
    <w:p w14:paraId="73141791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64D8FC40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bookmarkStart w:id="0" w:name="_Hlk153916478"/>
      <w:r w:rsidRPr="00AF5304">
        <w:rPr>
          <w:rFonts w:cstheme="minorHAnsi"/>
          <w:b/>
          <w:sz w:val="21"/>
          <w:lang w:val="la-Latn"/>
        </w:rPr>
        <w:t>dēfendere</w:t>
      </w:r>
      <w:r w:rsidRPr="00132DE4">
        <w:rPr>
          <w:rFonts w:cstheme="minorHAnsi"/>
          <w:sz w:val="21"/>
          <w:lang w:val="la-Latn"/>
        </w:rPr>
        <w:t>, dēfendō, dēfendī, dēfēnsum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verteidigen; abwehren</w:t>
      </w:r>
      <w:r w:rsidRPr="00D842AA">
        <w:rPr>
          <w:rFonts w:cstheme="minorHAnsi"/>
          <w:sz w:val="21"/>
          <w:vertAlign w:val="superscript"/>
          <w:lang w:val="la-Latn"/>
        </w:rPr>
        <w:t>6</w:t>
      </w:r>
    </w:p>
    <w:bookmarkEnd w:id="0"/>
    <w:p w14:paraId="735216B6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</w:t>
      </w:r>
      <w:r w:rsidRPr="00396A3E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f</w:t>
      </w:r>
      <w:r w:rsidRPr="00396A3E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nsio</w:t>
      </w:r>
      <w:r w:rsidRPr="00132DE4">
        <w:rPr>
          <w:rFonts w:cstheme="minorHAnsi"/>
          <w:sz w:val="21"/>
          <w:lang w:val="la-Latn"/>
        </w:rPr>
        <w:t>,</w:t>
      </w:r>
      <w:r w:rsidRPr="00DA370B">
        <w:rPr>
          <w:rFonts w:cstheme="minorHAnsi"/>
          <w:sz w:val="21"/>
          <w:lang w:val="la-Latn"/>
        </w:rPr>
        <w:t xml:space="preserve"> dēfēnsiōnis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die Verteidigung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F3E40CD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dēligere</w:t>
      </w:r>
      <w:r w:rsidRPr="00132DE4">
        <w:rPr>
          <w:rFonts w:cstheme="minorHAnsi"/>
          <w:sz w:val="21"/>
          <w:lang w:val="la-Latn"/>
        </w:rPr>
        <w:t>, dēligō, dēlēgī, dēlēctum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(aus)wählen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0248B58B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dēsīderāre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wünschen; vermissen</w:t>
      </w:r>
      <w:r w:rsidRPr="00D842AA">
        <w:rPr>
          <w:rFonts w:cstheme="minorHAnsi"/>
          <w:sz w:val="21"/>
          <w:vertAlign w:val="superscript"/>
          <w:lang w:val="la-Latn"/>
        </w:rPr>
        <w:t>21</w:t>
      </w:r>
    </w:p>
    <w:p w14:paraId="3A694A65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dēstināre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bestimmen</w:t>
      </w:r>
      <w:r w:rsidRPr="00D842AA">
        <w:rPr>
          <w:rFonts w:cstheme="minorHAnsi"/>
          <w:sz w:val="21"/>
          <w:vertAlign w:val="superscript"/>
          <w:lang w:val="la-Latn"/>
        </w:rPr>
        <w:t>21</w:t>
      </w:r>
    </w:p>
    <w:p w14:paraId="7457E7AC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6B5FA04D" w14:textId="77777777" w:rsidR="00DA370B" w:rsidRPr="00DA342C" w:rsidRDefault="00DA370B" w:rsidP="009D07A3">
      <w:pPr>
        <w:rPr>
          <w:rFonts w:cstheme="minorHAnsi"/>
          <w:b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4E959CB0" w14:textId="77777777" w:rsidR="00DA370B" w:rsidRDefault="00DA370B" w:rsidP="00DA342C">
      <w:pPr>
        <w:rPr>
          <w:rFonts w:cstheme="minorHAnsi"/>
          <w:b/>
          <w:sz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duplex</w:t>
      </w:r>
      <w:proofErr w:type="spellEnd"/>
      <w:r>
        <w:rPr>
          <w:iCs/>
          <w:color w:val="231F20"/>
          <w:sz w:val="21"/>
          <w:szCs w:val="21"/>
        </w:rPr>
        <w:t xml:space="preserve">; </w:t>
      </w:r>
      <w:r w:rsidRPr="00DA342C">
        <w:rPr>
          <w:i/>
          <w:color w:val="231F20"/>
          <w:sz w:val="21"/>
          <w:szCs w:val="21"/>
        </w:rPr>
        <w:t>Gen.</w:t>
      </w:r>
      <w:r>
        <w:rPr>
          <w:iCs/>
          <w:color w:val="231F20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duplicis</w:t>
      </w:r>
      <w:proofErr w:type="spellEnd"/>
      <w:r>
        <w:rPr>
          <w:iCs/>
          <w:color w:val="231F20"/>
          <w:sz w:val="21"/>
          <w:szCs w:val="21"/>
        </w:rPr>
        <w:t xml:space="preserve">  </w:t>
      </w:r>
      <w:r w:rsidRPr="00CB5C26">
        <w:rPr>
          <w:color w:val="231F20"/>
          <w:spacing w:val="-7"/>
          <w:sz w:val="21"/>
          <w:szCs w:val="21"/>
        </w:rPr>
        <w:t xml:space="preserve"> </w:t>
      </w:r>
      <w:r>
        <w:rPr>
          <w:color w:val="231F20"/>
          <w:spacing w:val="-7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doppelt (so groß)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CA8E95F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570DCEC2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ēducāre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aufziehen; erziehen</w:t>
      </w:r>
      <w:r w:rsidRPr="00765C57">
        <w:rPr>
          <w:rFonts w:cstheme="minorHAnsi"/>
          <w:sz w:val="21"/>
          <w:vertAlign w:val="superscript"/>
          <w:lang w:val="la-Latn"/>
        </w:rPr>
        <w:t>21</w:t>
      </w:r>
    </w:p>
    <w:p w14:paraId="47C1BBDF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3D3358E0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ergō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also</w:t>
      </w:r>
      <w:r w:rsidRPr="00765C57">
        <w:rPr>
          <w:rFonts w:cstheme="minorHAnsi"/>
          <w:sz w:val="21"/>
          <w:vertAlign w:val="superscript"/>
          <w:lang w:val="la-Latn"/>
        </w:rPr>
        <w:t>21</w:t>
      </w:r>
    </w:p>
    <w:p w14:paraId="75E55DD1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7B4D0FF6" w14:textId="77777777" w:rsidR="00DA370B" w:rsidRPr="00CD3930" w:rsidRDefault="00DA370B" w:rsidP="00145F2F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566A4614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expōnere</w:t>
      </w:r>
      <w:r w:rsidRPr="00132DE4">
        <w:rPr>
          <w:rFonts w:cstheme="minorHAnsi"/>
          <w:sz w:val="21"/>
          <w:lang w:val="la-Latn"/>
        </w:rPr>
        <w:t>, expōnō, exposuī, expositum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ausstellen; aussetzen; darlegen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460F54E4" w14:textId="77777777" w:rsidR="00DA370B" w:rsidRPr="00132DE4" w:rsidRDefault="00DA370B" w:rsidP="00CB5C26">
      <w:pPr>
        <w:rPr>
          <w:rFonts w:cstheme="minorHAnsi"/>
          <w:sz w:val="21"/>
          <w:lang w:val="la-Latn"/>
        </w:rPr>
      </w:pPr>
      <w:bookmarkStart w:id="1" w:name="_Hlk153916913"/>
      <w:r w:rsidRPr="00A44566">
        <w:rPr>
          <w:rFonts w:cstheme="minorHAnsi"/>
          <w:b/>
          <w:sz w:val="21"/>
          <w:lang w:val="la-Latn"/>
        </w:rPr>
        <w:t>exspectāre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warten (auf), erwarten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bookmarkEnd w:id="1"/>
    <w:p w14:paraId="553890AF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exstruere</w:t>
      </w:r>
      <w:r w:rsidRPr="00132DE4">
        <w:rPr>
          <w:rFonts w:cstheme="minorHAnsi"/>
          <w:sz w:val="21"/>
          <w:lang w:val="la-Latn"/>
        </w:rPr>
        <w:t>, exstruō, exstrūxī, exstrūctum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errichten, erbauen</w:t>
      </w:r>
      <w:r w:rsidRPr="00765C57">
        <w:rPr>
          <w:rFonts w:cstheme="minorHAnsi"/>
          <w:sz w:val="21"/>
          <w:vertAlign w:val="superscript"/>
          <w:lang w:val="la-Latn"/>
        </w:rPr>
        <w:t>21</w:t>
      </w:r>
    </w:p>
    <w:p w14:paraId="76136BF4" w14:textId="77777777" w:rsidR="00DA370B" w:rsidRDefault="00DA370B" w:rsidP="009D07A3">
      <w:pPr>
        <w:rPr>
          <w:rFonts w:cstheme="minorHAnsi"/>
          <w:b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34E404A3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frāter</w:t>
      </w:r>
      <w:r w:rsidRPr="00132DE4">
        <w:rPr>
          <w:rFonts w:cstheme="minorHAnsi"/>
          <w:sz w:val="21"/>
          <w:lang w:val="la-Latn"/>
        </w:rPr>
        <w:t xml:space="preserve">, frātris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Bruder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2A92B3CA" w14:textId="77777777" w:rsidR="00DA370B" w:rsidRPr="006045B8" w:rsidRDefault="00DA370B" w:rsidP="00DA342C">
      <w:pPr>
        <w:rPr>
          <w:rFonts w:cstheme="minorHAnsi"/>
          <w:sz w:val="21"/>
        </w:rPr>
      </w:pPr>
      <w:bookmarkStart w:id="2" w:name="_Hlk153917205"/>
      <w:r w:rsidRPr="00002118">
        <w:rPr>
          <w:rFonts w:cstheme="minorHAnsi"/>
          <w:b/>
          <w:sz w:val="21"/>
          <w:lang w:val="la-Latn"/>
        </w:rPr>
        <w:t>gaudēre</w:t>
      </w:r>
      <w:r w:rsidRPr="00132DE4">
        <w:rPr>
          <w:rFonts w:cstheme="minorHAnsi"/>
          <w:sz w:val="21"/>
          <w:lang w:val="la-Latn"/>
        </w:rPr>
        <w:t>, gaudeō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freuen</w:t>
      </w:r>
      <w:r w:rsidRPr="009641E0">
        <w:rPr>
          <w:rFonts w:cstheme="minorHAnsi"/>
          <w:sz w:val="21"/>
          <w:vertAlign w:val="superscript"/>
          <w:lang w:val="la-Latn"/>
        </w:rPr>
        <w:t>1</w:t>
      </w:r>
    </w:p>
    <w:bookmarkEnd w:id="2"/>
    <w:p w14:paraId="5908064D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haud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nicht; ganz und gar nicht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61CD6F34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3F8BDDA1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73C25203" w14:textId="77777777" w:rsidR="00DA370B" w:rsidRPr="00132DE4" w:rsidRDefault="00DA370B" w:rsidP="00CB5C26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00D125D8" w14:textId="77777777" w:rsidR="00DA370B" w:rsidRPr="00132DE4" w:rsidRDefault="00DA370B" w:rsidP="001E1EB7">
      <w:pPr>
        <w:rPr>
          <w:rFonts w:cstheme="minorHAnsi"/>
          <w:sz w:val="21"/>
          <w:lang w:val="la-Latn"/>
        </w:rPr>
      </w:pPr>
      <w:bookmarkStart w:id="3" w:name="_Hlk153915117"/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bookmarkEnd w:id="3"/>
    <w:p w14:paraId="72A5808B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zwischen; unter; während</w:t>
      </w:r>
      <w:r w:rsidRPr="005D420D">
        <w:rPr>
          <w:rFonts w:cstheme="minorHAnsi"/>
          <w:sz w:val="21"/>
          <w:vertAlign w:val="superscript"/>
          <w:lang w:val="la-Latn"/>
        </w:rPr>
        <w:t>8</w:t>
      </w:r>
    </w:p>
    <w:p w14:paraId="524153BA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invādere</w:t>
      </w:r>
      <w:r w:rsidRPr="00132DE4">
        <w:rPr>
          <w:rFonts w:cstheme="minorHAnsi"/>
          <w:sz w:val="21"/>
          <w:lang w:val="la-Latn"/>
        </w:rPr>
        <w:t>, invādō, invāsī, invāsum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eindringen, angreifen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p w14:paraId="2F35D5EC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īra</w:t>
      </w:r>
      <w:r w:rsidRPr="00132DE4">
        <w:rPr>
          <w:rFonts w:cstheme="minorHAnsi"/>
          <w:sz w:val="21"/>
          <w:lang w:val="la-Latn"/>
        </w:rPr>
        <w:t xml:space="preserve">, īrae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Zorn, die Wut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3F5C7FEC" w14:textId="77777777" w:rsidR="00DA370B" w:rsidRPr="00D90966" w:rsidRDefault="00DA370B" w:rsidP="002F0B3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5AA45B9F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ita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so; auf diese Weise</w:t>
      </w:r>
      <w:r w:rsidRPr="0024199C">
        <w:rPr>
          <w:rFonts w:cstheme="minorHAnsi"/>
          <w:sz w:val="21"/>
          <w:vertAlign w:val="superscript"/>
          <w:lang w:val="la-Latn"/>
        </w:rPr>
        <w:t>21</w:t>
      </w:r>
    </w:p>
    <w:p w14:paraId="6E5BC943" w14:textId="77777777" w:rsidR="00DA370B" w:rsidRPr="00132DE4" w:rsidRDefault="00DA370B" w:rsidP="001E1EB7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5244FBC3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licēre/licet</w:t>
      </w:r>
      <w:r w:rsidRPr="00132DE4">
        <w:rPr>
          <w:rFonts w:cstheme="minorHAnsi"/>
          <w:sz w:val="21"/>
          <w:lang w:val="la-Latn"/>
        </w:rPr>
        <w:t xml:space="preserve">, licuit </w:t>
      </w:r>
      <w:r w:rsidRPr="00542D7E">
        <w:rPr>
          <w:rFonts w:cstheme="minorHAnsi"/>
          <w:i/>
          <w:sz w:val="21"/>
          <w:lang w:val="la-Latn"/>
        </w:rPr>
        <w:t>m. Dat.</w:t>
      </w:r>
      <w:r w:rsidRPr="00542D7E">
        <w:rPr>
          <w:rFonts w:cstheme="minorHAnsi"/>
          <w:sz w:val="21"/>
          <w:lang w:val="en-GB"/>
        </w:rPr>
        <w:t xml:space="preserve">  </w:t>
      </w:r>
      <w:r>
        <w:rPr>
          <w:rFonts w:cstheme="minorHAnsi"/>
          <w:sz w:val="21"/>
          <w:lang w:val="en-GB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es ist möglich; es ist erlaubt, </w:t>
      </w:r>
      <w:r w:rsidRPr="0024199C">
        <w:rPr>
          <w:rFonts w:cstheme="minorHAnsi"/>
          <w:i/>
          <w:sz w:val="21"/>
          <w:lang w:val="la-Latn"/>
        </w:rPr>
        <w:t>(jmd.)</w:t>
      </w:r>
      <w:r w:rsidRPr="00132DE4">
        <w:rPr>
          <w:rFonts w:cstheme="minorHAnsi"/>
          <w:sz w:val="21"/>
          <w:lang w:val="la-Latn"/>
        </w:rPr>
        <w:t xml:space="preserve"> darf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613F8BD1" w14:textId="6B228C48" w:rsidR="00C751D8" w:rsidRPr="00132DE4" w:rsidRDefault="00C751D8" w:rsidP="00C751D8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locus</w:t>
      </w:r>
      <w:r w:rsidRPr="00132DE4">
        <w:rPr>
          <w:rFonts w:cstheme="minorHAnsi"/>
          <w:sz w:val="21"/>
          <w:lang w:val="la-Latn"/>
        </w:rPr>
        <w:t xml:space="preserve">, locī </w:t>
      </w:r>
      <w:r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 </w:t>
      </w:r>
      <w:r>
        <w:rPr>
          <w:rFonts w:cstheme="minorHAnsi"/>
          <w:sz w:val="21"/>
          <w:lang w:val="la-Latn"/>
        </w:rPr>
        <w:t>der Ort, der Platz, die Stelle</w:t>
      </w:r>
      <w:r w:rsidRPr="00F34CD1">
        <w:rPr>
          <w:rFonts w:cstheme="minorHAnsi"/>
          <w:sz w:val="21"/>
          <w:vertAlign w:val="superscript"/>
          <w:lang w:val="la-Latn"/>
        </w:rPr>
        <w:t>21</w:t>
      </w:r>
    </w:p>
    <w:p w14:paraId="3B7B3B63" w14:textId="5013CF67" w:rsidR="00DA370B" w:rsidRPr="00132DE4" w:rsidRDefault="00C751D8" w:rsidP="002F0B3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 </w:t>
      </w:r>
      <w:r w:rsidR="00DA370B" w:rsidRPr="00C751D8">
        <w:rPr>
          <w:rFonts w:cstheme="minorHAnsi"/>
          <w:b/>
          <w:sz w:val="21"/>
          <w:u w:val="thick" w:color="C00000"/>
          <w:lang w:val="la-Latn"/>
        </w:rPr>
        <w:t>loca</w:t>
      </w:r>
      <w:r w:rsidR="00DA370B" w:rsidRPr="00132DE4">
        <w:rPr>
          <w:rFonts w:cstheme="minorHAnsi"/>
          <w:sz w:val="21"/>
          <w:lang w:val="la-Latn"/>
        </w:rPr>
        <w:t xml:space="preserve">, locōrum </w:t>
      </w:r>
      <w:r w:rsidR="00DA370B" w:rsidRPr="00542D7E">
        <w:rPr>
          <w:rFonts w:cstheme="minorHAnsi"/>
          <w:i/>
          <w:sz w:val="21"/>
          <w:lang w:val="la-Latn"/>
        </w:rPr>
        <w:t>n</w:t>
      </w:r>
      <w:r w:rsidR="00DA370B" w:rsidRPr="00132DE4">
        <w:rPr>
          <w:rFonts w:cstheme="minorHAnsi"/>
          <w:sz w:val="21"/>
          <w:lang w:val="la-Latn"/>
        </w:rPr>
        <w:t xml:space="preserve"> </w:t>
      </w:r>
      <w:r w:rsidR="00DA370B" w:rsidRPr="00542D7E">
        <w:rPr>
          <w:rFonts w:cstheme="minorHAnsi"/>
          <w:i/>
          <w:sz w:val="21"/>
          <w:lang w:val="la-Latn"/>
        </w:rPr>
        <w:t>Pluralwort</w:t>
      </w:r>
      <w:r w:rsidR="00DA370B">
        <w:rPr>
          <w:rFonts w:cstheme="minorHAnsi"/>
          <w:sz w:val="21"/>
        </w:rPr>
        <w:t xml:space="preserve">    </w:t>
      </w:r>
      <w:r w:rsidR="00DA370B" w:rsidRPr="00132DE4">
        <w:rPr>
          <w:rFonts w:cstheme="minorHAnsi"/>
          <w:sz w:val="21"/>
          <w:lang w:val="la-Latn"/>
        </w:rPr>
        <w:t xml:space="preserve">die Gegend, das </w:t>
      </w:r>
      <w:r>
        <w:rPr>
          <w:rFonts w:cstheme="minorHAnsi"/>
          <w:sz w:val="21"/>
          <w:lang w:val="la-Latn"/>
        </w:rPr>
        <w:t xml:space="preserve">  </w:t>
      </w:r>
      <w:r w:rsidR="00DA370B" w:rsidRPr="00132DE4">
        <w:rPr>
          <w:rFonts w:cstheme="minorHAnsi"/>
          <w:sz w:val="21"/>
          <w:lang w:val="la-Latn"/>
        </w:rPr>
        <w:t>Gelände</w:t>
      </w:r>
      <w:r w:rsidR="00DA370B" w:rsidRPr="00F34CD1">
        <w:rPr>
          <w:rFonts w:cstheme="minorHAnsi"/>
          <w:sz w:val="21"/>
          <w:vertAlign w:val="superscript"/>
          <w:lang w:val="la-Latn"/>
        </w:rPr>
        <w:t>21</w:t>
      </w:r>
    </w:p>
    <w:p w14:paraId="01A20CC0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mediocris</w:t>
      </w:r>
      <w:r w:rsidRPr="00132DE4">
        <w:rPr>
          <w:rFonts w:cstheme="minorHAnsi"/>
          <w:sz w:val="21"/>
          <w:lang w:val="la-Latn"/>
        </w:rPr>
        <w:t>, mediocris, mediocre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mittelmäßig; gering, unbedeutend</w:t>
      </w:r>
      <w:r w:rsidRPr="00F34CD1">
        <w:rPr>
          <w:rFonts w:cstheme="minorHAnsi"/>
          <w:sz w:val="21"/>
          <w:vertAlign w:val="superscript"/>
          <w:lang w:val="la-Latn"/>
        </w:rPr>
        <w:t>21</w:t>
      </w:r>
    </w:p>
    <w:p w14:paraId="40CFD5AD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004522F9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m</w:t>
      </w:r>
      <w:r w:rsidRPr="0049282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mentum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m</w:t>
      </w:r>
      <w:r w:rsidRPr="000B2668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  <w:lang w:val="la-Latn"/>
        </w:rPr>
        <w:t>ment</w:t>
      </w:r>
      <w:r w:rsidRPr="00132DE4">
        <w:rPr>
          <w:rFonts w:cstheme="minorHAnsi"/>
          <w:sz w:val="21"/>
          <w:lang w:val="la-Latn"/>
        </w:rPr>
        <w:t xml:space="preserve">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Entscheidung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75B5038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mox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bald (darauf)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0521632B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mūrus</w:t>
      </w:r>
      <w:r w:rsidRPr="00132DE4">
        <w:rPr>
          <w:rFonts w:cstheme="minorHAnsi"/>
          <w:sz w:val="21"/>
          <w:lang w:val="la-Latn"/>
        </w:rPr>
        <w:t xml:space="preserve">, mūrī </w:t>
      </w:r>
      <w:r w:rsidRPr="00284F1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Mauer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6CE61CFE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necāre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330E97">
        <w:rPr>
          <w:rFonts w:cstheme="minorHAnsi"/>
          <w:sz w:val="21"/>
          <w:vertAlign w:val="superscript"/>
          <w:lang w:val="la-Latn"/>
        </w:rPr>
        <w:t>6</w:t>
      </w:r>
    </w:p>
    <w:p w14:paraId="52F33B33" w14:textId="77777777" w:rsidR="00DA370B" w:rsidRDefault="00DA370B" w:rsidP="009D07A3">
      <w:pPr>
        <w:rPr>
          <w:rFonts w:cstheme="minorHAnsi"/>
          <w:b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neglegere</w:t>
      </w:r>
      <w:r w:rsidRPr="00132DE4">
        <w:rPr>
          <w:rFonts w:cstheme="minorHAnsi"/>
          <w:sz w:val="21"/>
          <w:lang w:val="la-Latn"/>
        </w:rPr>
        <w:t>, neglegō, neglēxī, neglēctum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(be)achten, vernachlässigen</w:t>
      </w:r>
      <w:r w:rsidRPr="00330E97">
        <w:rPr>
          <w:rFonts w:cstheme="minorHAnsi"/>
          <w:sz w:val="21"/>
          <w:vertAlign w:val="superscript"/>
          <w:lang w:val="la-Latn"/>
        </w:rPr>
        <w:t>17</w:t>
      </w:r>
    </w:p>
    <w:p w14:paraId="58330857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nescīre</w:t>
      </w:r>
      <w:r w:rsidRPr="00132DE4">
        <w:rPr>
          <w:rFonts w:cstheme="minorHAnsi"/>
          <w:sz w:val="21"/>
          <w:lang w:val="la-Latn"/>
        </w:rPr>
        <w:t xml:space="preserve">, nesciō, nescīvī,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nicht wissen, nicht kennen</w:t>
      </w:r>
      <w:r w:rsidRPr="00330E97">
        <w:rPr>
          <w:rFonts w:cstheme="minorHAnsi"/>
          <w:sz w:val="21"/>
          <w:vertAlign w:val="superscript"/>
          <w:lang w:val="la-Latn"/>
        </w:rPr>
        <w:t>16</w:t>
      </w:r>
    </w:p>
    <w:p w14:paraId="38D3D244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nōmen</w:t>
      </w:r>
      <w:r w:rsidRPr="00132DE4">
        <w:rPr>
          <w:rFonts w:cstheme="minorHAnsi"/>
          <w:sz w:val="21"/>
          <w:lang w:val="la-Latn"/>
        </w:rPr>
        <w:t xml:space="preserve">, nōminis </w:t>
      </w:r>
      <w:r w:rsidRPr="00284F1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Name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31363A52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08681770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1C57C748" w14:textId="77777777" w:rsidR="00DA370B" w:rsidRDefault="00DA370B" w:rsidP="009D07A3">
      <w:pPr>
        <w:rPr>
          <w:rFonts w:cstheme="minorHAnsi"/>
          <w:b/>
          <w:sz w:val="21"/>
          <w:lang w:val="la-Latn"/>
        </w:rPr>
      </w:pPr>
      <w:r w:rsidRPr="00AA5979">
        <w:rPr>
          <w:rFonts w:cstheme="minorHAnsi"/>
          <w:b/>
          <w:bCs/>
          <w:sz w:val="21"/>
          <w:lang w:val="la-Latn"/>
        </w:rPr>
        <w:t>nostrum</w:t>
      </w:r>
      <w:r>
        <w:rPr>
          <w:rFonts w:cstheme="minorHAnsi"/>
          <w:sz w:val="21"/>
        </w:rPr>
        <w:t xml:space="preserve">   von </w:t>
      </w:r>
      <w:r w:rsidRPr="00132DE4">
        <w:rPr>
          <w:rFonts w:cstheme="minorHAnsi"/>
          <w:sz w:val="21"/>
          <w:lang w:val="la-Latn"/>
        </w:rPr>
        <w:t>uns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E84D358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bookmarkStart w:id="4" w:name="_Hlk153917270"/>
      <w:r w:rsidRPr="00284F1C">
        <w:rPr>
          <w:rFonts w:cstheme="minorHAnsi"/>
          <w:b/>
          <w:sz w:val="21"/>
          <w:lang w:val="la-Latn"/>
        </w:rPr>
        <w:t>novus</w:t>
      </w:r>
      <w:r w:rsidRPr="00132DE4">
        <w:rPr>
          <w:rFonts w:cstheme="minorHAnsi"/>
          <w:sz w:val="21"/>
          <w:lang w:val="la-Latn"/>
        </w:rPr>
        <w:t>, nova, novum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neu</w:t>
      </w:r>
      <w:r w:rsidRPr="00021A9D">
        <w:rPr>
          <w:rFonts w:cstheme="minorHAnsi"/>
          <w:sz w:val="21"/>
          <w:vertAlign w:val="superscript"/>
          <w:lang w:val="la-Latn"/>
        </w:rPr>
        <w:t>6</w:t>
      </w:r>
    </w:p>
    <w:bookmarkEnd w:id="4"/>
    <w:p w14:paraId="78ACCE07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numerus</w:t>
      </w:r>
      <w:r w:rsidRPr="00132DE4">
        <w:rPr>
          <w:rFonts w:cstheme="minorHAnsi"/>
          <w:sz w:val="21"/>
          <w:lang w:val="la-Latn"/>
        </w:rPr>
        <w:t xml:space="preserve">, numerī </w:t>
      </w:r>
      <w:r w:rsidRPr="00F70F40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Zahl, die Menge</w:t>
      </w:r>
      <w:r w:rsidRPr="00021A9D">
        <w:rPr>
          <w:rFonts w:cstheme="minorHAnsi"/>
          <w:sz w:val="21"/>
          <w:vertAlign w:val="superscript"/>
          <w:lang w:val="la-Latn"/>
        </w:rPr>
        <w:t>21</w:t>
      </w:r>
    </w:p>
    <w:p w14:paraId="1868D483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obtinēre</w:t>
      </w:r>
      <w:r w:rsidRPr="00132DE4">
        <w:rPr>
          <w:rFonts w:cstheme="minorHAnsi"/>
          <w:sz w:val="21"/>
          <w:lang w:val="la-Latn"/>
        </w:rPr>
        <w:t>, obtineō, obtinuī, obtentum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erlangen; behaupten</w:t>
      </w:r>
      <w:r w:rsidRPr="00021A9D">
        <w:rPr>
          <w:rFonts w:cstheme="minorHAnsi"/>
          <w:sz w:val="21"/>
          <w:vertAlign w:val="superscript"/>
          <w:lang w:val="la-Latn"/>
        </w:rPr>
        <w:t>21</w:t>
      </w:r>
    </w:p>
    <w:p w14:paraId="08AD63B6" w14:textId="77777777" w:rsidR="00DA370B" w:rsidRPr="00132DE4" w:rsidRDefault="00DA370B" w:rsidP="001E1EB7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bCs/>
          <w:sz w:val="21"/>
          <w:u w:val="thick" w:color="C00000"/>
          <w:lang w:val="la-Latn"/>
        </w:rPr>
        <w:t>opus est</w:t>
      </w:r>
      <w:r w:rsidRPr="00132DE4">
        <w:rPr>
          <w:rFonts w:cstheme="minorHAnsi"/>
          <w:sz w:val="21"/>
          <w:lang w:val="la-Latn"/>
        </w:rPr>
        <w:t xml:space="preserve"> </w:t>
      </w:r>
      <w:r w:rsidRPr="00813276">
        <w:rPr>
          <w:rFonts w:cstheme="minorHAnsi"/>
          <w:i/>
          <w:sz w:val="21"/>
          <w:lang w:val="la-Latn"/>
        </w:rPr>
        <w:t>m. Dat.</w:t>
      </w:r>
      <w:r>
        <w:rPr>
          <w:rFonts w:cstheme="minorHAnsi"/>
          <w:i/>
          <w:sz w:val="21"/>
          <w:lang w:val="la-Latn"/>
        </w:rPr>
        <w:t xml:space="preserve"> und </w:t>
      </w:r>
      <w:r w:rsidRPr="00813276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</w:rPr>
        <w:t xml:space="preserve">  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es ist nötig; </w:t>
      </w:r>
      <w:r w:rsidRPr="00813276">
        <w:rPr>
          <w:rFonts w:cstheme="minorHAnsi"/>
          <w:i/>
          <w:sz w:val="21"/>
          <w:lang w:val="la-Latn"/>
        </w:rPr>
        <w:t>(jmd.)</w:t>
      </w:r>
      <w:r w:rsidRPr="00132DE4">
        <w:rPr>
          <w:rFonts w:cstheme="minorHAnsi"/>
          <w:sz w:val="21"/>
          <w:lang w:val="la-Latn"/>
        </w:rPr>
        <w:t xml:space="preserve"> braucht </w:t>
      </w:r>
      <w:r w:rsidRPr="00813276">
        <w:rPr>
          <w:rFonts w:cstheme="minorHAnsi"/>
          <w:i/>
          <w:sz w:val="21"/>
          <w:lang w:val="la-Latn"/>
        </w:rPr>
        <w:t>(etw.)</w:t>
      </w:r>
      <w:r w:rsidRPr="00556CBE">
        <w:rPr>
          <w:rFonts w:cstheme="minorHAnsi"/>
          <w:sz w:val="21"/>
          <w:vertAlign w:val="superscript"/>
          <w:lang w:val="la-Latn"/>
        </w:rPr>
        <w:t>21</w:t>
      </w:r>
    </w:p>
    <w:p w14:paraId="7ED6E07B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ostendere</w:t>
      </w:r>
      <w:r w:rsidRPr="00132DE4">
        <w:rPr>
          <w:rFonts w:cstheme="minorHAnsi"/>
          <w:sz w:val="21"/>
          <w:lang w:val="la-Latn"/>
        </w:rPr>
        <w:t>, ostendō, ostendī, ostentum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zeigen</w:t>
      </w:r>
      <w:r w:rsidRPr="00EF1AD7">
        <w:rPr>
          <w:rFonts w:cstheme="minorHAnsi"/>
          <w:sz w:val="21"/>
          <w:vertAlign w:val="superscript"/>
          <w:lang w:val="la-Latn"/>
        </w:rPr>
        <w:t>21</w:t>
      </w:r>
    </w:p>
    <w:p w14:paraId="146EC4B3" w14:textId="77777777" w:rsidR="00DA370B" w:rsidRDefault="00DA370B" w:rsidP="009D07A3">
      <w:pPr>
        <w:rPr>
          <w:rFonts w:cstheme="minorHAnsi"/>
          <w:b/>
          <w:sz w:val="21"/>
          <w:lang w:val="la-Latn"/>
        </w:rPr>
      </w:pPr>
      <w:proofErr w:type="spellStart"/>
      <w:r w:rsidRPr="00CB5C26">
        <w:rPr>
          <w:b/>
          <w:bCs/>
          <w:iCs/>
          <w:color w:val="231F20"/>
          <w:sz w:val="21"/>
          <w:szCs w:val="21"/>
        </w:rPr>
        <w:t>Palātium</w:t>
      </w:r>
      <w:proofErr w:type="spellEnd"/>
      <w:r w:rsidRPr="00CB5C26">
        <w:rPr>
          <w:iCs/>
          <w:color w:val="231F20"/>
          <w:sz w:val="21"/>
          <w:szCs w:val="21"/>
        </w:rPr>
        <w:t>,</w:t>
      </w:r>
      <w:r w:rsidRPr="00CB5C26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 w:rsidRPr="00CB5C26">
        <w:rPr>
          <w:iCs/>
          <w:color w:val="231F20"/>
          <w:sz w:val="21"/>
          <w:szCs w:val="21"/>
        </w:rPr>
        <w:t>Palātiī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CB5C26">
        <w:rPr>
          <w:i/>
          <w:color w:val="231F20"/>
          <w:sz w:val="21"/>
          <w:szCs w:val="21"/>
        </w:rPr>
        <w:t>n</w:t>
      </w:r>
      <w:r>
        <w:rPr>
          <w:iCs/>
          <w:color w:val="231F20"/>
          <w:sz w:val="21"/>
          <w:szCs w:val="21"/>
        </w:rPr>
        <w:t xml:space="preserve">  </w:t>
      </w:r>
      <w:r w:rsidRPr="00CB5C26">
        <w:rPr>
          <w:color w:val="231F20"/>
          <w:spacing w:val="-7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der Palatin, einer der Hügel Roms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87CBDCC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parvus</w:t>
      </w:r>
      <w:r w:rsidRPr="00132DE4">
        <w:rPr>
          <w:rFonts w:cstheme="minorHAnsi"/>
          <w:sz w:val="21"/>
          <w:lang w:val="la-Latn"/>
        </w:rPr>
        <w:t>, parva, parvum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klein</w:t>
      </w:r>
      <w:r w:rsidRPr="00EF1AD7">
        <w:rPr>
          <w:rFonts w:cstheme="minorHAnsi"/>
          <w:sz w:val="21"/>
          <w:vertAlign w:val="superscript"/>
          <w:lang w:val="la-Latn"/>
        </w:rPr>
        <w:t>19</w:t>
      </w:r>
    </w:p>
    <w:p w14:paraId="648A32D8" w14:textId="77777777" w:rsidR="00DA370B" w:rsidRPr="00132DE4" w:rsidRDefault="00DA370B" w:rsidP="00CB5C26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paulō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wenig</w:t>
      </w:r>
      <w:r w:rsidRPr="00EF1AD7">
        <w:rPr>
          <w:rFonts w:cstheme="minorHAnsi"/>
          <w:sz w:val="21"/>
          <w:vertAlign w:val="superscript"/>
          <w:lang w:val="la-Latn"/>
        </w:rPr>
        <w:t>16</w:t>
      </w:r>
    </w:p>
    <w:p w14:paraId="24CD6C80" w14:textId="77777777" w:rsidR="00DA370B" w:rsidRPr="00132DE4" w:rsidRDefault="00DA370B" w:rsidP="00CB5C26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später; danach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77C830C8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postrēmō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schließlich, zuletzt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7EA57ACA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postulāre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fordern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2D64A440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potestās</w:t>
      </w:r>
      <w:r w:rsidRPr="00132DE4">
        <w:rPr>
          <w:rFonts w:cstheme="minorHAnsi"/>
          <w:sz w:val="21"/>
          <w:lang w:val="la-Latn"/>
        </w:rPr>
        <w:t xml:space="preserve">, potestātis </w:t>
      </w:r>
      <w:r w:rsidRPr="0049282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Macht; die Möglichkeit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08FDF150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probāre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gutheißen, billigen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111F372C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quoniam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weil (… ja), wo … doch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4248A1EB" w14:textId="77777777" w:rsidR="00C751D8" w:rsidRPr="00132DE4" w:rsidRDefault="00C751D8" w:rsidP="00C751D8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rēctus</w:t>
      </w:r>
      <w:r w:rsidRPr="00132DE4">
        <w:rPr>
          <w:rFonts w:cstheme="minorHAnsi"/>
          <w:sz w:val="21"/>
          <w:lang w:val="la-Latn"/>
        </w:rPr>
        <w:t xml:space="preserve">, rēcta, rēctum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gerade, direkt; richtig</w:t>
      </w:r>
      <w:r w:rsidRPr="006705D7">
        <w:rPr>
          <w:rFonts w:cstheme="minorHAnsi"/>
          <w:sz w:val="21"/>
          <w:vertAlign w:val="superscript"/>
          <w:lang w:val="la-Latn"/>
        </w:rPr>
        <w:t>21</w:t>
      </w:r>
    </w:p>
    <w:p w14:paraId="759453CB" w14:textId="4384E637" w:rsidR="00DA370B" w:rsidRPr="00132DE4" w:rsidRDefault="00C751D8" w:rsidP="0077401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 </w:t>
      </w:r>
      <w:r w:rsidR="00DA370B" w:rsidRPr="00C751D8">
        <w:rPr>
          <w:rFonts w:cstheme="minorHAnsi"/>
          <w:b/>
          <w:sz w:val="21"/>
          <w:u w:val="thick" w:color="C00000"/>
          <w:lang w:val="la-Latn"/>
        </w:rPr>
        <w:t>rēctē</w:t>
      </w:r>
      <w:r w:rsidR="00DA370B" w:rsidRPr="00132DE4">
        <w:rPr>
          <w:rFonts w:cstheme="minorHAnsi"/>
          <w:sz w:val="21"/>
          <w:lang w:val="la-Latn"/>
        </w:rPr>
        <w:t xml:space="preserve"> </w:t>
      </w:r>
      <w:r w:rsidR="00DA370B">
        <w:rPr>
          <w:rFonts w:cstheme="minorHAnsi"/>
          <w:sz w:val="21"/>
        </w:rPr>
        <w:t xml:space="preserve">  </w:t>
      </w:r>
      <w:r w:rsidR="00DA370B" w:rsidRPr="00132DE4">
        <w:rPr>
          <w:rFonts w:cstheme="minorHAnsi"/>
          <w:sz w:val="21"/>
          <w:lang w:val="la-Latn"/>
        </w:rPr>
        <w:t>zu Recht</w:t>
      </w:r>
      <w:r w:rsidR="00DA370B" w:rsidRPr="006705D7">
        <w:rPr>
          <w:rFonts w:cstheme="minorHAnsi"/>
          <w:sz w:val="21"/>
          <w:vertAlign w:val="superscript"/>
          <w:lang w:val="la-Latn"/>
        </w:rPr>
        <w:t>21</w:t>
      </w:r>
    </w:p>
    <w:p w14:paraId="565F9785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regere</w:t>
      </w:r>
      <w:r w:rsidRPr="00132DE4">
        <w:rPr>
          <w:rFonts w:cstheme="minorHAnsi"/>
          <w:sz w:val="21"/>
          <w:lang w:val="la-Latn"/>
        </w:rPr>
        <w:t>, regō, rēxī, rēctum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(be)herrschen</w:t>
      </w:r>
      <w:r w:rsidRPr="006705D7">
        <w:rPr>
          <w:rFonts w:cstheme="minorHAnsi"/>
          <w:sz w:val="21"/>
          <w:vertAlign w:val="superscript"/>
          <w:lang w:val="la-Latn"/>
        </w:rPr>
        <w:t>20</w:t>
      </w:r>
    </w:p>
    <w:p w14:paraId="2C449E10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rēgius</w:t>
      </w:r>
      <w:r w:rsidRPr="00132DE4">
        <w:rPr>
          <w:rFonts w:cstheme="minorHAnsi"/>
          <w:sz w:val="21"/>
          <w:lang w:val="la-Latn"/>
        </w:rPr>
        <w:t>, rēgia, rēgium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königlich; Subst. </w:t>
      </w:r>
      <w:r w:rsidRPr="003357BF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der Palast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5F708FFF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rēgnum</w:t>
      </w:r>
      <w:r w:rsidRPr="00132DE4">
        <w:rPr>
          <w:rFonts w:cstheme="minorHAnsi"/>
          <w:sz w:val="21"/>
          <w:lang w:val="la-Latn"/>
        </w:rPr>
        <w:t xml:space="preserve">, rēgnī </w:t>
      </w:r>
      <w:r w:rsidRPr="00396A3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(König-)Reich; die Königsherrschaft</w:t>
      </w:r>
      <w:r w:rsidRPr="006705D7">
        <w:rPr>
          <w:rFonts w:cstheme="minorHAnsi"/>
          <w:sz w:val="21"/>
          <w:vertAlign w:val="superscript"/>
          <w:lang w:val="la-Latn"/>
        </w:rPr>
        <w:t>17</w:t>
      </w:r>
    </w:p>
    <w:p w14:paraId="4CAE5D98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E44F0B">
        <w:rPr>
          <w:rFonts w:cstheme="minorHAnsi"/>
          <w:b/>
          <w:sz w:val="21"/>
          <w:u w:color="C00000"/>
          <w:lang w:val="la-Latn"/>
        </w:rPr>
        <w:t>relinquere</w:t>
      </w:r>
      <w:r w:rsidRPr="00132DE4">
        <w:rPr>
          <w:rFonts w:cstheme="minorHAnsi"/>
          <w:sz w:val="21"/>
          <w:lang w:val="la-Latn"/>
        </w:rPr>
        <w:t>, relinquō, relīquī, relictum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zurücklassen, verlassen</w:t>
      </w:r>
      <w:r w:rsidRPr="006705D7">
        <w:rPr>
          <w:rFonts w:cstheme="minorHAnsi"/>
          <w:sz w:val="21"/>
          <w:vertAlign w:val="superscript"/>
          <w:lang w:val="la-Latn"/>
        </w:rPr>
        <w:t>18</w:t>
      </w:r>
    </w:p>
    <w:p w14:paraId="58496543" w14:textId="77777777" w:rsidR="00DA370B" w:rsidRPr="00145F2F" w:rsidRDefault="00DA370B" w:rsidP="009D07A3">
      <w:pPr>
        <w:rPr>
          <w:rFonts w:cstheme="minorHAnsi"/>
          <w:b/>
          <w:sz w:val="21"/>
          <w:szCs w:val="21"/>
        </w:rPr>
      </w:pPr>
      <w:r w:rsidRPr="00145F2F">
        <w:rPr>
          <w:b/>
          <w:bCs/>
          <w:iCs/>
          <w:color w:val="231F20"/>
          <w:sz w:val="21"/>
          <w:szCs w:val="21"/>
        </w:rPr>
        <w:t>Remus</w:t>
      </w:r>
      <w:r w:rsidRPr="00145F2F">
        <w:rPr>
          <w:iCs/>
          <w:color w:val="231F20"/>
          <w:sz w:val="21"/>
          <w:szCs w:val="21"/>
        </w:rPr>
        <w:t xml:space="preserve">, </w:t>
      </w:r>
      <w:proofErr w:type="spellStart"/>
      <w:r w:rsidRPr="00145F2F">
        <w:rPr>
          <w:iCs/>
          <w:color w:val="231F20"/>
          <w:sz w:val="21"/>
          <w:szCs w:val="21"/>
        </w:rPr>
        <w:t>Remī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145F2F">
        <w:rPr>
          <w:i/>
          <w:color w:val="231F20"/>
          <w:sz w:val="21"/>
          <w:szCs w:val="21"/>
        </w:rPr>
        <w:t>m</w:t>
      </w:r>
      <w:r>
        <w:rPr>
          <w:iCs/>
          <w:color w:val="231F20"/>
          <w:sz w:val="21"/>
          <w:szCs w:val="21"/>
        </w:rPr>
        <w:t xml:space="preserve">  </w:t>
      </w:r>
      <w:r w:rsidRPr="00145F2F">
        <w:rPr>
          <w:i/>
          <w:color w:val="231F20"/>
          <w:sz w:val="21"/>
          <w:szCs w:val="21"/>
        </w:rPr>
        <w:t xml:space="preserve"> </w:t>
      </w:r>
      <w:r w:rsidRPr="00145F2F">
        <w:rPr>
          <w:color w:val="231F20"/>
          <w:sz w:val="21"/>
          <w:szCs w:val="21"/>
        </w:rPr>
        <w:t>der Sage nach Zwillingsbruder des Romulus</w:t>
      </w:r>
      <w:r>
        <w:rPr>
          <w:color w:val="231F20"/>
          <w:sz w:val="21"/>
          <w:szCs w:val="21"/>
          <w:vertAlign w:val="superscript"/>
        </w:rPr>
        <w:t>0</w:t>
      </w:r>
    </w:p>
    <w:p w14:paraId="12BE9B67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rēx</w:t>
      </w:r>
      <w:r w:rsidRPr="00132DE4">
        <w:rPr>
          <w:rFonts w:cstheme="minorHAnsi"/>
          <w:sz w:val="21"/>
          <w:lang w:val="la-Latn"/>
        </w:rPr>
        <w:t xml:space="preserve">, rēgis </w:t>
      </w:r>
      <w:r w:rsidRPr="00396A3E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König</w:t>
      </w:r>
      <w:r w:rsidRPr="006705D7">
        <w:rPr>
          <w:rFonts w:cstheme="minorHAnsi"/>
          <w:sz w:val="21"/>
          <w:vertAlign w:val="superscript"/>
          <w:lang w:val="la-Latn"/>
        </w:rPr>
        <w:t>4</w:t>
      </w:r>
    </w:p>
    <w:p w14:paraId="355C6CA6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rogāre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fragen; bitten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35C0F8EB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</w:t>
      </w:r>
      <w:r w:rsidRPr="002E62E1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m</w:t>
      </w:r>
      <w:r w:rsidRPr="002E62E1">
        <w:rPr>
          <w:rFonts w:cstheme="minorHAnsi"/>
          <w:b/>
          <w:sz w:val="21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ae </w:t>
      </w:r>
      <w:r w:rsidRPr="002E62E1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die Stadt Rom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71A1654" w14:textId="77777777" w:rsidR="00DA370B" w:rsidRPr="00145F2F" w:rsidRDefault="00DA370B" w:rsidP="00145F2F">
      <w:pPr>
        <w:spacing w:before="82" w:line="210" w:lineRule="exact"/>
        <w:jc w:val="both"/>
        <w:rPr>
          <w:sz w:val="21"/>
          <w:szCs w:val="21"/>
          <w:vertAlign w:val="superscript"/>
        </w:rPr>
      </w:pPr>
      <w:proofErr w:type="spellStart"/>
      <w:r w:rsidRPr="00145F2F">
        <w:rPr>
          <w:b/>
          <w:bCs/>
          <w:iCs/>
          <w:color w:val="231F20"/>
          <w:sz w:val="21"/>
          <w:szCs w:val="21"/>
        </w:rPr>
        <w:t>Rōmulus</w:t>
      </w:r>
      <w:proofErr w:type="spellEnd"/>
      <w:r w:rsidRPr="00145F2F">
        <w:rPr>
          <w:iCs/>
          <w:color w:val="231F20"/>
          <w:sz w:val="21"/>
          <w:szCs w:val="21"/>
        </w:rPr>
        <w:t>,</w:t>
      </w:r>
      <w:r>
        <w:rPr>
          <w:iCs/>
          <w:color w:val="231F20"/>
          <w:spacing w:val="-3"/>
          <w:sz w:val="21"/>
          <w:szCs w:val="21"/>
        </w:rPr>
        <w:t xml:space="preserve"> </w:t>
      </w:r>
      <w:proofErr w:type="spellStart"/>
      <w:r w:rsidRPr="00145F2F">
        <w:rPr>
          <w:iCs/>
          <w:color w:val="231F20"/>
          <w:sz w:val="21"/>
          <w:szCs w:val="21"/>
        </w:rPr>
        <w:t>Rōmulī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145F2F">
        <w:rPr>
          <w:i/>
          <w:color w:val="231F20"/>
          <w:sz w:val="21"/>
          <w:szCs w:val="21"/>
        </w:rPr>
        <w:t>m</w:t>
      </w:r>
      <w:r>
        <w:rPr>
          <w:i/>
          <w:color w:val="231F20"/>
          <w:sz w:val="21"/>
          <w:szCs w:val="21"/>
        </w:rPr>
        <w:t xml:space="preserve"> </w:t>
      </w:r>
      <w:r w:rsidRPr="00145F2F">
        <w:rPr>
          <w:color w:val="231F20"/>
          <w:sz w:val="21"/>
          <w:szCs w:val="21"/>
        </w:rPr>
        <w:t>der</w:t>
      </w:r>
      <w:r w:rsidRPr="00145F2F">
        <w:rPr>
          <w:color w:val="231F20"/>
          <w:spacing w:val="-2"/>
          <w:sz w:val="21"/>
          <w:szCs w:val="21"/>
        </w:rPr>
        <w:t xml:space="preserve"> </w:t>
      </w:r>
      <w:r w:rsidRPr="00145F2F">
        <w:rPr>
          <w:color w:val="231F20"/>
          <w:sz w:val="21"/>
          <w:szCs w:val="21"/>
        </w:rPr>
        <w:t>Sage</w:t>
      </w:r>
      <w:r w:rsidRPr="00145F2F">
        <w:rPr>
          <w:color w:val="231F20"/>
          <w:spacing w:val="-3"/>
          <w:sz w:val="21"/>
          <w:szCs w:val="21"/>
        </w:rPr>
        <w:t xml:space="preserve"> </w:t>
      </w:r>
      <w:r w:rsidRPr="00145F2F">
        <w:rPr>
          <w:color w:val="231F20"/>
          <w:sz w:val="21"/>
          <w:szCs w:val="21"/>
        </w:rPr>
        <w:t>nach</w:t>
      </w:r>
      <w:r w:rsidRPr="00145F2F">
        <w:rPr>
          <w:color w:val="231F20"/>
          <w:spacing w:val="-2"/>
          <w:sz w:val="21"/>
          <w:szCs w:val="21"/>
        </w:rPr>
        <w:t xml:space="preserve"> </w:t>
      </w:r>
      <w:r w:rsidRPr="00145F2F">
        <w:rPr>
          <w:color w:val="231F20"/>
          <w:sz w:val="21"/>
          <w:szCs w:val="21"/>
        </w:rPr>
        <w:t>Zwillings</w:t>
      </w:r>
      <w:r>
        <w:rPr>
          <w:color w:val="231F20"/>
          <w:sz w:val="21"/>
          <w:szCs w:val="21"/>
        </w:rPr>
        <w:t>-</w:t>
      </w:r>
      <w:r w:rsidRPr="00145F2F">
        <w:rPr>
          <w:color w:val="231F20"/>
          <w:sz w:val="21"/>
          <w:szCs w:val="21"/>
        </w:rPr>
        <w:t>bruder</w:t>
      </w:r>
      <w:r w:rsidRPr="00145F2F">
        <w:rPr>
          <w:color w:val="231F20"/>
          <w:spacing w:val="-3"/>
          <w:sz w:val="21"/>
          <w:szCs w:val="21"/>
        </w:rPr>
        <w:t xml:space="preserve"> </w:t>
      </w:r>
      <w:r w:rsidRPr="00145F2F">
        <w:rPr>
          <w:color w:val="231F20"/>
          <w:sz w:val="21"/>
          <w:szCs w:val="21"/>
        </w:rPr>
        <w:t>des</w:t>
      </w:r>
      <w:r w:rsidRPr="00145F2F">
        <w:rPr>
          <w:color w:val="231F20"/>
          <w:spacing w:val="-3"/>
          <w:sz w:val="21"/>
          <w:szCs w:val="21"/>
        </w:rPr>
        <w:t xml:space="preserve"> </w:t>
      </w:r>
      <w:r w:rsidRPr="00145F2F">
        <w:rPr>
          <w:color w:val="231F20"/>
          <w:sz w:val="21"/>
          <w:szCs w:val="21"/>
        </w:rPr>
        <w:t>Remus</w:t>
      </w:r>
      <w:r>
        <w:rPr>
          <w:color w:val="231F20"/>
          <w:sz w:val="21"/>
          <w:szCs w:val="21"/>
          <w:vertAlign w:val="superscript"/>
        </w:rPr>
        <w:t>0</w:t>
      </w:r>
    </w:p>
    <w:p w14:paraId="4ED76EE1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39C589D3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6A45468E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sententia</w:t>
      </w:r>
      <w:r w:rsidRPr="00132DE4">
        <w:rPr>
          <w:rFonts w:cstheme="minorHAnsi"/>
          <w:sz w:val="21"/>
          <w:lang w:val="la-Latn"/>
        </w:rPr>
        <w:t xml:space="preserve">, sententiae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Meinung, die Ansicht; das Urteil; der Antrag </w:t>
      </w:r>
      <w:r w:rsidRPr="00940B82">
        <w:rPr>
          <w:rFonts w:cstheme="minorHAnsi"/>
          <w:i/>
          <w:sz w:val="21"/>
          <w:lang w:val="la-Latn"/>
        </w:rPr>
        <w:t>(im Senat)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7EB0ACCB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sex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sechs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5AE1E793" w14:textId="77777777" w:rsidR="00DA370B" w:rsidRPr="00132DE4" w:rsidRDefault="00DA370B" w:rsidP="00CB5C26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sīgnum</w:t>
      </w:r>
      <w:r w:rsidRPr="00132DE4">
        <w:rPr>
          <w:rFonts w:cstheme="minorHAnsi"/>
          <w:sz w:val="21"/>
          <w:lang w:val="la-Latn"/>
        </w:rPr>
        <w:t xml:space="preserve">, sīgnī </w:t>
      </w:r>
      <w:r w:rsidRPr="00940B82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Zeichen; das Merkmal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277DC7BF" w14:textId="77777777" w:rsidR="00DA370B" w:rsidRPr="00132DE4" w:rsidRDefault="00DA370B" w:rsidP="00DA370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sōlus</w:t>
      </w:r>
      <w:r w:rsidRPr="00132DE4">
        <w:rPr>
          <w:rFonts w:cstheme="minorHAnsi"/>
          <w:sz w:val="21"/>
          <w:lang w:val="la-Latn"/>
        </w:rPr>
        <w:t xml:space="preserve">, sōla, sōlum; </w:t>
      </w:r>
      <w:r w:rsidRPr="00940B82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sōlīus, </w:t>
      </w:r>
      <w:r w:rsidRPr="00940B82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sōlī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allein, einzig; nur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1F64BFF5" w14:textId="77777777" w:rsidR="00DA370B" w:rsidRPr="00132DE4" w:rsidRDefault="00DA370B" w:rsidP="00CB5C26">
      <w:pPr>
        <w:rPr>
          <w:rFonts w:cstheme="minorHAnsi"/>
          <w:sz w:val="21"/>
          <w:lang w:val="la-Latn"/>
        </w:rPr>
      </w:pPr>
      <w:bookmarkStart w:id="5" w:name="_Hlk153917078"/>
      <w:r w:rsidRPr="00A7261D">
        <w:rPr>
          <w:rFonts w:cstheme="minorHAnsi"/>
          <w:b/>
          <w:sz w:val="21"/>
          <w:lang w:val="la-Latn"/>
        </w:rPr>
        <w:t>spectāre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bookmarkEnd w:id="5"/>
    <w:p w14:paraId="7724DE1C" w14:textId="77777777" w:rsidR="00DA370B" w:rsidRPr="00132DE4" w:rsidRDefault="00DA370B" w:rsidP="00DA342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5C69DCA5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studium</w:t>
      </w:r>
      <w:r w:rsidRPr="00132DE4">
        <w:rPr>
          <w:rFonts w:cstheme="minorHAnsi"/>
          <w:sz w:val="21"/>
          <w:lang w:val="la-Latn"/>
        </w:rPr>
        <w:t xml:space="preserve">, studiī </w:t>
      </w:r>
      <w:r w:rsidRPr="00A7261D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Eifer, die Bemühung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6442852C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summus</w:t>
      </w:r>
      <w:r w:rsidRPr="00132DE4">
        <w:rPr>
          <w:rFonts w:cstheme="minorHAnsi"/>
          <w:sz w:val="21"/>
          <w:lang w:val="la-Latn"/>
        </w:rPr>
        <w:t>, summa, summum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höchste, der oberste, der äußerste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66FBE404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68675108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lastRenderedPageBreak/>
        <w:t>tempus</w:t>
      </w:r>
      <w:r w:rsidRPr="00132DE4">
        <w:rPr>
          <w:rFonts w:cstheme="minorHAnsi"/>
          <w:sz w:val="21"/>
          <w:lang w:val="la-Latn"/>
        </w:rPr>
        <w:t xml:space="preserve">, temporis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Zeit; der (passende) Zeitpunkt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5E9C891B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tr</w:t>
      </w:r>
      <w:r w:rsidRPr="00A11A5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nssil</w:t>
      </w:r>
      <w:r w:rsidRPr="0056085B">
        <w:rPr>
          <w:rFonts w:cstheme="minorHAnsi"/>
          <w:b/>
          <w:sz w:val="21"/>
          <w:lang w:val="la-Latn"/>
        </w:rPr>
        <w:t>ī</w:t>
      </w:r>
      <w:r w:rsidRPr="002E62E1">
        <w:rPr>
          <w:rFonts w:cstheme="minorHAnsi"/>
          <w:b/>
          <w:sz w:val="21"/>
          <w:lang w:val="la-Latn"/>
        </w:rPr>
        <w:t>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(</w:t>
      </w:r>
      <w:r w:rsidRPr="0077401A">
        <w:rPr>
          <w:rFonts w:cstheme="minorHAnsi"/>
          <w:i/>
          <w:iCs/>
          <w:sz w:val="21"/>
          <w:lang w:val="la-Latn"/>
        </w:rPr>
        <w:t>Perf</w:t>
      </w:r>
      <w:r>
        <w:rPr>
          <w:rFonts w:cstheme="minorHAnsi"/>
          <w:sz w:val="21"/>
          <w:lang w:val="la-Latn"/>
        </w:rPr>
        <w:t xml:space="preserve">. </w:t>
      </w:r>
      <w:r w:rsidRPr="007F1B0C">
        <w:rPr>
          <w:rFonts w:cstheme="minorHAnsi"/>
          <w:sz w:val="21"/>
          <w:lang w:val="la-Latn"/>
        </w:rPr>
        <w:t>trānssīluī</w:t>
      </w:r>
      <w:r>
        <w:rPr>
          <w:rFonts w:cstheme="minorHAnsi"/>
          <w:sz w:val="21"/>
          <w:lang w:val="la-Latn"/>
        </w:rPr>
        <w:t>)</w:t>
      </w:r>
      <w:r w:rsidRPr="00B47F1D">
        <w:rPr>
          <w:rFonts w:cstheme="minorHAnsi"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>überspring</w:t>
      </w:r>
      <w:r w:rsidRPr="00132DE4">
        <w:rPr>
          <w:rFonts w:cstheme="minorHAnsi"/>
          <w:sz w:val="21"/>
          <w:lang w:val="la-Latn"/>
        </w:rPr>
        <w:t>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375F26E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5EE20DE5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213C0347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165682A7" w14:textId="77777777" w:rsidR="00DA370B" w:rsidRPr="00132DE4" w:rsidRDefault="00DA370B" w:rsidP="002F0B3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wo?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7865944F" w14:textId="77777777" w:rsidR="00DA370B" w:rsidRPr="00132DE4" w:rsidRDefault="00DA370B" w:rsidP="000B2668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6BF78219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uter?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utrīus, </w:t>
      </w:r>
      <w:r w:rsidRPr="00A11ACA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utrī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wer? </w:t>
      </w:r>
      <w:r w:rsidRPr="004E30FD">
        <w:rPr>
          <w:rFonts w:cstheme="minorHAnsi"/>
          <w:i/>
          <w:sz w:val="21"/>
          <w:lang w:val="la-Latn"/>
        </w:rPr>
        <w:t>(von zweien)</w:t>
      </w:r>
      <w:r w:rsidRPr="004E30FD">
        <w:rPr>
          <w:rFonts w:cstheme="minorHAnsi"/>
          <w:sz w:val="21"/>
          <w:vertAlign w:val="superscript"/>
          <w:lang w:val="la-Latn"/>
        </w:rPr>
        <w:t>21</w:t>
      </w:r>
    </w:p>
    <w:p w14:paraId="1146EC66" w14:textId="77777777" w:rsidR="00DA370B" w:rsidRPr="00132DE4" w:rsidRDefault="00DA370B" w:rsidP="00AA5979">
      <w:pPr>
        <w:rPr>
          <w:rFonts w:cstheme="minorHAnsi"/>
          <w:sz w:val="21"/>
          <w:lang w:val="la-Latn"/>
        </w:rPr>
      </w:pPr>
      <w:r w:rsidRPr="00C751D8">
        <w:rPr>
          <w:rFonts w:cstheme="minorHAnsi"/>
          <w:b/>
          <w:sz w:val="21"/>
          <w:u w:val="thick" w:color="C00000"/>
          <w:lang w:val="la-Latn"/>
        </w:rPr>
        <w:t>utrum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ED1687">
        <w:rPr>
          <w:rFonts w:cstheme="minorHAnsi"/>
          <w:i/>
          <w:sz w:val="21"/>
          <w:lang w:val="la-Latn"/>
        </w:rPr>
        <w:t>direkte Frage: unübersetzt; indirekte Frage:</w:t>
      </w:r>
      <w:r w:rsidRPr="00132DE4">
        <w:rPr>
          <w:rFonts w:cstheme="minorHAnsi"/>
          <w:sz w:val="21"/>
          <w:lang w:val="la-Latn"/>
        </w:rPr>
        <w:t xml:space="preserve"> ob</w:t>
      </w:r>
      <w:r w:rsidRPr="004E30FD">
        <w:rPr>
          <w:rFonts w:cstheme="minorHAnsi"/>
          <w:sz w:val="21"/>
          <w:vertAlign w:val="superscript"/>
          <w:lang w:val="la-Latn"/>
        </w:rPr>
        <w:t>21</w:t>
      </w:r>
    </w:p>
    <w:p w14:paraId="68E7CD82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397CA90B" w14:textId="77777777" w:rsidR="00DA370B" w:rsidRPr="00132DE4" w:rsidRDefault="00DA370B" w:rsidP="0077401A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vehemēns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vehementis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heftig</w:t>
      </w:r>
      <w:r w:rsidRPr="00F45F87">
        <w:rPr>
          <w:rFonts w:cstheme="minorHAnsi"/>
          <w:sz w:val="21"/>
          <w:vertAlign w:val="superscript"/>
          <w:lang w:val="la-Latn"/>
        </w:rPr>
        <w:t>20</w:t>
      </w:r>
    </w:p>
    <w:p w14:paraId="7E6DCF07" w14:textId="77777777" w:rsidR="00DA370B" w:rsidRPr="00132DE4" w:rsidRDefault="00DA370B" w:rsidP="003D1B98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55AC3D0C" w14:textId="77777777" w:rsidR="00DA370B" w:rsidRDefault="00DA370B" w:rsidP="00DA342C">
      <w:pPr>
        <w:rPr>
          <w:rFonts w:cstheme="minorHAnsi"/>
          <w:b/>
          <w:sz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vultur</w:t>
      </w:r>
      <w:proofErr w:type="spellEnd"/>
      <w:r w:rsidRPr="00CB5C26">
        <w:rPr>
          <w:iCs/>
          <w:color w:val="231F20"/>
          <w:sz w:val="21"/>
          <w:szCs w:val="21"/>
        </w:rPr>
        <w:t>,</w:t>
      </w:r>
      <w:r w:rsidRPr="00CB5C26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vulturis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>m</w:t>
      </w:r>
      <w:r>
        <w:rPr>
          <w:iCs/>
          <w:color w:val="231F20"/>
          <w:sz w:val="21"/>
          <w:szCs w:val="21"/>
        </w:rPr>
        <w:t xml:space="preserve">  </w:t>
      </w:r>
      <w:r w:rsidRPr="00CB5C26">
        <w:rPr>
          <w:color w:val="231F20"/>
          <w:spacing w:val="-7"/>
          <w:sz w:val="21"/>
          <w:szCs w:val="21"/>
        </w:rPr>
        <w:t xml:space="preserve"> </w:t>
      </w:r>
      <w:r>
        <w:rPr>
          <w:color w:val="231F20"/>
          <w:spacing w:val="-7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Geier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0751B13" w14:textId="77777777" w:rsidR="0077401A" w:rsidRDefault="0077401A" w:rsidP="009D07A3">
      <w:pPr>
        <w:rPr>
          <w:rFonts w:cstheme="minorHAnsi"/>
          <w:b/>
          <w:sz w:val="21"/>
          <w:lang w:val="la-Latn"/>
        </w:rPr>
      </w:pPr>
    </w:p>
    <w:p w14:paraId="54C67146" w14:textId="77777777" w:rsidR="0077401A" w:rsidRDefault="0077401A" w:rsidP="009D07A3">
      <w:pPr>
        <w:rPr>
          <w:rFonts w:cstheme="minorHAnsi"/>
          <w:b/>
          <w:sz w:val="21"/>
          <w:lang w:val="la-Latn"/>
        </w:rPr>
      </w:pPr>
    </w:p>
    <w:p w14:paraId="4952E144" w14:textId="77777777" w:rsidR="0077401A" w:rsidRDefault="0077401A" w:rsidP="009D07A3">
      <w:pPr>
        <w:rPr>
          <w:rFonts w:cstheme="minorHAnsi"/>
          <w:b/>
          <w:sz w:val="21"/>
          <w:lang w:val="la-Latn"/>
        </w:rPr>
      </w:pPr>
    </w:p>
    <w:p w14:paraId="2CE4F3B6" w14:textId="77777777" w:rsidR="00296A55" w:rsidRDefault="00296A55" w:rsidP="005E1801">
      <w:pPr>
        <w:rPr>
          <w:rFonts w:cstheme="minorHAnsi"/>
          <w:b/>
          <w:sz w:val="21"/>
          <w:lang w:val="la-Latn"/>
        </w:rPr>
      </w:pPr>
    </w:p>
    <w:p w14:paraId="7D07EA88" w14:textId="77777777" w:rsidR="00296A55" w:rsidRDefault="00296A55" w:rsidP="005E1801">
      <w:pPr>
        <w:rPr>
          <w:rFonts w:cstheme="minorHAnsi"/>
          <w:b/>
          <w:sz w:val="21"/>
          <w:lang w:val="la-Latn"/>
        </w:rPr>
      </w:pPr>
    </w:p>
    <w:p w14:paraId="0A707A4C" w14:textId="77777777" w:rsidR="00163DD4" w:rsidRDefault="00163DD4" w:rsidP="005E1801">
      <w:pPr>
        <w:rPr>
          <w:rFonts w:cstheme="minorHAnsi"/>
          <w:b/>
          <w:sz w:val="21"/>
          <w:lang w:val="la-Latn"/>
        </w:rPr>
      </w:pPr>
    </w:p>
    <w:p w14:paraId="488DE34F" w14:textId="77777777" w:rsidR="00163DD4" w:rsidRDefault="00163DD4" w:rsidP="005E1801">
      <w:pPr>
        <w:rPr>
          <w:rFonts w:cstheme="minorHAnsi"/>
          <w:b/>
          <w:sz w:val="21"/>
          <w:lang w:val="la-Latn"/>
        </w:rPr>
      </w:pPr>
    </w:p>
    <w:sectPr w:rsidR="00163DD4" w:rsidSect="003924B7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3D15" w14:textId="77777777" w:rsidR="003924B7" w:rsidRDefault="003924B7" w:rsidP="00C910D4">
      <w:pPr>
        <w:spacing w:after="0"/>
      </w:pPr>
      <w:r>
        <w:separator/>
      </w:r>
    </w:p>
  </w:endnote>
  <w:endnote w:type="continuationSeparator" w:id="0">
    <w:p w14:paraId="6F1A7ED1" w14:textId="77777777" w:rsidR="003924B7" w:rsidRDefault="003924B7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58FDB" w14:textId="77777777" w:rsidR="003924B7" w:rsidRDefault="003924B7" w:rsidP="00C910D4">
      <w:pPr>
        <w:spacing w:after="0"/>
      </w:pPr>
      <w:r>
        <w:separator/>
      </w:r>
    </w:p>
  </w:footnote>
  <w:footnote w:type="continuationSeparator" w:id="0">
    <w:p w14:paraId="18A66F16" w14:textId="77777777" w:rsidR="003924B7" w:rsidRDefault="003924B7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57254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7D3F"/>
    <w:rsid w:val="00104C78"/>
    <w:rsid w:val="00106075"/>
    <w:rsid w:val="001068E9"/>
    <w:rsid w:val="0011411B"/>
    <w:rsid w:val="00122C4F"/>
    <w:rsid w:val="001316E1"/>
    <w:rsid w:val="00145F2F"/>
    <w:rsid w:val="001507DF"/>
    <w:rsid w:val="00150EB7"/>
    <w:rsid w:val="00156916"/>
    <w:rsid w:val="00157B76"/>
    <w:rsid w:val="00162523"/>
    <w:rsid w:val="00163DD4"/>
    <w:rsid w:val="00166BBD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96A55"/>
    <w:rsid w:val="002A081F"/>
    <w:rsid w:val="002A71AE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46506"/>
    <w:rsid w:val="00351204"/>
    <w:rsid w:val="00351CA5"/>
    <w:rsid w:val="00361A59"/>
    <w:rsid w:val="003669AB"/>
    <w:rsid w:val="00375989"/>
    <w:rsid w:val="00376F0F"/>
    <w:rsid w:val="00381F64"/>
    <w:rsid w:val="00386F94"/>
    <w:rsid w:val="003924B7"/>
    <w:rsid w:val="00393BDA"/>
    <w:rsid w:val="003A5611"/>
    <w:rsid w:val="003A5E0A"/>
    <w:rsid w:val="003A695E"/>
    <w:rsid w:val="003B1DE1"/>
    <w:rsid w:val="003B52F7"/>
    <w:rsid w:val="003B7838"/>
    <w:rsid w:val="003C168A"/>
    <w:rsid w:val="003C3EB1"/>
    <w:rsid w:val="003C7FF2"/>
    <w:rsid w:val="003D1B98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D17C2"/>
    <w:rsid w:val="004D1E52"/>
    <w:rsid w:val="004D3817"/>
    <w:rsid w:val="004D484D"/>
    <w:rsid w:val="004F2D75"/>
    <w:rsid w:val="004F4FC9"/>
    <w:rsid w:val="0050340E"/>
    <w:rsid w:val="00505179"/>
    <w:rsid w:val="00506088"/>
    <w:rsid w:val="005135D0"/>
    <w:rsid w:val="005140CC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1801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38DF"/>
    <w:rsid w:val="006565F7"/>
    <w:rsid w:val="00660074"/>
    <w:rsid w:val="0066158B"/>
    <w:rsid w:val="0067193F"/>
    <w:rsid w:val="00676476"/>
    <w:rsid w:val="006843B7"/>
    <w:rsid w:val="006A0601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1B0C"/>
    <w:rsid w:val="007F4BBD"/>
    <w:rsid w:val="007F5000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2732"/>
    <w:rsid w:val="00944F60"/>
    <w:rsid w:val="00946703"/>
    <w:rsid w:val="0094691A"/>
    <w:rsid w:val="009502D7"/>
    <w:rsid w:val="00951B9F"/>
    <w:rsid w:val="00953898"/>
    <w:rsid w:val="009618E5"/>
    <w:rsid w:val="00962E57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CEE"/>
    <w:rsid w:val="009E10BC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410F"/>
    <w:rsid w:val="00B369DD"/>
    <w:rsid w:val="00B44C1A"/>
    <w:rsid w:val="00B464A3"/>
    <w:rsid w:val="00B47F1D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60B6"/>
    <w:rsid w:val="00BF6E4D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90809"/>
    <w:rsid w:val="00C910D4"/>
    <w:rsid w:val="00C93EB6"/>
    <w:rsid w:val="00C95E8A"/>
    <w:rsid w:val="00CA50D9"/>
    <w:rsid w:val="00CA702D"/>
    <w:rsid w:val="00CA7401"/>
    <w:rsid w:val="00CB541D"/>
    <w:rsid w:val="00CB5C06"/>
    <w:rsid w:val="00CB5C2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6FDC"/>
    <w:rsid w:val="00E8201A"/>
    <w:rsid w:val="00E823AF"/>
    <w:rsid w:val="00E83136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2024-01-02T12:08:00Z</dcterms:created>
  <dcterms:modified xsi:type="dcterms:W3CDTF">2024-01-06T10:25:00Z</dcterms:modified>
</cp:coreProperties>
</file>