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8DD838" w14:textId="2813031A" w:rsidR="00C52FCA" w:rsidRDefault="00C52FCA" w:rsidP="003167C3">
      <w:pPr>
        <w:pStyle w:val="Kopfzeile"/>
        <w:tabs>
          <w:tab w:val="clear" w:pos="4536"/>
          <w:tab w:val="clear" w:pos="9072"/>
        </w:tabs>
        <w:spacing w:after="120"/>
        <w:ind w:right="-214"/>
        <w:jc w:val="both"/>
        <w:rPr>
          <w:rFonts w:cs="Arial"/>
          <w:b/>
          <w:color w:val="D81E39"/>
          <w:sz w:val="28"/>
          <w:szCs w:val="28"/>
          <w:lang w:val="it-IT"/>
        </w:rPr>
      </w:pPr>
      <w:r w:rsidRPr="00C52FCA">
        <w:rPr>
          <w:b/>
          <w:color w:val="CA5227"/>
          <w:sz w:val="24"/>
          <w:szCs w:val="24"/>
        </w:rPr>
        <w:t xml:space="preserve">Lektion </w:t>
      </w:r>
      <w:r w:rsidR="0009006B">
        <w:rPr>
          <w:b/>
          <w:color w:val="CA5227"/>
          <w:sz w:val="24"/>
          <w:szCs w:val="24"/>
        </w:rPr>
        <w:t>3</w:t>
      </w:r>
      <w:r w:rsidR="00A406B5">
        <w:rPr>
          <w:b/>
          <w:color w:val="CA5227"/>
          <w:sz w:val="24"/>
          <w:szCs w:val="24"/>
        </w:rPr>
        <w:t>2</w:t>
      </w:r>
      <w:r>
        <w:rPr>
          <w:b/>
          <w:color w:val="CA5227"/>
          <w:sz w:val="24"/>
          <w:szCs w:val="24"/>
        </w:rPr>
        <w:t xml:space="preserve"> </w:t>
      </w:r>
      <w:r>
        <w:rPr>
          <w:b/>
          <w:color w:val="CA5227"/>
          <w:sz w:val="24"/>
          <w:szCs w:val="24"/>
        </w:rPr>
        <w:sym w:font="Wingdings 3" w:char="F084"/>
      </w:r>
      <w:r>
        <w:rPr>
          <w:b/>
          <w:color w:val="CA5227"/>
          <w:sz w:val="24"/>
          <w:szCs w:val="24"/>
        </w:rPr>
        <w:t xml:space="preserve"> </w:t>
      </w:r>
      <w:proofErr w:type="spellStart"/>
      <w:r w:rsidRPr="00106ADC">
        <w:rPr>
          <w:rFonts w:cs="Arial"/>
          <w:b/>
          <w:color w:val="D81E39"/>
          <w:sz w:val="28"/>
          <w:szCs w:val="28"/>
          <w:lang w:val="it-IT"/>
        </w:rPr>
        <w:t>Textlexikon</w:t>
      </w:r>
      <w:proofErr w:type="spellEnd"/>
    </w:p>
    <w:p w14:paraId="3DD64C20" w14:textId="77777777" w:rsidR="003D3126" w:rsidRDefault="003D3126" w:rsidP="00C52FCA">
      <w:pPr>
        <w:tabs>
          <w:tab w:val="left" w:pos="2793"/>
          <w:tab w:val="left" w:pos="7161"/>
        </w:tabs>
        <w:rPr>
          <w:rFonts w:ascii="Cambria" w:hAnsi="Cambria"/>
          <w:b/>
          <w:color w:val="00B0F0"/>
          <w:sz w:val="21"/>
          <w:szCs w:val="21"/>
          <w:lang w:val="it-IT"/>
        </w:rPr>
      </w:pPr>
    </w:p>
    <w:p w14:paraId="0A0E609D" w14:textId="77777777" w:rsidR="00F463D2" w:rsidRPr="00F463D2" w:rsidRDefault="00F463D2" w:rsidP="00C52FCA">
      <w:pPr>
        <w:tabs>
          <w:tab w:val="left" w:pos="2793"/>
          <w:tab w:val="left" w:pos="7161"/>
        </w:tabs>
        <w:rPr>
          <w:rFonts w:ascii="Cambria" w:hAnsi="Cambria"/>
          <w:b/>
          <w:color w:val="00B0F0"/>
          <w:sz w:val="21"/>
          <w:szCs w:val="21"/>
          <w:lang w:val="it-IT"/>
        </w:rPr>
        <w:sectPr w:rsidR="00F463D2" w:rsidRPr="00F463D2" w:rsidSect="004C4385">
          <w:headerReference w:type="default" r:id="rId8"/>
          <w:footerReference w:type="default" r:id="rId9"/>
          <w:type w:val="continuous"/>
          <w:pgSz w:w="11906" w:h="16838" w:code="9"/>
          <w:pgMar w:top="1247" w:right="1418" w:bottom="1134" w:left="1418" w:header="680" w:footer="204" w:gutter="0"/>
          <w:cols w:num="2" w:space="286"/>
          <w:docGrid w:linePitch="360"/>
        </w:sectPr>
      </w:pPr>
    </w:p>
    <w:p w14:paraId="3792BF99" w14:textId="77777777" w:rsidR="00BC2604" w:rsidRPr="00132DE4" w:rsidRDefault="00BC2604" w:rsidP="00FA503C">
      <w:pPr>
        <w:rPr>
          <w:rFonts w:cstheme="minorHAnsi"/>
          <w:sz w:val="21"/>
          <w:lang w:val="la-Latn"/>
        </w:rPr>
      </w:pPr>
      <w:r w:rsidRPr="006728D3">
        <w:rPr>
          <w:rFonts w:cstheme="minorHAnsi"/>
          <w:b/>
          <w:sz w:val="21"/>
          <w:lang w:val="la-Latn"/>
        </w:rPr>
        <w:t>ad</w:t>
      </w:r>
      <w:r w:rsidRPr="00132DE4">
        <w:rPr>
          <w:rFonts w:cstheme="minorHAnsi"/>
          <w:sz w:val="21"/>
          <w:lang w:val="la-Latn"/>
        </w:rPr>
        <w:t xml:space="preserve"> </w:t>
      </w:r>
      <w:r w:rsidRPr="006728D3">
        <w:rPr>
          <w:rFonts w:cstheme="minorHAnsi"/>
          <w:i/>
          <w:sz w:val="21"/>
          <w:lang w:val="la-Latn"/>
        </w:rPr>
        <w:t>m. Akk.</w:t>
      </w:r>
      <w:r w:rsidRPr="00132DE4">
        <w:rPr>
          <w:rFonts w:cstheme="minorHAnsi"/>
          <w:sz w:val="21"/>
          <w:lang w:val="la-Latn"/>
        </w:rPr>
        <w:t xml:space="preserve">   zu; zu … hin; an; bei</w:t>
      </w:r>
      <w:r w:rsidRPr="00556CBE">
        <w:rPr>
          <w:rFonts w:cstheme="minorHAnsi"/>
          <w:sz w:val="21"/>
          <w:vertAlign w:val="superscript"/>
          <w:lang w:val="la-Latn"/>
        </w:rPr>
        <w:t>6</w:t>
      </w:r>
    </w:p>
    <w:p w14:paraId="13CD2C99" w14:textId="77777777" w:rsidR="00BC2604" w:rsidRPr="00132DE4" w:rsidRDefault="00BC2604" w:rsidP="00FA503C">
      <w:pPr>
        <w:rPr>
          <w:rFonts w:cstheme="minorHAnsi"/>
          <w:sz w:val="21"/>
          <w:lang w:val="la-Latn"/>
        </w:rPr>
      </w:pPr>
      <w:r w:rsidRPr="009546D9">
        <w:rPr>
          <w:rFonts w:cstheme="minorHAnsi"/>
          <w:b/>
          <w:sz w:val="21"/>
          <w:u w:val="thick" w:color="C00000"/>
          <w:lang w:val="la-Latn"/>
        </w:rPr>
        <w:t>admittere</w:t>
      </w:r>
      <w:r w:rsidRPr="00132DE4">
        <w:rPr>
          <w:rFonts w:cstheme="minorHAnsi"/>
          <w:sz w:val="21"/>
          <w:lang w:val="la-Latn"/>
        </w:rPr>
        <w:t>, admittō, admīsī, admissum   zulassen; hinzuziehen</w:t>
      </w:r>
      <w:r w:rsidRPr="00556CBE">
        <w:rPr>
          <w:rFonts w:cstheme="minorHAnsi"/>
          <w:sz w:val="21"/>
          <w:vertAlign w:val="superscript"/>
          <w:lang w:val="la-Latn"/>
        </w:rPr>
        <w:t>32</w:t>
      </w:r>
    </w:p>
    <w:p w14:paraId="41349F28" w14:textId="77777777" w:rsidR="00BC2604" w:rsidRPr="00132DE4" w:rsidRDefault="00BC2604" w:rsidP="0006110B">
      <w:pPr>
        <w:rPr>
          <w:rFonts w:cstheme="minorHAnsi"/>
          <w:sz w:val="21"/>
          <w:lang w:val="la-Latn"/>
        </w:rPr>
      </w:pPr>
      <w:r w:rsidRPr="00D73D2B">
        <w:rPr>
          <w:rFonts w:cstheme="minorHAnsi"/>
          <w:b/>
          <w:sz w:val="21"/>
          <w:u w:val="thick" w:color="C00000"/>
          <w:lang w:val="la-Latn"/>
        </w:rPr>
        <w:t>admonēre</w:t>
      </w:r>
      <w:r w:rsidRPr="00132DE4">
        <w:rPr>
          <w:rFonts w:cstheme="minorHAnsi"/>
          <w:sz w:val="21"/>
          <w:lang w:val="la-Latn"/>
        </w:rPr>
        <w:t xml:space="preserve">   erinnern; mahnen, auffordern</w:t>
      </w:r>
      <w:r w:rsidRPr="00556CBE">
        <w:rPr>
          <w:rFonts w:cstheme="minorHAnsi"/>
          <w:sz w:val="21"/>
          <w:vertAlign w:val="superscript"/>
          <w:lang w:val="la-Latn"/>
        </w:rPr>
        <w:t>32</w:t>
      </w:r>
    </w:p>
    <w:p w14:paraId="1ACA9681" w14:textId="77777777" w:rsidR="00BC2604" w:rsidRPr="00132DE4" w:rsidRDefault="00BC2604" w:rsidP="00C0016A">
      <w:pPr>
        <w:rPr>
          <w:rFonts w:cstheme="minorHAnsi"/>
          <w:sz w:val="21"/>
          <w:lang w:val="la-Latn"/>
        </w:rPr>
      </w:pPr>
      <w:r w:rsidRPr="006728D3">
        <w:rPr>
          <w:rFonts w:cstheme="minorHAnsi"/>
          <w:b/>
          <w:sz w:val="21"/>
          <w:lang w:val="la-Latn"/>
        </w:rPr>
        <w:t>adversus</w:t>
      </w:r>
      <w:r w:rsidRPr="00132DE4">
        <w:rPr>
          <w:rFonts w:cstheme="minorHAnsi"/>
          <w:sz w:val="21"/>
          <w:lang w:val="la-Latn"/>
        </w:rPr>
        <w:t>, adversa, adversum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ungünstig, widrig; feindlich</w:t>
      </w:r>
      <w:r w:rsidRPr="00556CBE">
        <w:rPr>
          <w:rFonts w:cstheme="minorHAnsi"/>
          <w:sz w:val="21"/>
          <w:vertAlign w:val="superscript"/>
          <w:lang w:val="la-Latn"/>
        </w:rPr>
        <w:t>10</w:t>
      </w:r>
    </w:p>
    <w:p w14:paraId="68FC8596" w14:textId="77777777" w:rsidR="00BC2604" w:rsidRPr="00132DE4" w:rsidRDefault="00BC2604" w:rsidP="00272E0F">
      <w:pPr>
        <w:rPr>
          <w:rFonts w:cstheme="minorHAnsi"/>
          <w:sz w:val="21"/>
          <w:lang w:val="la-Latn"/>
        </w:rPr>
      </w:pPr>
      <w:r w:rsidRPr="009546D9">
        <w:rPr>
          <w:rFonts w:cstheme="minorHAnsi"/>
          <w:b/>
          <w:sz w:val="21"/>
          <w:u w:val="thick" w:color="C00000"/>
          <w:lang w:val="la-Latn"/>
        </w:rPr>
        <w:t>aeger</w:t>
      </w:r>
      <w:r w:rsidRPr="00132DE4">
        <w:rPr>
          <w:rFonts w:cstheme="minorHAnsi"/>
          <w:sz w:val="21"/>
          <w:lang w:val="la-Latn"/>
        </w:rPr>
        <w:t>, aegra, aegrum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krank</w:t>
      </w:r>
      <w:r w:rsidRPr="00556CBE">
        <w:rPr>
          <w:rFonts w:cstheme="minorHAnsi"/>
          <w:sz w:val="21"/>
          <w:vertAlign w:val="superscript"/>
          <w:lang w:val="la-Latn"/>
        </w:rPr>
        <w:t>32</w:t>
      </w:r>
    </w:p>
    <w:p w14:paraId="3A9DCA92" w14:textId="77777777" w:rsidR="00BC2604" w:rsidRPr="00132DE4" w:rsidRDefault="00BC2604" w:rsidP="00FA503C">
      <w:pPr>
        <w:rPr>
          <w:rFonts w:cstheme="minorHAnsi"/>
          <w:sz w:val="21"/>
          <w:lang w:val="la-Latn"/>
        </w:rPr>
      </w:pPr>
      <w:r w:rsidRPr="00D73D2B">
        <w:rPr>
          <w:rFonts w:cstheme="minorHAnsi"/>
          <w:b/>
          <w:sz w:val="21"/>
          <w:u w:val="thick" w:color="C00000"/>
          <w:lang w:val="la-Latn"/>
        </w:rPr>
        <w:t>aliquis</w:t>
      </w:r>
      <w:r w:rsidRPr="00132DE4">
        <w:rPr>
          <w:rFonts w:cstheme="minorHAnsi"/>
          <w:sz w:val="21"/>
          <w:lang w:val="la-Latn"/>
        </w:rPr>
        <w:t xml:space="preserve">, aliquid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(irgend)jemand, (irgend)etwas</w:t>
      </w:r>
      <w:r w:rsidRPr="00556CBE">
        <w:rPr>
          <w:rFonts w:cstheme="minorHAnsi"/>
          <w:sz w:val="21"/>
          <w:vertAlign w:val="superscript"/>
          <w:lang w:val="la-Latn"/>
        </w:rPr>
        <w:t>32</w:t>
      </w:r>
    </w:p>
    <w:p w14:paraId="52711F46" w14:textId="77777777" w:rsidR="00BC2604" w:rsidRPr="00132DE4" w:rsidRDefault="00BC2604" w:rsidP="000045CF">
      <w:pPr>
        <w:rPr>
          <w:rFonts w:cstheme="minorHAnsi"/>
          <w:sz w:val="21"/>
          <w:lang w:val="la-Latn"/>
        </w:rPr>
      </w:pPr>
      <w:r>
        <w:rPr>
          <w:rFonts w:cstheme="minorHAnsi"/>
          <w:b/>
          <w:sz w:val="21"/>
          <w:lang w:val="la-Latn"/>
        </w:rPr>
        <w:t>alter</w:t>
      </w:r>
      <w:r w:rsidRPr="00ED1687">
        <w:rPr>
          <w:rFonts w:cstheme="minorHAnsi"/>
          <w:b/>
          <w:sz w:val="21"/>
          <w:lang w:val="la-Latn"/>
        </w:rPr>
        <w:t>ī</w:t>
      </w:r>
      <w:r>
        <w:rPr>
          <w:rFonts w:cstheme="minorHAnsi"/>
          <w:b/>
          <w:sz w:val="21"/>
          <w:lang w:val="la-Latn"/>
        </w:rPr>
        <w:t xml:space="preserve">   </w:t>
      </w:r>
      <w:r>
        <w:rPr>
          <w:rFonts w:cstheme="minorHAnsi"/>
          <w:bCs/>
          <w:sz w:val="21"/>
          <w:lang w:val="la-Latn"/>
        </w:rPr>
        <w:t>Dat. zu alter</w:t>
      </w:r>
      <w:r>
        <w:rPr>
          <w:rFonts w:cstheme="minorHAnsi"/>
          <w:sz w:val="21"/>
          <w:vertAlign w:val="superscript"/>
          <w:lang w:val="la-Latn"/>
        </w:rPr>
        <w:t>0</w:t>
      </w:r>
      <w:r w:rsidRPr="000045CF">
        <w:rPr>
          <w:rFonts w:cstheme="minorHAnsi"/>
          <w:sz w:val="21"/>
          <w:lang w:val="la-Latn"/>
        </w:rPr>
        <w:t xml:space="preserve">   </w:t>
      </w:r>
    </w:p>
    <w:p w14:paraId="58C9B145" w14:textId="77777777" w:rsidR="00BC2604" w:rsidRPr="00132DE4" w:rsidRDefault="00BC2604" w:rsidP="00FA503C">
      <w:pPr>
        <w:rPr>
          <w:rFonts w:cstheme="minorHAnsi"/>
          <w:sz w:val="21"/>
          <w:lang w:val="la-Latn"/>
        </w:rPr>
      </w:pPr>
      <w:r w:rsidRPr="0054609B">
        <w:rPr>
          <w:rFonts w:cstheme="minorHAnsi"/>
          <w:b/>
          <w:sz w:val="21"/>
          <w:lang w:val="la-Latn"/>
        </w:rPr>
        <w:t>amīcitia</w:t>
      </w:r>
      <w:r w:rsidRPr="00132DE4">
        <w:rPr>
          <w:rFonts w:cstheme="minorHAnsi"/>
          <w:sz w:val="21"/>
          <w:lang w:val="la-Latn"/>
        </w:rPr>
        <w:t xml:space="preserve">, amīcitiae </w:t>
      </w:r>
      <w:r w:rsidRPr="0054609B">
        <w:rPr>
          <w:rFonts w:cstheme="minorHAnsi"/>
          <w:i/>
          <w:sz w:val="21"/>
          <w:lang w:val="la-Latn"/>
        </w:rPr>
        <w:t>f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die Freundschaft</w:t>
      </w:r>
      <w:r w:rsidRPr="0031620C">
        <w:rPr>
          <w:rFonts w:cstheme="minorHAnsi"/>
          <w:sz w:val="21"/>
          <w:vertAlign w:val="superscript"/>
          <w:lang w:val="la-Latn"/>
        </w:rPr>
        <w:t>25</w:t>
      </w:r>
    </w:p>
    <w:p w14:paraId="4CA29309" w14:textId="77777777" w:rsidR="00BC2604" w:rsidRPr="00132DE4" w:rsidRDefault="00BC2604" w:rsidP="0006110B">
      <w:pPr>
        <w:rPr>
          <w:rFonts w:cstheme="minorHAnsi"/>
          <w:sz w:val="21"/>
          <w:lang w:val="la-Latn"/>
        </w:rPr>
      </w:pPr>
      <w:r w:rsidRPr="0054609B">
        <w:rPr>
          <w:rFonts w:cstheme="minorHAnsi"/>
          <w:b/>
          <w:sz w:val="21"/>
          <w:lang w:val="la-Latn"/>
        </w:rPr>
        <w:t>amīcus</w:t>
      </w:r>
      <w:r w:rsidRPr="00132DE4">
        <w:rPr>
          <w:rFonts w:cstheme="minorHAnsi"/>
          <w:sz w:val="21"/>
          <w:lang w:val="la-Latn"/>
        </w:rPr>
        <w:t xml:space="preserve">, amīcī </w:t>
      </w:r>
      <w:r w:rsidRPr="0054609B">
        <w:rPr>
          <w:rFonts w:cstheme="minorHAnsi"/>
          <w:i/>
          <w:sz w:val="21"/>
          <w:lang w:val="la-Latn"/>
        </w:rPr>
        <w:t>m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 xml:space="preserve"> der Freund</w:t>
      </w:r>
      <w:r w:rsidRPr="0006110B">
        <w:rPr>
          <w:rFonts w:cstheme="minorHAnsi"/>
          <w:sz w:val="21"/>
          <w:vertAlign w:val="superscript"/>
          <w:lang w:val="la-Latn"/>
        </w:rPr>
        <w:t>2</w:t>
      </w:r>
    </w:p>
    <w:p w14:paraId="13EF9A7C" w14:textId="77777777" w:rsidR="00BC2604" w:rsidRPr="00132DE4" w:rsidRDefault="00BC2604" w:rsidP="00FA503C">
      <w:pPr>
        <w:rPr>
          <w:rFonts w:cstheme="minorHAnsi"/>
          <w:sz w:val="21"/>
          <w:lang w:val="la-Latn"/>
        </w:rPr>
      </w:pPr>
      <w:r w:rsidRPr="0041164C">
        <w:rPr>
          <w:rFonts w:cstheme="minorHAnsi"/>
          <w:b/>
          <w:sz w:val="21"/>
          <w:lang w:val="la-Latn"/>
        </w:rPr>
        <w:t>ante</w:t>
      </w:r>
      <w:r w:rsidRPr="00132DE4">
        <w:rPr>
          <w:rFonts w:cstheme="minorHAnsi"/>
          <w:sz w:val="21"/>
          <w:lang w:val="la-Latn"/>
        </w:rPr>
        <w:t xml:space="preserve"> </w:t>
      </w:r>
      <w:r w:rsidRPr="0041164C">
        <w:rPr>
          <w:rFonts w:cstheme="minorHAnsi"/>
          <w:i/>
          <w:sz w:val="21"/>
          <w:lang w:val="la-Latn"/>
        </w:rPr>
        <w:t>m. Akk.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vor</w:t>
      </w:r>
      <w:r w:rsidRPr="0031620C">
        <w:rPr>
          <w:rFonts w:cstheme="minorHAnsi"/>
          <w:sz w:val="21"/>
          <w:vertAlign w:val="superscript"/>
          <w:lang w:val="la-Latn"/>
        </w:rPr>
        <w:t>5</w:t>
      </w:r>
    </w:p>
    <w:p w14:paraId="6A065532" w14:textId="77777777" w:rsidR="00BC2604" w:rsidRPr="00132DE4" w:rsidRDefault="00BC2604" w:rsidP="00272E0F">
      <w:pPr>
        <w:rPr>
          <w:rFonts w:cstheme="minorHAnsi"/>
          <w:sz w:val="21"/>
          <w:lang w:val="la-Latn"/>
        </w:rPr>
      </w:pPr>
      <w:r w:rsidRPr="0041164C">
        <w:rPr>
          <w:rFonts w:cstheme="minorHAnsi"/>
          <w:b/>
          <w:sz w:val="21"/>
          <w:lang w:val="la-Latn"/>
        </w:rPr>
        <w:t>apud</w:t>
      </w:r>
      <w:r w:rsidRPr="00132DE4">
        <w:rPr>
          <w:rFonts w:cstheme="minorHAnsi"/>
          <w:sz w:val="21"/>
          <w:lang w:val="la-Latn"/>
        </w:rPr>
        <w:t xml:space="preserve"> </w:t>
      </w:r>
      <w:r w:rsidRPr="0041164C">
        <w:rPr>
          <w:rFonts w:cstheme="minorHAnsi"/>
          <w:i/>
          <w:sz w:val="21"/>
          <w:lang w:val="la-Latn"/>
        </w:rPr>
        <w:t>m. Akk.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bei; in der Nähe von</w:t>
      </w:r>
      <w:r w:rsidRPr="0031620C">
        <w:rPr>
          <w:rFonts w:cstheme="minorHAnsi"/>
          <w:sz w:val="21"/>
          <w:vertAlign w:val="superscript"/>
          <w:lang w:val="la-Latn"/>
        </w:rPr>
        <w:t>11</w:t>
      </w:r>
    </w:p>
    <w:p w14:paraId="0FFF4A51" w14:textId="77777777" w:rsidR="00BC2604" w:rsidRPr="00132DE4" w:rsidRDefault="00BC2604" w:rsidP="00272E0F">
      <w:pPr>
        <w:rPr>
          <w:rFonts w:cstheme="minorHAnsi"/>
          <w:sz w:val="21"/>
          <w:lang w:val="la-Latn"/>
        </w:rPr>
      </w:pPr>
      <w:r w:rsidRPr="009546D9">
        <w:rPr>
          <w:rFonts w:cstheme="minorHAnsi"/>
          <w:b/>
          <w:sz w:val="21"/>
          <w:u w:val="thick" w:color="C00000"/>
          <w:lang w:val="la-Latn"/>
        </w:rPr>
        <w:t>audāx</w:t>
      </w:r>
      <w:r w:rsidRPr="00132DE4">
        <w:rPr>
          <w:rFonts w:cstheme="minorHAnsi"/>
          <w:sz w:val="21"/>
          <w:lang w:val="la-Latn"/>
        </w:rPr>
        <w:t xml:space="preserve">; </w:t>
      </w:r>
      <w:r w:rsidRPr="0041164C">
        <w:rPr>
          <w:rFonts w:cstheme="minorHAnsi"/>
          <w:i/>
          <w:sz w:val="21"/>
          <w:lang w:val="la-Latn"/>
        </w:rPr>
        <w:t>Gen.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>a</w:t>
      </w:r>
      <w:r w:rsidRPr="00132DE4">
        <w:rPr>
          <w:rFonts w:cstheme="minorHAnsi"/>
          <w:sz w:val="21"/>
          <w:lang w:val="la-Latn"/>
        </w:rPr>
        <w:t>udācis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kühn, frei und offen; frech</w:t>
      </w:r>
      <w:r w:rsidRPr="0031620C">
        <w:rPr>
          <w:rFonts w:cstheme="minorHAnsi"/>
          <w:sz w:val="21"/>
          <w:vertAlign w:val="superscript"/>
          <w:lang w:val="la-Latn"/>
        </w:rPr>
        <w:t>32</w:t>
      </w:r>
    </w:p>
    <w:p w14:paraId="4FD2AF29" w14:textId="77777777" w:rsidR="00BC2604" w:rsidRPr="00132DE4" w:rsidRDefault="00BC2604" w:rsidP="000045CF">
      <w:pPr>
        <w:rPr>
          <w:rFonts w:cstheme="minorHAnsi"/>
          <w:sz w:val="21"/>
          <w:lang w:val="la-Latn"/>
        </w:rPr>
      </w:pPr>
      <w:r>
        <w:rPr>
          <w:rFonts w:cstheme="minorHAnsi"/>
          <w:b/>
          <w:sz w:val="21"/>
          <w:lang w:val="la-Latn"/>
        </w:rPr>
        <w:t>be</w:t>
      </w:r>
      <w:r w:rsidRPr="0041164C">
        <w:rPr>
          <w:rFonts w:cstheme="minorHAnsi"/>
          <w:b/>
          <w:sz w:val="21"/>
          <w:lang w:val="la-Latn"/>
        </w:rPr>
        <w:t>ā</w:t>
      </w:r>
      <w:r>
        <w:rPr>
          <w:rFonts w:cstheme="minorHAnsi"/>
          <w:b/>
          <w:sz w:val="21"/>
          <w:lang w:val="la-Latn"/>
        </w:rPr>
        <w:t>tus</w:t>
      </w:r>
      <w:r w:rsidRPr="000045CF">
        <w:rPr>
          <w:rFonts w:cstheme="minorHAnsi"/>
          <w:bCs/>
          <w:sz w:val="21"/>
          <w:lang w:val="la-Latn"/>
        </w:rPr>
        <w:t>,</w:t>
      </w:r>
      <w:r>
        <w:rPr>
          <w:rFonts w:cstheme="minorHAnsi"/>
          <w:b/>
          <w:sz w:val="21"/>
          <w:lang w:val="la-Latn"/>
        </w:rPr>
        <w:t xml:space="preserve"> </w:t>
      </w:r>
      <w:r>
        <w:rPr>
          <w:rFonts w:cstheme="minorHAnsi"/>
          <w:bCs/>
          <w:sz w:val="21"/>
          <w:lang w:val="la-Latn"/>
        </w:rPr>
        <w:t>be</w:t>
      </w:r>
      <w:r w:rsidRPr="00132DE4">
        <w:rPr>
          <w:rFonts w:cstheme="minorHAnsi"/>
          <w:sz w:val="21"/>
          <w:lang w:val="la-Latn"/>
        </w:rPr>
        <w:t>ā</w:t>
      </w:r>
      <w:r>
        <w:rPr>
          <w:rFonts w:cstheme="minorHAnsi"/>
          <w:bCs/>
          <w:sz w:val="21"/>
          <w:lang w:val="la-Latn"/>
        </w:rPr>
        <w:t>ta, be</w:t>
      </w:r>
      <w:r w:rsidRPr="00132DE4">
        <w:rPr>
          <w:rFonts w:cstheme="minorHAnsi"/>
          <w:sz w:val="21"/>
          <w:lang w:val="la-Latn"/>
        </w:rPr>
        <w:t>ā</w:t>
      </w:r>
      <w:r>
        <w:rPr>
          <w:rFonts w:cstheme="minorHAnsi"/>
          <w:bCs/>
          <w:sz w:val="21"/>
          <w:lang w:val="la-Latn"/>
        </w:rPr>
        <w:t>tum   glücklich</w:t>
      </w:r>
      <w:r>
        <w:rPr>
          <w:rFonts w:cstheme="minorHAnsi"/>
          <w:sz w:val="21"/>
          <w:vertAlign w:val="superscript"/>
          <w:lang w:val="la-Latn"/>
        </w:rPr>
        <w:t>0</w:t>
      </w:r>
      <w:r w:rsidRPr="000045CF">
        <w:rPr>
          <w:rFonts w:cstheme="minorHAnsi"/>
          <w:sz w:val="21"/>
          <w:lang w:val="la-Latn"/>
        </w:rPr>
        <w:t xml:space="preserve">   </w:t>
      </w:r>
    </w:p>
    <w:p w14:paraId="60969867" w14:textId="77777777" w:rsidR="00BC2604" w:rsidRPr="00132DE4" w:rsidRDefault="00BC2604" w:rsidP="000045CF">
      <w:pPr>
        <w:rPr>
          <w:rFonts w:cstheme="minorHAnsi"/>
          <w:sz w:val="21"/>
          <w:lang w:val="la-Latn"/>
        </w:rPr>
      </w:pPr>
      <w:r w:rsidRPr="009546D9">
        <w:rPr>
          <w:rFonts w:cstheme="minorHAnsi"/>
          <w:b/>
          <w:sz w:val="21"/>
          <w:u w:val="thick" w:color="C00000"/>
          <w:lang w:val="la-Latn"/>
        </w:rPr>
        <w:t>cāsus</w:t>
      </w:r>
      <w:r w:rsidRPr="00132DE4">
        <w:rPr>
          <w:rFonts w:cstheme="minorHAnsi"/>
          <w:sz w:val="21"/>
          <w:lang w:val="la-Latn"/>
        </w:rPr>
        <w:t xml:space="preserve">, cāsūs </w:t>
      </w:r>
      <w:r w:rsidRPr="00FC4B19">
        <w:rPr>
          <w:rFonts w:cstheme="minorHAnsi"/>
          <w:i/>
          <w:sz w:val="21"/>
          <w:lang w:val="la-Latn"/>
        </w:rPr>
        <w:t>m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der Fall; der Zufall; der Schicksalsschlag</w:t>
      </w:r>
      <w:r w:rsidRPr="00FF76D2">
        <w:rPr>
          <w:rFonts w:cstheme="minorHAnsi"/>
          <w:sz w:val="21"/>
          <w:vertAlign w:val="superscript"/>
          <w:lang w:val="la-Latn"/>
        </w:rPr>
        <w:t>32</w:t>
      </w:r>
    </w:p>
    <w:p w14:paraId="0C617F76" w14:textId="77777777" w:rsidR="00BC2604" w:rsidRPr="00132DE4" w:rsidRDefault="00BC2604" w:rsidP="00272E0F">
      <w:pPr>
        <w:rPr>
          <w:rFonts w:cstheme="minorHAnsi"/>
          <w:sz w:val="21"/>
          <w:lang w:val="la-Latn"/>
        </w:rPr>
      </w:pPr>
      <w:r w:rsidRPr="00272E0F">
        <w:rPr>
          <w:rFonts w:cstheme="minorHAnsi"/>
          <w:b/>
          <w:sz w:val="21"/>
          <w:u w:color="C00000"/>
          <w:lang w:val="la-Latn"/>
        </w:rPr>
        <w:t>causā</w:t>
      </w:r>
      <w:r w:rsidRPr="00272E0F">
        <w:rPr>
          <w:rFonts w:cstheme="minorHAnsi"/>
          <w:sz w:val="21"/>
          <w:lang w:val="la-Latn"/>
        </w:rPr>
        <w:t xml:space="preserve"> </w:t>
      </w:r>
      <w:r w:rsidRPr="00FC4B19">
        <w:rPr>
          <w:rFonts w:cstheme="minorHAnsi"/>
          <w:i/>
          <w:sz w:val="21"/>
          <w:lang w:val="la-Latn"/>
        </w:rPr>
        <w:t>m. Gen.; nachgestellt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wegen; um … zu</w:t>
      </w:r>
      <w:r w:rsidRPr="00FF76D2">
        <w:rPr>
          <w:rFonts w:cstheme="minorHAnsi"/>
          <w:sz w:val="21"/>
          <w:vertAlign w:val="superscript"/>
          <w:lang w:val="la-Latn"/>
        </w:rPr>
        <w:t>31</w:t>
      </w:r>
    </w:p>
    <w:p w14:paraId="136395C1" w14:textId="77777777" w:rsidR="00BC2604" w:rsidRPr="00132DE4" w:rsidRDefault="00BC2604" w:rsidP="00FA503C">
      <w:pPr>
        <w:rPr>
          <w:rFonts w:cstheme="minorHAnsi"/>
          <w:sz w:val="21"/>
          <w:lang w:val="la-Latn"/>
        </w:rPr>
      </w:pPr>
      <w:r w:rsidRPr="00A11A53">
        <w:rPr>
          <w:rFonts w:cstheme="minorHAnsi"/>
          <w:b/>
          <w:sz w:val="21"/>
          <w:lang w:val="la-Latn"/>
        </w:rPr>
        <w:t>cōgitāre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 xml:space="preserve">denken (an); nachdenken (über); </w:t>
      </w:r>
      <w:r w:rsidRPr="00FF76D2">
        <w:rPr>
          <w:rFonts w:cstheme="minorHAnsi"/>
          <w:i/>
          <w:sz w:val="21"/>
          <w:lang w:val="la-Latn"/>
        </w:rPr>
        <w:t>(m. Inf.)</w:t>
      </w:r>
      <w:r w:rsidRPr="00132DE4">
        <w:rPr>
          <w:rFonts w:cstheme="minorHAnsi"/>
          <w:sz w:val="21"/>
          <w:lang w:val="la-Latn"/>
        </w:rPr>
        <w:t xml:space="preserve"> beabsichtigen</w:t>
      </w:r>
      <w:r w:rsidRPr="00FF76D2">
        <w:rPr>
          <w:rFonts w:cstheme="minorHAnsi"/>
          <w:sz w:val="21"/>
          <w:vertAlign w:val="superscript"/>
          <w:lang w:val="la-Latn"/>
        </w:rPr>
        <w:t>1</w:t>
      </w:r>
    </w:p>
    <w:p w14:paraId="6E74D651" w14:textId="77777777" w:rsidR="00BC2604" w:rsidRPr="00132DE4" w:rsidRDefault="00BC2604" w:rsidP="00272E0F">
      <w:pPr>
        <w:rPr>
          <w:rFonts w:cstheme="minorHAnsi"/>
          <w:sz w:val="21"/>
          <w:lang w:val="la-Latn"/>
        </w:rPr>
      </w:pPr>
      <w:r w:rsidRPr="00A11A53">
        <w:rPr>
          <w:rFonts w:cstheme="minorHAnsi"/>
          <w:b/>
          <w:sz w:val="21"/>
          <w:lang w:val="la-Latn"/>
        </w:rPr>
        <w:t>cōgitā</w:t>
      </w:r>
      <w:r>
        <w:rPr>
          <w:rFonts w:cstheme="minorHAnsi"/>
          <w:b/>
          <w:sz w:val="21"/>
          <w:lang w:val="la-Latn"/>
        </w:rPr>
        <w:t>tio</w:t>
      </w:r>
      <w:r w:rsidRPr="00132DE4">
        <w:rPr>
          <w:rFonts w:cstheme="minorHAnsi"/>
          <w:sz w:val="21"/>
          <w:lang w:val="la-Latn"/>
        </w:rPr>
        <w:t xml:space="preserve">, </w:t>
      </w:r>
      <w:r w:rsidRPr="00272E0F">
        <w:rPr>
          <w:rFonts w:cstheme="minorHAnsi"/>
          <w:bCs/>
          <w:sz w:val="21"/>
          <w:lang w:val="la-Latn"/>
        </w:rPr>
        <w:t>cōgitātiō</w:t>
      </w:r>
      <w:r>
        <w:rPr>
          <w:rFonts w:cstheme="minorHAnsi"/>
          <w:sz w:val="21"/>
          <w:lang w:val="la-Latn"/>
        </w:rPr>
        <w:t>n</w:t>
      </w:r>
      <w:r w:rsidRPr="00132DE4">
        <w:rPr>
          <w:rFonts w:cstheme="minorHAnsi"/>
          <w:sz w:val="21"/>
          <w:lang w:val="la-Latn"/>
        </w:rPr>
        <w:t xml:space="preserve">is </w:t>
      </w:r>
      <w:r>
        <w:rPr>
          <w:rFonts w:cstheme="minorHAnsi"/>
          <w:i/>
          <w:sz w:val="21"/>
          <w:lang w:val="la-Latn"/>
        </w:rPr>
        <w:t>f</w:t>
      </w:r>
      <w:r>
        <w:rPr>
          <w:rFonts w:cstheme="minorHAnsi"/>
          <w:sz w:val="21"/>
        </w:rPr>
        <w:t xml:space="preserve">   </w:t>
      </w:r>
      <w:r>
        <w:rPr>
          <w:rFonts w:cstheme="minorHAnsi"/>
          <w:sz w:val="21"/>
          <w:lang w:val="la-Latn"/>
        </w:rPr>
        <w:t>der Gedanke</w:t>
      </w:r>
      <w:r>
        <w:rPr>
          <w:rFonts w:cstheme="minorHAnsi"/>
          <w:sz w:val="21"/>
          <w:vertAlign w:val="superscript"/>
          <w:lang w:val="la-Latn"/>
        </w:rPr>
        <w:t>0</w:t>
      </w:r>
      <w:r>
        <w:rPr>
          <w:rFonts w:cstheme="minorHAnsi"/>
          <w:sz w:val="21"/>
        </w:rPr>
        <w:t xml:space="preserve">   </w:t>
      </w:r>
    </w:p>
    <w:p w14:paraId="134ECD07" w14:textId="77777777" w:rsidR="00BC2604" w:rsidRPr="00132DE4" w:rsidRDefault="00BC2604" w:rsidP="00FA503C">
      <w:pPr>
        <w:rPr>
          <w:rFonts w:cstheme="minorHAnsi"/>
          <w:sz w:val="21"/>
          <w:lang w:val="la-Latn"/>
        </w:rPr>
      </w:pPr>
      <w:r w:rsidRPr="00D73D2B">
        <w:rPr>
          <w:rFonts w:cstheme="minorHAnsi"/>
          <w:b/>
          <w:sz w:val="21"/>
          <w:u w:val="thick" w:color="C00000"/>
          <w:lang w:val="la-Latn"/>
        </w:rPr>
        <w:t>commūnicāre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besprechen; (mit)teilen</w:t>
      </w:r>
      <w:r w:rsidRPr="00FF76D2">
        <w:rPr>
          <w:rFonts w:cstheme="minorHAnsi"/>
          <w:sz w:val="21"/>
          <w:vertAlign w:val="superscript"/>
          <w:lang w:val="la-Latn"/>
        </w:rPr>
        <w:t>32</w:t>
      </w:r>
    </w:p>
    <w:p w14:paraId="511C32B9" w14:textId="77777777" w:rsidR="00BC2604" w:rsidRPr="00132DE4" w:rsidRDefault="00BC2604" w:rsidP="00272E0F">
      <w:pPr>
        <w:rPr>
          <w:rFonts w:cstheme="minorHAnsi"/>
          <w:sz w:val="21"/>
          <w:lang w:val="la-Latn"/>
        </w:rPr>
      </w:pPr>
      <w:r w:rsidRPr="009546D9">
        <w:rPr>
          <w:rFonts w:cstheme="minorHAnsi"/>
          <w:b/>
          <w:sz w:val="21"/>
          <w:u w:val="thick" w:color="C00000"/>
          <w:lang w:val="la-Latn"/>
        </w:rPr>
        <w:t>coniungere</w:t>
      </w:r>
      <w:r w:rsidRPr="00132DE4">
        <w:rPr>
          <w:rFonts w:cstheme="minorHAnsi"/>
          <w:sz w:val="21"/>
          <w:lang w:val="la-Latn"/>
        </w:rPr>
        <w:t xml:space="preserve">, coniungō, coniūnxī, coniūnctum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vereinigen, verbinden</w:t>
      </w:r>
      <w:r w:rsidRPr="00FF76D2">
        <w:rPr>
          <w:rFonts w:cstheme="minorHAnsi"/>
          <w:sz w:val="21"/>
          <w:vertAlign w:val="superscript"/>
          <w:lang w:val="la-Latn"/>
        </w:rPr>
        <w:t>32</w:t>
      </w:r>
    </w:p>
    <w:p w14:paraId="41D2D15A" w14:textId="77777777" w:rsidR="00BC2604" w:rsidRPr="00132DE4" w:rsidRDefault="00BC2604" w:rsidP="00C0016A">
      <w:pPr>
        <w:rPr>
          <w:rFonts w:cstheme="minorHAnsi"/>
          <w:sz w:val="21"/>
          <w:lang w:val="la-Latn"/>
        </w:rPr>
      </w:pPr>
      <w:r>
        <w:rPr>
          <w:rFonts w:cstheme="minorHAnsi"/>
          <w:b/>
          <w:sz w:val="21"/>
          <w:lang w:val="la-Latn"/>
        </w:rPr>
        <w:t>c</w:t>
      </w:r>
      <w:r w:rsidRPr="00940B82">
        <w:rPr>
          <w:rFonts w:cstheme="minorHAnsi"/>
          <w:b/>
          <w:sz w:val="21"/>
          <w:lang w:val="la-Latn"/>
        </w:rPr>
        <w:t>ō</w:t>
      </w:r>
      <w:r>
        <w:rPr>
          <w:rFonts w:cstheme="minorHAnsi"/>
          <w:b/>
          <w:sz w:val="21"/>
          <w:lang w:val="la-Latn"/>
        </w:rPr>
        <w:t>nsortium</w:t>
      </w:r>
      <w:r w:rsidRPr="00C0016A">
        <w:rPr>
          <w:rFonts w:cstheme="minorHAnsi"/>
          <w:sz w:val="21"/>
          <w:lang w:val="la-Latn"/>
        </w:rPr>
        <w:t>, cōnsortiī</w:t>
      </w:r>
      <w:r>
        <w:rPr>
          <w:rFonts w:cstheme="minorHAnsi"/>
          <w:b/>
          <w:sz w:val="21"/>
          <w:lang w:val="la-Latn"/>
        </w:rPr>
        <w:t xml:space="preserve"> </w:t>
      </w:r>
      <w:r w:rsidRPr="00C0016A">
        <w:rPr>
          <w:rFonts w:cstheme="minorHAnsi"/>
          <w:bCs/>
          <w:i/>
          <w:iCs/>
          <w:sz w:val="21"/>
          <w:lang w:val="la-Latn"/>
        </w:rPr>
        <w:t xml:space="preserve">n </w:t>
      </w:r>
      <w:r>
        <w:rPr>
          <w:rFonts w:cstheme="minorHAnsi"/>
          <w:b/>
          <w:sz w:val="21"/>
          <w:lang w:val="la-Latn"/>
        </w:rPr>
        <w:t xml:space="preserve">    </w:t>
      </w:r>
      <w:r w:rsidRPr="00C0016A">
        <w:rPr>
          <w:rFonts w:cstheme="minorHAnsi"/>
          <w:bCs/>
          <w:sz w:val="21"/>
          <w:lang w:val="la-Latn"/>
        </w:rPr>
        <w:t>die Schicksalsgemeinschaft</w:t>
      </w:r>
      <w:r>
        <w:rPr>
          <w:rFonts w:cstheme="minorHAnsi"/>
          <w:sz w:val="21"/>
          <w:vertAlign w:val="superscript"/>
          <w:lang w:val="la-Latn"/>
        </w:rPr>
        <w:t>0</w:t>
      </w:r>
      <w:r w:rsidRPr="000045CF">
        <w:rPr>
          <w:rFonts w:cstheme="minorHAnsi"/>
          <w:sz w:val="21"/>
          <w:lang w:val="la-Latn"/>
        </w:rPr>
        <w:t xml:space="preserve">   </w:t>
      </w:r>
    </w:p>
    <w:p w14:paraId="4FB643FC" w14:textId="77777777" w:rsidR="00BC2604" w:rsidRPr="00132DE4" w:rsidRDefault="00BC2604" w:rsidP="000045CF">
      <w:pPr>
        <w:rPr>
          <w:rFonts w:cstheme="minorHAnsi"/>
          <w:sz w:val="21"/>
          <w:lang w:val="la-Latn"/>
        </w:rPr>
      </w:pPr>
      <w:r w:rsidRPr="009546D9">
        <w:rPr>
          <w:rFonts w:cstheme="minorHAnsi"/>
          <w:b/>
          <w:sz w:val="21"/>
          <w:u w:val="thick" w:color="C00000"/>
          <w:lang w:val="la-Latn"/>
        </w:rPr>
        <w:t>convertere</w:t>
      </w:r>
      <w:r w:rsidRPr="00132DE4">
        <w:rPr>
          <w:rFonts w:cstheme="minorHAnsi"/>
          <w:sz w:val="21"/>
          <w:lang w:val="la-Latn"/>
        </w:rPr>
        <w:t>, convertō, convertī, conversum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(um)wenden; verändern; ausrichten</w:t>
      </w:r>
      <w:r w:rsidRPr="00CA2613">
        <w:rPr>
          <w:rFonts w:cstheme="minorHAnsi"/>
          <w:sz w:val="21"/>
          <w:vertAlign w:val="superscript"/>
          <w:lang w:val="la-Latn"/>
        </w:rPr>
        <w:t>32</w:t>
      </w:r>
    </w:p>
    <w:p w14:paraId="1E5AEFAB" w14:textId="77777777" w:rsidR="00BC2604" w:rsidRPr="00132DE4" w:rsidRDefault="00BC2604" w:rsidP="00272E0F">
      <w:pPr>
        <w:rPr>
          <w:rFonts w:cstheme="minorHAnsi"/>
          <w:sz w:val="21"/>
          <w:lang w:val="la-Latn"/>
        </w:rPr>
      </w:pPr>
      <w:r w:rsidRPr="009546D9">
        <w:rPr>
          <w:rFonts w:cstheme="minorHAnsi"/>
          <w:b/>
          <w:sz w:val="21"/>
          <w:u w:val="thick" w:color="C00000"/>
          <w:lang w:val="la-Latn"/>
        </w:rPr>
        <w:t>cōram</w:t>
      </w:r>
      <w:r w:rsidRPr="00132DE4">
        <w:rPr>
          <w:rFonts w:cstheme="minorHAnsi"/>
          <w:sz w:val="21"/>
          <w:lang w:val="la-Latn"/>
        </w:rPr>
        <w:t xml:space="preserve"> </w:t>
      </w:r>
      <w:r w:rsidRPr="002E62E1">
        <w:rPr>
          <w:rFonts w:cstheme="minorHAnsi"/>
          <w:i/>
          <w:sz w:val="21"/>
          <w:lang w:val="la-Latn"/>
        </w:rPr>
        <w:t>m. Abl.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 xml:space="preserve">vor, in Gegenwart </w:t>
      </w:r>
      <w:r w:rsidRPr="001E198C">
        <w:rPr>
          <w:rFonts w:cstheme="minorHAnsi"/>
          <w:i/>
          <w:sz w:val="21"/>
          <w:lang w:val="la-Latn"/>
        </w:rPr>
        <w:t>(von)</w:t>
      </w:r>
      <w:r w:rsidRPr="001E198C">
        <w:rPr>
          <w:rFonts w:cstheme="minorHAnsi"/>
          <w:sz w:val="21"/>
          <w:vertAlign w:val="superscript"/>
          <w:lang w:val="la-Latn"/>
        </w:rPr>
        <w:t>32</w:t>
      </w:r>
    </w:p>
    <w:p w14:paraId="21A933C9" w14:textId="77777777" w:rsidR="00BC2604" w:rsidRPr="00132DE4" w:rsidRDefault="00BC2604" w:rsidP="00FA503C">
      <w:pPr>
        <w:rPr>
          <w:rFonts w:cstheme="minorHAnsi"/>
          <w:sz w:val="21"/>
          <w:lang w:val="la-Latn"/>
        </w:rPr>
      </w:pPr>
      <w:r w:rsidRPr="002E62E1">
        <w:rPr>
          <w:rFonts w:cstheme="minorHAnsi"/>
          <w:b/>
          <w:sz w:val="21"/>
          <w:lang w:val="la-Latn"/>
        </w:rPr>
        <w:t>crēdere</w:t>
      </w:r>
      <w:r w:rsidRPr="00132DE4">
        <w:rPr>
          <w:rFonts w:cstheme="minorHAnsi"/>
          <w:sz w:val="21"/>
          <w:lang w:val="la-Latn"/>
        </w:rPr>
        <w:t>, crēdō, crēdidī, crēditum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glauben; (an)vertrauen</w:t>
      </w:r>
      <w:r w:rsidRPr="001E198C">
        <w:rPr>
          <w:rFonts w:cstheme="minorHAnsi"/>
          <w:sz w:val="21"/>
          <w:vertAlign w:val="superscript"/>
          <w:lang w:val="la-Latn"/>
        </w:rPr>
        <w:t>12</w:t>
      </w:r>
    </w:p>
    <w:p w14:paraId="7334767D" w14:textId="77777777" w:rsidR="00BC2604" w:rsidRPr="00132DE4" w:rsidRDefault="00BC2604" w:rsidP="0006110B">
      <w:pPr>
        <w:rPr>
          <w:rFonts w:cstheme="minorHAnsi"/>
          <w:sz w:val="21"/>
          <w:lang w:val="la-Latn"/>
        </w:rPr>
      </w:pPr>
      <w:r w:rsidRPr="002E62E1">
        <w:rPr>
          <w:rFonts w:cstheme="minorHAnsi"/>
          <w:b/>
          <w:sz w:val="21"/>
          <w:lang w:val="la-Latn"/>
        </w:rPr>
        <w:t>cum</w:t>
      </w:r>
      <w:r w:rsidRPr="00132DE4">
        <w:rPr>
          <w:rFonts w:cstheme="minorHAnsi"/>
          <w:sz w:val="21"/>
          <w:lang w:val="la-Latn"/>
        </w:rPr>
        <w:t xml:space="preserve"> </w:t>
      </w:r>
      <w:r w:rsidRPr="002E62E1">
        <w:rPr>
          <w:rFonts w:cstheme="minorHAnsi"/>
          <w:i/>
          <w:sz w:val="21"/>
          <w:lang w:val="la-Latn"/>
        </w:rPr>
        <w:t>m. Abl.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(zusammen) mit</w:t>
      </w:r>
      <w:r w:rsidRPr="001E198C">
        <w:rPr>
          <w:rFonts w:cstheme="minorHAnsi"/>
          <w:sz w:val="21"/>
          <w:vertAlign w:val="superscript"/>
          <w:lang w:val="la-Latn"/>
        </w:rPr>
        <w:t>7</w:t>
      </w:r>
    </w:p>
    <w:p w14:paraId="3EB29CC3" w14:textId="77777777" w:rsidR="00BC2604" w:rsidRPr="00132DE4" w:rsidRDefault="00BC2604" w:rsidP="000045CF">
      <w:pPr>
        <w:rPr>
          <w:rFonts w:cstheme="minorHAnsi"/>
          <w:sz w:val="21"/>
          <w:lang w:val="la-Latn"/>
        </w:rPr>
      </w:pPr>
      <w:r w:rsidRPr="002E62E1">
        <w:rPr>
          <w:rFonts w:cstheme="minorHAnsi"/>
          <w:b/>
          <w:sz w:val="21"/>
          <w:lang w:val="la-Latn"/>
        </w:rPr>
        <w:t>cupere</w:t>
      </w:r>
      <w:r w:rsidRPr="00132DE4">
        <w:rPr>
          <w:rFonts w:cstheme="minorHAnsi"/>
          <w:sz w:val="21"/>
          <w:lang w:val="la-Latn"/>
        </w:rPr>
        <w:t>, cupiō, cupīvī, cupītum</w:t>
      </w:r>
      <w:r w:rsidRPr="006728D3">
        <w:rPr>
          <w:rFonts w:cstheme="minorHAnsi"/>
          <w:sz w:val="21"/>
          <w:lang w:val="la-Latn"/>
        </w:rPr>
        <w:t xml:space="preserve">   </w:t>
      </w:r>
      <w:r w:rsidRPr="00132DE4">
        <w:rPr>
          <w:rFonts w:cstheme="minorHAnsi"/>
          <w:sz w:val="21"/>
          <w:lang w:val="la-Latn"/>
        </w:rPr>
        <w:t>wünschen, begehren; verlangen</w:t>
      </w:r>
      <w:r w:rsidRPr="001E198C">
        <w:rPr>
          <w:rFonts w:cstheme="minorHAnsi"/>
          <w:sz w:val="21"/>
          <w:vertAlign w:val="superscript"/>
          <w:lang w:val="la-Latn"/>
        </w:rPr>
        <w:t>17</w:t>
      </w:r>
    </w:p>
    <w:p w14:paraId="6534A859" w14:textId="77777777" w:rsidR="00BC2604" w:rsidRPr="00132DE4" w:rsidRDefault="00BC2604" w:rsidP="00272E0F">
      <w:pPr>
        <w:rPr>
          <w:rFonts w:cstheme="minorHAnsi"/>
          <w:sz w:val="21"/>
          <w:lang w:val="la-Latn"/>
        </w:rPr>
      </w:pPr>
      <w:r w:rsidRPr="002E62E1">
        <w:rPr>
          <w:rFonts w:cstheme="minorHAnsi"/>
          <w:b/>
          <w:sz w:val="21"/>
          <w:lang w:val="la-Latn"/>
        </w:rPr>
        <w:t>cūra</w:t>
      </w:r>
      <w:r w:rsidRPr="00132DE4">
        <w:rPr>
          <w:rFonts w:cstheme="minorHAnsi"/>
          <w:sz w:val="21"/>
          <w:lang w:val="la-Latn"/>
        </w:rPr>
        <w:t>, cūrae f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die Sorge; die Sorgfalt</w:t>
      </w:r>
      <w:r w:rsidRPr="00DE586D">
        <w:rPr>
          <w:rFonts w:cstheme="minorHAnsi"/>
          <w:sz w:val="21"/>
          <w:vertAlign w:val="superscript"/>
          <w:lang w:val="la-Latn"/>
        </w:rPr>
        <w:t>13</w:t>
      </w:r>
    </w:p>
    <w:p w14:paraId="302B516C" w14:textId="77777777" w:rsidR="00BC2604" w:rsidRPr="00132DE4" w:rsidRDefault="00BC2604" w:rsidP="000045CF">
      <w:pPr>
        <w:rPr>
          <w:rFonts w:cstheme="minorHAnsi"/>
          <w:sz w:val="21"/>
          <w:lang w:val="la-Latn"/>
        </w:rPr>
      </w:pPr>
      <w:r w:rsidRPr="00AF5304">
        <w:rPr>
          <w:rFonts w:cstheme="minorHAnsi"/>
          <w:b/>
          <w:sz w:val="21"/>
          <w:lang w:val="la-Latn"/>
        </w:rPr>
        <w:t>dēcipere</w:t>
      </w:r>
      <w:r w:rsidRPr="00132DE4">
        <w:rPr>
          <w:rFonts w:cstheme="minorHAnsi"/>
          <w:sz w:val="21"/>
          <w:lang w:val="la-Latn"/>
        </w:rPr>
        <w:t>, dēcipiō, dēcēpī, dēceptum</w:t>
      </w:r>
      <w:r w:rsidRPr="006728D3">
        <w:rPr>
          <w:rFonts w:cstheme="minorHAnsi"/>
          <w:sz w:val="21"/>
          <w:lang w:val="la-Latn"/>
        </w:rPr>
        <w:t xml:space="preserve">   </w:t>
      </w:r>
      <w:r w:rsidRPr="00132DE4">
        <w:rPr>
          <w:rFonts w:cstheme="minorHAnsi"/>
          <w:sz w:val="21"/>
          <w:lang w:val="la-Latn"/>
        </w:rPr>
        <w:t>täuschen</w:t>
      </w:r>
      <w:r w:rsidRPr="00D842AA">
        <w:rPr>
          <w:rFonts w:cstheme="minorHAnsi"/>
          <w:sz w:val="21"/>
          <w:vertAlign w:val="superscript"/>
          <w:lang w:val="la-Latn"/>
        </w:rPr>
        <w:t>20</w:t>
      </w:r>
    </w:p>
    <w:p w14:paraId="08DF7614" w14:textId="77777777" w:rsidR="00BC2604" w:rsidRPr="00132DE4" w:rsidRDefault="00BC2604" w:rsidP="00272E0F">
      <w:pPr>
        <w:rPr>
          <w:rFonts w:cstheme="minorHAnsi"/>
          <w:sz w:val="21"/>
          <w:lang w:val="la-Latn"/>
        </w:rPr>
      </w:pPr>
      <w:r w:rsidRPr="00AF5304">
        <w:rPr>
          <w:rFonts w:cstheme="minorHAnsi"/>
          <w:b/>
          <w:sz w:val="21"/>
          <w:lang w:val="la-Latn"/>
        </w:rPr>
        <w:t>dēligere</w:t>
      </w:r>
      <w:r w:rsidRPr="00132DE4">
        <w:rPr>
          <w:rFonts w:cstheme="minorHAnsi"/>
          <w:sz w:val="21"/>
          <w:lang w:val="la-Latn"/>
        </w:rPr>
        <w:t>, dēligō, dēlēgī, dēlēctum</w:t>
      </w:r>
      <w:r w:rsidRPr="00BC2604">
        <w:rPr>
          <w:rFonts w:cstheme="minorHAnsi"/>
          <w:sz w:val="21"/>
          <w:lang w:val="la-Latn"/>
        </w:rPr>
        <w:t xml:space="preserve">   </w:t>
      </w:r>
      <w:r w:rsidRPr="00132DE4">
        <w:rPr>
          <w:rFonts w:cstheme="minorHAnsi"/>
          <w:sz w:val="21"/>
          <w:lang w:val="la-Latn"/>
        </w:rPr>
        <w:t>(aus)wählen</w:t>
      </w:r>
      <w:r w:rsidRPr="00D842AA">
        <w:rPr>
          <w:rFonts w:cstheme="minorHAnsi"/>
          <w:sz w:val="21"/>
          <w:vertAlign w:val="superscript"/>
          <w:lang w:val="la-Latn"/>
        </w:rPr>
        <w:t>17</w:t>
      </w:r>
    </w:p>
    <w:p w14:paraId="7FC18892" w14:textId="77777777" w:rsidR="00BC2604" w:rsidRPr="00132DE4" w:rsidRDefault="00BC2604" w:rsidP="0006110B">
      <w:pPr>
        <w:rPr>
          <w:rFonts w:cstheme="minorHAnsi"/>
          <w:sz w:val="21"/>
          <w:lang w:val="la-Latn"/>
        </w:rPr>
      </w:pPr>
      <w:bookmarkStart w:id="0" w:name="_Hlk153915533"/>
      <w:r w:rsidRPr="00AF5304">
        <w:rPr>
          <w:rFonts w:cstheme="minorHAnsi"/>
          <w:b/>
          <w:sz w:val="21"/>
          <w:lang w:val="la-Latn"/>
        </w:rPr>
        <w:t>dīcere</w:t>
      </w:r>
      <w:r w:rsidRPr="00132DE4">
        <w:rPr>
          <w:rFonts w:cstheme="minorHAnsi"/>
          <w:sz w:val="21"/>
          <w:lang w:val="la-Latn"/>
        </w:rPr>
        <w:t>, dīcō, dīxī, dictum (</w:t>
      </w:r>
      <w:r w:rsidRPr="00AF5304">
        <w:rPr>
          <w:rFonts w:cstheme="minorHAnsi"/>
          <w:i/>
          <w:sz w:val="21"/>
          <w:lang w:val="la-Latn"/>
        </w:rPr>
        <w:t>Imp. Sg.</w:t>
      </w:r>
      <w:r w:rsidRPr="00132DE4">
        <w:rPr>
          <w:rFonts w:cstheme="minorHAnsi"/>
          <w:sz w:val="21"/>
          <w:lang w:val="la-Latn"/>
        </w:rPr>
        <w:t xml:space="preserve"> dīc)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 xml:space="preserve">sagen; sprechen; </w:t>
      </w:r>
      <w:r w:rsidRPr="00AF5304">
        <w:rPr>
          <w:rFonts w:cstheme="minorHAnsi"/>
          <w:i/>
          <w:sz w:val="21"/>
          <w:lang w:val="la-Latn"/>
        </w:rPr>
        <w:t>(m. doppeltem Akk.)</w:t>
      </w:r>
      <w:r w:rsidRPr="00132DE4">
        <w:rPr>
          <w:rFonts w:cstheme="minorHAnsi"/>
          <w:sz w:val="21"/>
          <w:lang w:val="la-Latn"/>
        </w:rPr>
        <w:t xml:space="preserve"> nennen</w:t>
      </w:r>
      <w:r w:rsidRPr="00D842AA">
        <w:rPr>
          <w:rFonts w:cstheme="minorHAnsi"/>
          <w:sz w:val="21"/>
          <w:vertAlign w:val="superscript"/>
          <w:lang w:val="la-Latn"/>
        </w:rPr>
        <w:t>5</w:t>
      </w:r>
    </w:p>
    <w:bookmarkEnd w:id="0"/>
    <w:p w14:paraId="3EA148CB" w14:textId="77777777" w:rsidR="00BC2604" w:rsidRPr="00132DE4" w:rsidRDefault="00BC2604" w:rsidP="00FA503C">
      <w:pPr>
        <w:rPr>
          <w:rFonts w:cstheme="minorHAnsi"/>
          <w:sz w:val="21"/>
          <w:lang w:val="la-Latn"/>
        </w:rPr>
      </w:pPr>
      <w:r w:rsidRPr="00212A74">
        <w:rPr>
          <w:rFonts w:cstheme="minorHAnsi"/>
          <w:b/>
          <w:sz w:val="21"/>
          <w:lang w:val="la-Latn"/>
        </w:rPr>
        <w:t>diū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lange</w:t>
      </w:r>
      <w:r w:rsidRPr="00D842AA">
        <w:rPr>
          <w:rFonts w:cstheme="minorHAnsi"/>
          <w:sz w:val="21"/>
          <w:vertAlign w:val="superscript"/>
          <w:lang w:val="la-Latn"/>
        </w:rPr>
        <w:t>4</w:t>
      </w:r>
    </w:p>
    <w:p w14:paraId="4C72620C" w14:textId="77777777" w:rsidR="00BC2604" w:rsidRPr="00132DE4" w:rsidRDefault="00BC2604" w:rsidP="00272E0F">
      <w:pPr>
        <w:rPr>
          <w:rFonts w:cstheme="minorHAnsi"/>
          <w:sz w:val="21"/>
          <w:lang w:val="la-Latn"/>
        </w:rPr>
      </w:pPr>
      <w:r w:rsidRPr="00A44566">
        <w:rPr>
          <w:rFonts w:cstheme="minorHAnsi"/>
          <w:b/>
          <w:sz w:val="21"/>
          <w:lang w:val="la-Latn"/>
        </w:rPr>
        <w:t>ē/ex</w:t>
      </w:r>
      <w:r w:rsidRPr="00132DE4">
        <w:rPr>
          <w:rFonts w:cstheme="minorHAnsi"/>
          <w:sz w:val="21"/>
          <w:lang w:val="la-Latn"/>
        </w:rPr>
        <w:t xml:space="preserve"> </w:t>
      </w:r>
      <w:r w:rsidRPr="00A44566">
        <w:rPr>
          <w:rFonts w:cstheme="minorHAnsi"/>
          <w:i/>
          <w:sz w:val="21"/>
          <w:lang w:val="la-Latn"/>
        </w:rPr>
        <w:t>m. Abl.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(her)aus; von (… an)</w:t>
      </w:r>
      <w:r w:rsidRPr="00765C57">
        <w:rPr>
          <w:rFonts w:cstheme="minorHAnsi"/>
          <w:sz w:val="21"/>
          <w:vertAlign w:val="superscript"/>
          <w:lang w:val="la-Latn"/>
        </w:rPr>
        <w:t>7</w:t>
      </w:r>
    </w:p>
    <w:p w14:paraId="5B283914" w14:textId="77777777" w:rsidR="00BC2604" w:rsidRPr="00132DE4" w:rsidRDefault="00BC2604" w:rsidP="0006110B">
      <w:pPr>
        <w:rPr>
          <w:rFonts w:cstheme="minorHAnsi"/>
          <w:sz w:val="21"/>
          <w:lang w:val="la-Latn"/>
        </w:rPr>
      </w:pPr>
      <w:r w:rsidRPr="00A44566">
        <w:rPr>
          <w:rFonts w:cstheme="minorHAnsi"/>
          <w:b/>
          <w:sz w:val="21"/>
          <w:lang w:val="la-Latn"/>
        </w:rPr>
        <w:t>ego/mihī/mē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ich/mir/mich</w:t>
      </w:r>
      <w:r w:rsidRPr="00765C57">
        <w:rPr>
          <w:rFonts w:cstheme="minorHAnsi"/>
          <w:sz w:val="21"/>
          <w:vertAlign w:val="superscript"/>
          <w:lang w:val="la-Latn"/>
        </w:rPr>
        <w:t>3</w:t>
      </w:r>
    </w:p>
    <w:p w14:paraId="3122A27D" w14:textId="77777777" w:rsidR="00BC2604" w:rsidRPr="00132DE4" w:rsidRDefault="00BC2604" w:rsidP="0006110B">
      <w:pPr>
        <w:rPr>
          <w:rFonts w:cstheme="minorHAnsi"/>
          <w:sz w:val="21"/>
          <w:lang w:val="la-Latn"/>
        </w:rPr>
      </w:pPr>
      <w:r w:rsidRPr="00A44566">
        <w:rPr>
          <w:rFonts w:cstheme="minorHAnsi"/>
          <w:b/>
          <w:sz w:val="21"/>
          <w:lang w:val="la-Latn"/>
        </w:rPr>
        <w:t>epistula</w:t>
      </w:r>
      <w:r w:rsidRPr="00132DE4">
        <w:rPr>
          <w:rFonts w:cstheme="minorHAnsi"/>
          <w:sz w:val="21"/>
          <w:lang w:val="la-Latn"/>
        </w:rPr>
        <w:t xml:space="preserve">, epistulae </w:t>
      </w:r>
      <w:r w:rsidRPr="00A44566">
        <w:rPr>
          <w:rFonts w:cstheme="minorHAnsi"/>
          <w:i/>
          <w:sz w:val="21"/>
          <w:lang w:val="la-Latn"/>
        </w:rPr>
        <w:t>f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der Brief</w:t>
      </w:r>
      <w:r w:rsidRPr="00765C57">
        <w:rPr>
          <w:rFonts w:cstheme="minorHAnsi"/>
          <w:sz w:val="21"/>
          <w:vertAlign w:val="superscript"/>
          <w:lang w:val="la-Latn"/>
        </w:rPr>
        <w:t>5</w:t>
      </w:r>
    </w:p>
    <w:p w14:paraId="18C0504E" w14:textId="77777777" w:rsidR="00BC2604" w:rsidRPr="00522579" w:rsidRDefault="00BC2604" w:rsidP="00FA503C">
      <w:pPr>
        <w:rPr>
          <w:rFonts w:asciiTheme="minorHAnsi" w:hAnsiTheme="minorHAnsi" w:cstheme="minorHAnsi"/>
          <w:sz w:val="21"/>
          <w:szCs w:val="21"/>
          <w:lang w:val="la-Latn"/>
        </w:rPr>
      </w:pPr>
      <w:r w:rsidRPr="00522579">
        <w:rPr>
          <w:rFonts w:asciiTheme="minorHAnsi" w:hAnsiTheme="minorHAnsi" w:cstheme="minorHAnsi"/>
          <w:b/>
          <w:sz w:val="21"/>
          <w:szCs w:val="21"/>
          <w:lang w:val="la-Latn"/>
        </w:rPr>
        <w:t>esse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>, sum, fuī</w:t>
      </w:r>
      <w:r w:rsidRPr="00522579">
        <w:rPr>
          <w:rFonts w:asciiTheme="minorHAnsi" w:hAnsiTheme="minorHAnsi" w:cstheme="minorHAnsi"/>
          <w:sz w:val="21"/>
          <w:szCs w:val="21"/>
        </w:rPr>
        <w:t xml:space="preserve">   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>sein</w:t>
      </w:r>
      <w:r w:rsidRPr="00522579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1</w:t>
      </w:r>
    </w:p>
    <w:p w14:paraId="24D59156" w14:textId="77777777" w:rsidR="00BC2604" w:rsidRPr="00132DE4" w:rsidRDefault="00BC2604" w:rsidP="00FA503C">
      <w:pPr>
        <w:rPr>
          <w:rFonts w:cstheme="minorHAnsi"/>
          <w:sz w:val="21"/>
          <w:lang w:val="la-Latn"/>
        </w:rPr>
      </w:pPr>
      <w:r w:rsidRPr="00A44566">
        <w:rPr>
          <w:rFonts w:cstheme="minorHAnsi"/>
          <w:b/>
          <w:sz w:val="21"/>
          <w:lang w:val="la-Latn"/>
        </w:rPr>
        <w:t>et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und; auch</w:t>
      </w:r>
      <w:r w:rsidRPr="00765C57">
        <w:rPr>
          <w:rFonts w:cstheme="minorHAnsi"/>
          <w:sz w:val="21"/>
          <w:vertAlign w:val="superscript"/>
          <w:lang w:val="la-Latn"/>
        </w:rPr>
        <w:t>1</w:t>
      </w:r>
    </w:p>
    <w:p w14:paraId="30355148" w14:textId="77777777" w:rsidR="00BC2604" w:rsidRPr="00132DE4" w:rsidRDefault="00BC2604" w:rsidP="00FA503C">
      <w:pPr>
        <w:rPr>
          <w:rFonts w:cstheme="minorHAnsi"/>
          <w:sz w:val="21"/>
          <w:lang w:val="la-Latn"/>
        </w:rPr>
      </w:pPr>
      <w:r w:rsidRPr="00707EAB">
        <w:rPr>
          <w:rFonts w:cstheme="minorHAnsi"/>
          <w:b/>
          <w:sz w:val="21"/>
          <w:u w:color="C00000"/>
          <w:lang w:val="la-Latn"/>
        </w:rPr>
        <w:t>et ... et ...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sowohl ... als auch ...; einerseits … andererseits …</w:t>
      </w:r>
      <w:r w:rsidRPr="00765C57">
        <w:rPr>
          <w:rFonts w:cstheme="minorHAnsi"/>
          <w:sz w:val="21"/>
          <w:vertAlign w:val="superscript"/>
          <w:lang w:val="la-Latn"/>
        </w:rPr>
        <w:t>30</w:t>
      </w:r>
    </w:p>
    <w:p w14:paraId="087C041C" w14:textId="77777777" w:rsidR="00BC2604" w:rsidRPr="00132DE4" w:rsidRDefault="00BC2604" w:rsidP="00FA503C">
      <w:pPr>
        <w:rPr>
          <w:rFonts w:cstheme="minorHAnsi"/>
          <w:sz w:val="21"/>
          <w:lang w:val="la-Latn"/>
        </w:rPr>
      </w:pPr>
      <w:r w:rsidRPr="00A44566">
        <w:rPr>
          <w:rFonts w:cstheme="minorHAnsi"/>
          <w:b/>
          <w:sz w:val="21"/>
          <w:lang w:val="la-Latn"/>
        </w:rPr>
        <w:t>exīstimāre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meinen; schätzen</w:t>
      </w:r>
      <w:r w:rsidRPr="00765C57">
        <w:rPr>
          <w:rFonts w:cstheme="minorHAnsi"/>
          <w:sz w:val="21"/>
          <w:vertAlign w:val="superscript"/>
          <w:lang w:val="la-Latn"/>
        </w:rPr>
        <w:t>30</w:t>
      </w:r>
    </w:p>
    <w:p w14:paraId="18B66E8E" w14:textId="77777777" w:rsidR="00BC2604" w:rsidRPr="00132DE4" w:rsidRDefault="00BC2604" w:rsidP="00FA503C">
      <w:pPr>
        <w:rPr>
          <w:rFonts w:cstheme="minorHAnsi"/>
          <w:sz w:val="21"/>
          <w:lang w:val="la-Latn"/>
        </w:rPr>
      </w:pPr>
      <w:r w:rsidRPr="005D5640">
        <w:rPr>
          <w:rFonts w:cstheme="minorHAnsi"/>
          <w:b/>
          <w:sz w:val="21"/>
          <w:lang w:val="la-Latn"/>
        </w:rPr>
        <w:t>facere</w:t>
      </w:r>
      <w:r w:rsidRPr="00132DE4">
        <w:rPr>
          <w:rFonts w:cstheme="minorHAnsi"/>
          <w:sz w:val="21"/>
          <w:lang w:val="la-Latn"/>
        </w:rPr>
        <w:t>, faciō, fēcī, factum (</w:t>
      </w:r>
      <w:r w:rsidRPr="005D5640">
        <w:rPr>
          <w:rFonts w:cstheme="minorHAnsi"/>
          <w:i/>
          <w:sz w:val="21"/>
          <w:lang w:val="la-Latn"/>
        </w:rPr>
        <w:t>Imp. Sg.</w:t>
      </w:r>
      <w:r w:rsidRPr="00132DE4">
        <w:rPr>
          <w:rFonts w:cstheme="minorHAnsi"/>
          <w:sz w:val="21"/>
          <w:lang w:val="la-Latn"/>
        </w:rPr>
        <w:t xml:space="preserve"> fac)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 xml:space="preserve">machen; </w:t>
      </w:r>
      <w:r w:rsidRPr="005D5640">
        <w:rPr>
          <w:rFonts w:cstheme="minorHAnsi"/>
          <w:i/>
          <w:sz w:val="21"/>
          <w:lang w:val="la-Latn"/>
        </w:rPr>
        <w:t>(m. doppeltem Akk.) (jmdn.)</w:t>
      </w:r>
      <w:r w:rsidRPr="00132DE4">
        <w:rPr>
          <w:rFonts w:cstheme="minorHAnsi"/>
          <w:sz w:val="21"/>
          <w:lang w:val="la-Latn"/>
        </w:rPr>
        <w:t xml:space="preserve"> machen </w:t>
      </w:r>
      <w:r w:rsidRPr="005D5640">
        <w:rPr>
          <w:rFonts w:cstheme="minorHAnsi"/>
          <w:i/>
          <w:sz w:val="21"/>
          <w:lang w:val="la-Latn"/>
        </w:rPr>
        <w:t>(zu)</w:t>
      </w:r>
      <w:r w:rsidRPr="00765C57">
        <w:rPr>
          <w:rFonts w:cstheme="minorHAnsi"/>
          <w:sz w:val="21"/>
          <w:vertAlign w:val="superscript"/>
          <w:lang w:val="la-Latn"/>
        </w:rPr>
        <w:t>17</w:t>
      </w:r>
    </w:p>
    <w:p w14:paraId="2CC7E5B5" w14:textId="77777777" w:rsidR="00BC2604" w:rsidRPr="00132DE4" w:rsidRDefault="00BC2604" w:rsidP="00FA503C">
      <w:pPr>
        <w:rPr>
          <w:rFonts w:cstheme="minorHAnsi"/>
          <w:sz w:val="21"/>
          <w:lang w:val="la-Latn"/>
        </w:rPr>
      </w:pPr>
      <w:r w:rsidRPr="00D73D2B">
        <w:rPr>
          <w:rFonts w:cstheme="minorHAnsi"/>
          <w:b/>
          <w:sz w:val="21"/>
          <w:u w:val="thick" w:color="C00000"/>
          <w:lang w:val="la-Latn"/>
        </w:rPr>
        <w:t>fidēs</w:t>
      </w:r>
      <w:r w:rsidRPr="00132DE4">
        <w:rPr>
          <w:rFonts w:cstheme="minorHAnsi"/>
          <w:sz w:val="21"/>
          <w:lang w:val="la-Latn"/>
        </w:rPr>
        <w:t xml:space="preserve">, fideī </w:t>
      </w:r>
      <w:r w:rsidRPr="005D5640">
        <w:rPr>
          <w:rFonts w:cstheme="minorHAnsi"/>
          <w:i/>
          <w:sz w:val="21"/>
          <w:lang w:val="la-Latn"/>
        </w:rPr>
        <w:t>f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das Vertrauen; die Treue, der Treueschwur; der Glaube</w:t>
      </w:r>
      <w:r w:rsidRPr="00765C57">
        <w:rPr>
          <w:rFonts w:cstheme="minorHAnsi"/>
          <w:sz w:val="21"/>
          <w:vertAlign w:val="superscript"/>
          <w:lang w:val="la-Latn"/>
        </w:rPr>
        <w:t>32</w:t>
      </w:r>
    </w:p>
    <w:p w14:paraId="0BC4146B" w14:textId="77777777" w:rsidR="00BC2604" w:rsidRPr="00132DE4" w:rsidRDefault="00BC2604" w:rsidP="00FA503C">
      <w:pPr>
        <w:rPr>
          <w:rFonts w:cstheme="minorHAnsi"/>
          <w:sz w:val="21"/>
          <w:lang w:val="la-Latn"/>
        </w:rPr>
      </w:pPr>
      <w:r w:rsidRPr="00002118">
        <w:rPr>
          <w:rFonts w:cstheme="minorHAnsi"/>
          <w:b/>
          <w:sz w:val="21"/>
          <w:lang w:val="la-Latn"/>
        </w:rPr>
        <w:t>habēre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haben; halten</w:t>
      </w:r>
      <w:r w:rsidRPr="00F46328">
        <w:rPr>
          <w:rFonts w:cstheme="minorHAnsi"/>
          <w:sz w:val="21"/>
          <w:vertAlign w:val="superscript"/>
          <w:lang w:val="la-Latn"/>
        </w:rPr>
        <w:t>11</w:t>
      </w:r>
    </w:p>
    <w:p w14:paraId="7C50012B" w14:textId="77777777" w:rsidR="00BC2604" w:rsidRPr="00132DE4" w:rsidRDefault="00BC2604" w:rsidP="000045CF">
      <w:pPr>
        <w:rPr>
          <w:rFonts w:cstheme="minorHAnsi"/>
          <w:sz w:val="21"/>
          <w:lang w:val="la-Latn"/>
        </w:rPr>
      </w:pPr>
      <w:r w:rsidRPr="00002118">
        <w:rPr>
          <w:rFonts w:cstheme="minorHAnsi"/>
          <w:b/>
          <w:sz w:val="21"/>
          <w:lang w:val="la-Latn"/>
        </w:rPr>
        <w:t>hic</w:t>
      </w:r>
      <w:r w:rsidRPr="00132DE4">
        <w:rPr>
          <w:rFonts w:cstheme="minorHAnsi"/>
          <w:sz w:val="21"/>
          <w:lang w:val="la-Latn"/>
        </w:rPr>
        <w:t xml:space="preserve">, haec, hoc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dieser, diese, dieses</w:t>
      </w:r>
      <w:r w:rsidRPr="00F46328">
        <w:rPr>
          <w:rFonts w:cstheme="minorHAnsi"/>
          <w:sz w:val="21"/>
          <w:vertAlign w:val="superscript"/>
          <w:lang w:val="la-Latn"/>
        </w:rPr>
        <w:t>17</w:t>
      </w:r>
    </w:p>
    <w:p w14:paraId="2449C695" w14:textId="77777777" w:rsidR="00BC2604" w:rsidRPr="00132DE4" w:rsidRDefault="00BC2604" w:rsidP="00FA503C">
      <w:pPr>
        <w:rPr>
          <w:rFonts w:cstheme="minorHAnsi"/>
          <w:sz w:val="21"/>
          <w:lang w:val="la-Latn"/>
        </w:rPr>
      </w:pPr>
      <w:r w:rsidRPr="00D73D2B">
        <w:rPr>
          <w:rFonts w:cstheme="minorHAnsi"/>
          <w:b/>
          <w:sz w:val="21"/>
          <w:u w:val="thick" w:color="C00000"/>
          <w:lang w:val="la-Latn"/>
        </w:rPr>
        <w:t>īdem</w:t>
      </w:r>
      <w:r w:rsidRPr="00132DE4">
        <w:rPr>
          <w:rFonts w:cstheme="minorHAnsi"/>
          <w:sz w:val="21"/>
          <w:lang w:val="la-Latn"/>
        </w:rPr>
        <w:t>, eadem, idem; Gen. eiusdem, Dat. eīdem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derselbe, der gleiche</w:t>
      </w:r>
      <w:r w:rsidRPr="000628B4">
        <w:rPr>
          <w:rFonts w:cstheme="minorHAnsi"/>
          <w:sz w:val="21"/>
          <w:vertAlign w:val="superscript"/>
          <w:lang w:val="la-Latn"/>
        </w:rPr>
        <w:t>32</w:t>
      </w:r>
    </w:p>
    <w:p w14:paraId="3D5414A0" w14:textId="77777777" w:rsidR="00BC2604" w:rsidRPr="00132DE4" w:rsidRDefault="00BC2604" w:rsidP="0006110B">
      <w:pPr>
        <w:rPr>
          <w:rFonts w:cstheme="minorHAnsi"/>
          <w:sz w:val="21"/>
          <w:lang w:val="la-Latn"/>
        </w:rPr>
      </w:pPr>
      <w:r w:rsidRPr="00337159">
        <w:rPr>
          <w:rFonts w:cstheme="minorHAnsi"/>
          <w:b/>
          <w:sz w:val="21"/>
          <w:lang w:val="la-Latn"/>
        </w:rPr>
        <w:t>ille</w:t>
      </w:r>
      <w:r w:rsidRPr="00132DE4">
        <w:rPr>
          <w:rFonts w:cstheme="minorHAnsi"/>
          <w:sz w:val="21"/>
          <w:lang w:val="la-Latn"/>
        </w:rPr>
        <w:t>, illa, illud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jener, jene, jenes (berühmte)</w:t>
      </w:r>
      <w:r w:rsidRPr="000628B4">
        <w:rPr>
          <w:rFonts w:cstheme="minorHAnsi"/>
          <w:sz w:val="21"/>
          <w:vertAlign w:val="superscript"/>
          <w:lang w:val="la-Latn"/>
        </w:rPr>
        <w:t>17</w:t>
      </w:r>
    </w:p>
    <w:p w14:paraId="5DA81770" w14:textId="77777777" w:rsidR="00BC2604" w:rsidRPr="00522579" w:rsidRDefault="00BC2604" w:rsidP="00FA503C">
      <w:pPr>
        <w:rPr>
          <w:rFonts w:asciiTheme="minorHAnsi" w:hAnsiTheme="minorHAnsi" w:cstheme="minorHAnsi"/>
          <w:sz w:val="21"/>
          <w:szCs w:val="21"/>
          <w:lang w:val="la-Latn"/>
        </w:rPr>
      </w:pPr>
      <w:r w:rsidRPr="00522579">
        <w:rPr>
          <w:rFonts w:asciiTheme="minorHAnsi" w:hAnsiTheme="minorHAnsi" w:cstheme="minorHAnsi"/>
          <w:b/>
          <w:sz w:val="21"/>
          <w:szCs w:val="21"/>
          <w:lang w:val="la-Latn"/>
        </w:rPr>
        <w:t>in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 xml:space="preserve"> </w:t>
      </w:r>
      <w:r w:rsidRPr="00522579">
        <w:rPr>
          <w:rFonts w:asciiTheme="minorHAnsi" w:hAnsiTheme="minorHAnsi" w:cstheme="minorHAnsi"/>
          <w:i/>
          <w:sz w:val="21"/>
          <w:szCs w:val="21"/>
          <w:lang w:val="la-Latn"/>
        </w:rPr>
        <w:t>m. Abl.</w:t>
      </w:r>
      <w:r w:rsidRPr="00522579">
        <w:rPr>
          <w:rFonts w:asciiTheme="minorHAnsi" w:hAnsiTheme="minorHAnsi" w:cstheme="minorHAnsi"/>
          <w:sz w:val="21"/>
          <w:szCs w:val="21"/>
        </w:rPr>
        <w:t xml:space="preserve">   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>in, an, auf; während</w:t>
      </w:r>
      <w:r w:rsidRPr="00522579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7</w:t>
      </w:r>
    </w:p>
    <w:p w14:paraId="28DCD393" w14:textId="77777777" w:rsidR="00BC2604" w:rsidRPr="00132DE4" w:rsidRDefault="00BC2604" w:rsidP="00FA503C">
      <w:pPr>
        <w:rPr>
          <w:rFonts w:cstheme="minorHAnsi"/>
          <w:sz w:val="21"/>
          <w:lang w:val="la-Latn"/>
        </w:rPr>
      </w:pPr>
      <w:r w:rsidRPr="00337159">
        <w:rPr>
          <w:rFonts w:cstheme="minorHAnsi"/>
          <w:b/>
          <w:sz w:val="21"/>
          <w:lang w:val="la-Latn"/>
        </w:rPr>
        <w:t>inter</w:t>
      </w:r>
      <w:r w:rsidRPr="00132DE4">
        <w:rPr>
          <w:rFonts w:cstheme="minorHAnsi"/>
          <w:sz w:val="21"/>
          <w:lang w:val="la-Latn"/>
        </w:rPr>
        <w:t xml:space="preserve"> </w:t>
      </w:r>
      <w:r w:rsidRPr="00337159">
        <w:rPr>
          <w:rFonts w:cstheme="minorHAnsi"/>
          <w:i/>
          <w:sz w:val="21"/>
          <w:lang w:val="la-Latn"/>
        </w:rPr>
        <w:t>m. Akk.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zwischen; unter; während</w:t>
      </w:r>
      <w:r w:rsidRPr="005D420D">
        <w:rPr>
          <w:rFonts w:cstheme="minorHAnsi"/>
          <w:sz w:val="21"/>
          <w:vertAlign w:val="superscript"/>
          <w:lang w:val="la-Latn"/>
        </w:rPr>
        <w:t>8</w:t>
      </w:r>
    </w:p>
    <w:p w14:paraId="3AAD7A01" w14:textId="77777777" w:rsidR="00BC2604" w:rsidRPr="00132DE4" w:rsidRDefault="00BC2604" w:rsidP="000045CF">
      <w:pPr>
        <w:rPr>
          <w:rFonts w:cstheme="minorHAnsi"/>
          <w:sz w:val="21"/>
          <w:lang w:val="la-Latn"/>
        </w:rPr>
      </w:pPr>
      <w:r w:rsidRPr="00337159">
        <w:rPr>
          <w:rFonts w:cstheme="minorHAnsi"/>
          <w:b/>
          <w:sz w:val="21"/>
          <w:lang w:val="la-Latn"/>
        </w:rPr>
        <w:t>ipse</w:t>
      </w:r>
      <w:r w:rsidRPr="00132DE4">
        <w:rPr>
          <w:rFonts w:cstheme="minorHAnsi"/>
          <w:sz w:val="21"/>
          <w:lang w:val="la-Latn"/>
        </w:rPr>
        <w:t xml:space="preserve">, ipsa, ipsum; </w:t>
      </w:r>
      <w:r w:rsidRPr="00337159">
        <w:rPr>
          <w:rFonts w:cstheme="minorHAnsi"/>
          <w:i/>
          <w:sz w:val="21"/>
          <w:lang w:val="la-Latn"/>
        </w:rPr>
        <w:t>Gen.</w:t>
      </w:r>
      <w:r w:rsidRPr="00132DE4">
        <w:rPr>
          <w:rFonts w:cstheme="minorHAnsi"/>
          <w:sz w:val="21"/>
          <w:lang w:val="la-Latn"/>
        </w:rPr>
        <w:t xml:space="preserve"> ipsīus, </w:t>
      </w:r>
      <w:r w:rsidRPr="00337159">
        <w:rPr>
          <w:rFonts w:cstheme="minorHAnsi"/>
          <w:i/>
          <w:sz w:val="21"/>
          <w:lang w:val="la-Latn"/>
        </w:rPr>
        <w:t>Dat.</w:t>
      </w:r>
      <w:r w:rsidRPr="00132DE4">
        <w:rPr>
          <w:rFonts w:cstheme="minorHAnsi"/>
          <w:sz w:val="21"/>
          <w:lang w:val="la-Latn"/>
        </w:rPr>
        <w:t xml:space="preserve"> ipsī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selbst, persönlich; gerade</w:t>
      </w:r>
      <w:r w:rsidRPr="0024199C">
        <w:rPr>
          <w:rFonts w:cstheme="minorHAnsi"/>
          <w:sz w:val="21"/>
          <w:vertAlign w:val="superscript"/>
          <w:lang w:val="la-Latn"/>
        </w:rPr>
        <w:t>17</w:t>
      </w:r>
    </w:p>
    <w:p w14:paraId="2C2E5CC5" w14:textId="77777777" w:rsidR="00BC2604" w:rsidRPr="00522579" w:rsidRDefault="00BC2604" w:rsidP="0006110B">
      <w:pPr>
        <w:rPr>
          <w:rFonts w:asciiTheme="minorHAnsi" w:hAnsiTheme="minorHAnsi" w:cstheme="minorHAnsi"/>
          <w:sz w:val="21"/>
          <w:szCs w:val="21"/>
          <w:lang w:val="la-Latn"/>
        </w:rPr>
      </w:pPr>
      <w:r w:rsidRPr="00522579">
        <w:rPr>
          <w:rFonts w:asciiTheme="minorHAnsi" w:hAnsiTheme="minorHAnsi" w:cstheme="minorHAnsi"/>
          <w:b/>
          <w:sz w:val="21"/>
          <w:szCs w:val="21"/>
          <w:lang w:val="la-Latn"/>
        </w:rPr>
        <w:t>is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>, ea, id</w:t>
      </w:r>
      <w:r w:rsidRPr="00522579">
        <w:rPr>
          <w:rFonts w:asciiTheme="minorHAnsi" w:hAnsiTheme="minorHAnsi" w:cstheme="minorHAnsi"/>
          <w:sz w:val="21"/>
          <w:szCs w:val="21"/>
        </w:rPr>
        <w:t xml:space="preserve">   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>er, sie, es; dieser, diese, dieses; der(jenige), die(jenige), das(jenige)</w:t>
      </w:r>
      <w:r w:rsidRPr="00522579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16</w:t>
      </w:r>
    </w:p>
    <w:p w14:paraId="09A9B455" w14:textId="77777777" w:rsidR="00BC2604" w:rsidRPr="00132DE4" w:rsidRDefault="00BC2604" w:rsidP="00FA503C">
      <w:pPr>
        <w:rPr>
          <w:rFonts w:cstheme="minorHAnsi"/>
          <w:sz w:val="21"/>
          <w:lang w:val="la-Latn"/>
        </w:rPr>
      </w:pPr>
      <w:r w:rsidRPr="00810BFD">
        <w:rPr>
          <w:rFonts w:cstheme="minorHAnsi"/>
          <w:b/>
          <w:sz w:val="21"/>
          <w:lang w:val="la-Latn"/>
        </w:rPr>
        <w:t>ita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so; auf diese Weise</w:t>
      </w:r>
      <w:r w:rsidRPr="0024199C">
        <w:rPr>
          <w:rFonts w:cstheme="minorHAnsi"/>
          <w:sz w:val="21"/>
          <w:vertAlign w:val="superscript"/>
          <w:lang w:val="la-Latn"/>
        </w:rPr>
        <w:t>21</w:t>
      </w:r>
    </w:p>
    <w:p w14:paraId="4E77CE49" w14:textId="77777777" w:rsidR="00BC2604" w:rsidRPr="00132DE4" w:rsidRDefault="00BC2604" w:rsidP="00FA503C">
      <w:pPr>
        <w:rPr>
          <w:rFonts w:cstheme="minorHAnsi"/>
          <w:sz w:val="21"/>
          <w:lang w:val="la-Latn"/>
        </w:rPr>
      </w:pPr>
      <w:r w:rsidRPr="00810BFD">
        <w:rPr>
          <w:rFonts w:cstheme="minorHAnsi"/>
          <w:b/>
          <w:sz w:val="21"/>
          <w:lang w:val="la-Latn"/>
        </w:rPr>
        <w:t>iūdicāre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(be)urteilen; richten</w:t>
      </w:r>
      <w:r w:rsidRPr="0024199C">
        <w:rPr>
          <w:rFonts w:cstheme="minorHAnsi"/>
          <w:sz w:val="21"/>
          <w:vertAlign w:val="superscript"/>
          <w:lang w:val="la-Latn"/>
        </w:rPr>
        <w:t>17</w:t>
      </w:r>
    </w:p>
    <w:p w14:paraId="6531A334" w14:textId="77777777" w:rsidR="00BC2604" w:rsidRPr="00132DE4" w:rsidRDefault="00BC2604" w:rsidP="00272E0F">
      <w:pPr>
        <w:rPr>
          <w:rFonts w:cstheme="minorHAnsi"/>
          <w:sz w:val="21"/>
          <w:lang w:val="la-Latn"/>
        </w:rPr>
      </w:pPr>
      <w:r w:rsidRPr="00810BFD">
        <w:rPr>
          <w:rFonts w:cstheme="minorHAnsi"/>
          <w:b/>
          <w:sz w:val="21"/>
          <w:lang w:val="la-Latn"/>
        </w:rPr>
        <w:t>labōrāre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arbeiten; sich anstrengen; (Not) leiden</w:t>
      </w:r>
      <w:r w:rsidRPr="0024199C">
        <w:rPr>
          <w:rFonts w:cstheme="minorHAnsi"/>
          <w:sz w:val="21"/>
          <w:vertAlign w:val="superscript"/>
          <w:lang w:val="la-Latn"/>
        </w:rPr>
        <w:t>10</w:t>
      </w:r>
    </w:p>
    <w:p w14:paraId="3C4EF62E" w14:textId="77777777" w:rsidR="00BC2604" w:rsidRPr="00132DE4" w:rsidRDefault="00BC2604" w:rsidP="00272E0F">
      <w:pPr>
        <w:rPr>
          <w:rFonts w:cstheme="minorHAnsi"/>
          <w:sz w:val="21"/>
          <w:lang w:val="la-Latn"/>
        </w:rPr>
      </w:pPr>
      <w:r w:rsidRPr="00542D7E">
        <w:rPr>
          <w:rFonts w:cstheme="minorHAnsi"/>
          <w:b/>
          <w:sz w:val="21"/>
          <w:lang w:val="la-Latn"/>
        </w:rPr>
        <w:t>līberāre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befreien</w:t>
      </w:r>
      <w:r w:rsidRPr="0024199C">
        <w:rPr>
          <w:rFonts w:cstheme="minorHAnsi"/>
          <w:sz w:val="21"/>
          <w:vertAlign w:val="superscript"/>
          <w:lang w:val="la-Latn"/>
        </w:rPr>
        <w:t>28</w:t>
      </w:r>
    </w:p>
    <w:p w14:paraId="3C4718F4" w14:textId="77777777" w:rsidR="00BC2604" w:rsidRPr="00132DE4" w:rsidRDefault="00BC2604" w:rsidP="00272E0F">
      <w:pPr>
        <w:rPr>
          <w:rFonts w:cstheme="minorHAnsi"/>
          <w:sz w:val="21"/>
          <w:lang w:val="la-Latn"/>
        </w:rPr>
      </w:pPr>
      <w:r>
        <w:rPr>
          <w:rFonts w:cstheme="minorHAnsi"/>
          <w:b/>
          <w:sz w:val="21"/>
          <w:lang w:val="la-Latn"/>
        </w:rPr>
        <w:t xml:space="preserve">loquere!  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bCs/>
          <w:sz w:val="21"/>
          <w:lang w:val="la-Latn"/>
        </w:rPr>
        <w:t>rede!</w:t>
      </w:r>
      <w:r>
        <w:rPr>
          <w:rFonts w:cstheme="minorHAnsi"/>
          <w:sz w:val="21"/>
          <w:vertAlign w:val="superscript"/>
          <w:lang w:val="la-Latn"/>
        </w:rPr>
        <w:t>0</w:t>
      </w:r>
      <w:r>
        <w:rPr>
          <w:rFonts w:cstheme="minorHAnsi"/>
          <w:sz w:val="21"/>
        </w:rPr>
        <w:t xml:space="preserve">   </w:t>
      </w:r>
    </w:p>
    <w:p w14:paraId="0E95251B" w14:textId="77777777" w:rsidR="00BC2604" w:rsidRPr="0006110B" w:rsidRDefault="00BC2604" w:rsidP="00D901B0">
      <w:pPr>
        <w:rPr>
          <w:rFonts w:cstheme="minorHAnsi"/>
          <w:b/>
          <w:sz w:val="21"/>
          <w:szCs w:val="21"/>
          <w:lang w:val="la-Latn"/>
        </w:rPr>
      </w:pPr>
      <w:proofErr w:type="spellStart"/>
      <w:r w:rsidRPr="0006110B">
        <w:rPr>
          <w:b/>
          <w:bCs/>
          <w:iCs/>
          <w:color w:val="231F20"/>
          <w:sz w:val="21"/>
          <w:szCs w:val="21"/>
        </w:rPr>
        <w:lastRenderedPageBreak/>
        <w:t>Lūcīlius</w:t>
      </w:r>
      <w:proofErr w:type="spellEnd"/>
      <w:r w:rsidRPr="0006110B">
        <w:rPr>
          <w:iCs/>
          <w:color w:val="231F20"/>
          <w:sz w:val="21"/>
          <w:szCs w:val="21"/>
        </w:rPr>
        <w:t>,</w:t>
      </w:r>
      <w:r w:rsidRPr="0006110B">
        <w:rPr>
          <w:iCs/>
          <w:color w:val="231F20"/>
          <w:spacing w:val="-6"/>
          <w:sz w:val="21"/>
          <w:szCs w:val="21"/>
        </w:rPr>
        <w:t xml:space="preserve"> </w:t>
      </w:r>
      <w:proofErr w:type="spellStart"/>
      <w:r w:rsidRPr="0006110B">
        <w:rPr>
          <w:iCs/>
          <w:color w:val="231F20"/>
          <w:sz w:val="21"/>
          <w:szCs w:val="21"/>
        </w:rPr>
        <w:t>Lūcīliī</w:t>
      </w:r>
      <w:proofErr w:type="spellEnd"/>
      <w:r>
        <w:rPr>
          <w:i/>
          <w:color w:val="231F20"/>
          <w:sz w:val="21"/>
          <w:szCs w:val="21"/>
        </w:rPr>
        <w:t xml:space="preserve"> m</w:t>
      </w:r>
      <w:r w:rsidRPr="0006110B">
        <w:rPr>
          <w:i/>
          <w:color w:val="231F20"/>
          <w:spacing w:val="-6"/>
          <w:sz w:val="21"/>
          <w:szCs w:val="21"/>
        </w:rPr>
        <w:t xml:space="preserve"> </w:t>
      </w:r>
      <w:r>
        <w:rPr>
          <w:i/>
          <w:color w:val="231F20"/>
          <w:spacing w:val="-6"/>
          <w:sz w:val="21"/>
          <w:szCs w:val="21"/>
        </w:rPr>
        <w:t xml:space="preserve">   </w:t>
      </w:r>
      <w:proofErr w:type="spellStart"/>
      <w:r w:rsidRPr="0006110B">
        <w:rPr>
          <w:color w:val="231F20"/>
          <w:sz w:val="21"/>
          <w:szCs w:val="21"/>
        </w:rPr>
        <w:t>Lucilius</w:t>
      </w:r>
      <w:proofErr w:type="spellEnd"/>
      <w:r w:rsidRPr="0006110B">
        <w:rPr>
          <w:color w:val="231F20"/>
          <w:spacing w:val="-5"/>
          <w:sz w:val="21"/>
          <w:szCs w:val="21"/>
        </w:rPr>
        <w:t xml:space="preserve"> </w:t>
      </w:r>
      <w:proofErr w:type="spellStart"/>
      <w:r w:rsidRPr="0006110B">
        <w:rPr>
          <w:color w:val="231F20"/>
          <w:sz w:val="21"/>
          <w:szCs w:val="21"/>
        </w:rPr>
        <w:t>Iunior</w:t>
      </w:r>
      <w:proofErr w:type="spellEnd"/>
      <w:r w:rsidRPr="0006110B">
        <w:rPr>
          <w:color w:val="231F20"/>
          <w:sz w:val="21"/>
          <w:szCs w:val="21"/>
        </w:rPr>
        <w:t>,</w:t>
      </w:r>
      <w:r w:rsidRPr="0006110B">
        <w:rPr>
          <w:color w:val="231F20"/>
          <w:spacing w:val="-6"/>
          <w:sz w:val="21"/>
          <w:szCs w:val="21"/>
        </w:rPr>
        <w:t xml:space="preserve"> </w:t>
      </w:r>
      <w:r w:rsidRPr="0006110B">
        <w:rPr>
          <w:color w:val="231F20"/>
          <w:sz w:val="21"/>
          <w:szCs w:val="21"/>
        </w:rPr>
        <w:t>Freund</w:t>
      </w:r>
      <w:r w:rsidRPr="0006110B">
        <w:rPr>
          <w:color w:val="231F20"/>
          <w:spacing w:val="-5"/>
          <w:sz w:val="21"/>
          <w:szCs w:val="21"/>
        </w:rPr>
        <w:t xml:space="preserve"> </w:t>
      </w:r>
      <w:r w:rsidRPr="0006110B">
        <w:rPr>
          <w:color w:val="231F20"/>
          <w:sz w:val="21"/>
          <w:szCs w:val="21"/>
        </w:rPr>
        <w:t>des</w:t>
      </w:r>
      <w:r w:rsidRPr="0006110B">
        <w:rPr>
          <w:color w:val="231F20"/>
          <w:spacing w:val="-6"/>
          <w:sz w:val="21"/>
          <w:szCs w:val="21"/>
        </w:rPr>
        <w:t xml:space="preserve"> </w:t>
      </w:r>
      <w:r w:rsidRPr="0006110B">
        <w:rPr>
          <w:color w:val="231F20"/>
          <w:sz w:val="21"/>
          <w:szCs w:val="21"/>
        </w:rPr>
        <w:t>Philosophen</w:t>
      </w:r>
      <w:r w:rsidRPr="0006110B">
        <w:rPr>
          <w:color w:val="231F20"/>
          <w:spacing w:val="-5"/>
          <w:sz w:val="21"/>
          <w:szCs w:val="21"/>
        </w:rPr>
        <w:t xml:space="preserve"> </w:t>
      </w:r>
      <w:r w:rsidRPr="0006110B">
        <w:rPr>
          <w:color w:val="231F20"/>
          <w:sz w:val="21"/>
          <w:szCs w:val="21"/>
        </w:rPr>
        <w:t>Seneca</w:t>
      </w:r>
      <w:r>
        <w:rPr>
          <w:rFonts w:cstheme="minorHAnsi"/>
          <w:sz w:val="21"/>
          <w:vertAlign w:val="superscript"/>
          <w:lang w:val="la-Latn"/>
        </w:rPr>
        <w:t>0</w:t>
      </w:r>
    </w:p>
    <w:p w14:paraId="0ABD35D5" w14:textId="77777777" w:rsidR="00BC2604" w:rsidRPr="00132DE4" w:rsidRDefault="00BC2604" w:rsidP="000045CF">
      <w:pPr>
        <w:rPr>
          <w:rFonts w:cstheme="minorHAnsi"/>
          <w:sz w:val="21"/>
          <w:lang w:val="la-Latn"/>
        </w:rPr>
      </w:pPr>
      <w:r w:rsidRPr="00F67B4E">
        <w:rPr>
          <w:rFonts w:cstheme="minorHAnsi"/>
          <w:b/>
          <w:sz w:val="21"/>
          <w:lang w:val="la-Latn"/>
        </w:rPr>
        <w:t>meus</w:t>
      </w:r>
      <w:r w:rsidRPr="00132DE4">
        <w:rPr>
          <w:rFonts w:cstheme="minorHAnsi"/>
          <w:sz w:val="21"/>
          <w:lang w:val="la-Latn"/>
        </w:rPr>
        <w:t>, mea, meum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mein</w:t>
      </w:r>
      <w:r w:rsidRPr="00F34CD1">
        <w:rPr>
          <w:rFonts w:cstheme="minorHAnsi"/>
          <w:sz w:val="21"/>
          <w:vertAlign w:val="superscript"/>
          <w:lang w:val="la-Latn"/>
        </w:rPr>
        <w:t>15</w:t>
      </w:r>
    </w:p>
    <w:p w14:paraId="17C6E8A0" w14:textId="77777777" w:rsidR="00BC2604" w:rsidRPr="00132DE4" w:rsidRDefault="00BC2604" w:rsidP="000045CF">
      <w:pPr>
        <w:rPr>
          <w:rFonts w:cstheme="minorHAnsi"/>
          <w:sz w:val="21"/>
          <w:lang w:val="la-Latn"/>
        </w:rPr>
      </w:pPr>
      <w:r>
        <w:rPr>
          <w:rFonts w:cstheme="minorHAnsi"/>
          <w:b/>
          <w:sz w:val="21"/>
          <w:lang w:val="la-Latn"/>
        </w:rPr>
        <w:t>mor</w:t>
      </w:r>
      <w:r w:rsidRPr="00ED1687">
        <w:rPr>
          <w:rFonts w:cstheme="minorHAnsi"/>
          <w:b/>
          <w:sz w:val="21"/>
          <w:lang w:val="la-Latn"/>
        </w:rPr>
        <w:t>ī</w:t>
      </w:r>
      <w:r>
        <w:rPr>
          <w:rFonts w:cstheme="minorHAnsi"/>
          <w:b/>
          <w:sz w:val="21"/>
          <w:lang w:val="la-Latn"/>
        </w:rPr>
        <w:t xml:space="preserve">   </w:t>
      </w:r>
      <w:r>
        <w:rPr>
          <w:rFonts w:cstheme="minorHAnsi"/>
          <w:bCs/>
          <w:sz w:val="21"/>
          <w:lang w:val="la-Latn"/>
        </w:rPr>
        <w:t>sterben</w:t>
      </w:r>
      <w:r>
        <w:rPr>
          <w:rFonts w:cstheme="minorHAnsi"/>
          <w:sz w:val="21"/>
          <w:vertAlign w:val="superscript"/>
          <w:lang w:val="la-Latn"/>
        </w:rPr>
        <w:t>0</w:t>
      </w:r>
      <w:r w:rsidRPr="000045CF">
        <w:rPr>
          <w:rFonts w:cstheme="minorHAnsi"/>
          <w:sz w:val="21"/>
          <w:lang w:val="la-Latn"/>
        </w:rPr>
        <w:t xml:space="preserve">   </w:t>
      </w:r>
    </w:p>
    <w:p w14:paraId="44D6F719" w14:textId="77777777" w:rsidR="00BC2604" w:rsidRDefault="00BC2604" w:rsidP="0006110B">
      <w:pPr>
        <w:rPr>
          <w:rFonts w:cstheme="minorHAnsi"/>
          <w:sz w:val="21"/>
          <w:lang w:val="la-Latn"/>
        </w:rPr>
      </w:pPr>
      <w:r w:rsidRPr="00284F1C">
        <w:rPr>
          <w:rFonts w:cstheme="minorHAnsi"/>
          <w:b/>
          <w:sz w:val="21"/>
          <w:lang w:val="la-Latn"/>
        </w:rPr>
        <w:t>nē</w:t>
      </w:r>
      <w:r w:rsidRPr="00132DE4">
        <w:rPr>
          <w:rFonts w:cstheme="minorHAnsi"/>
          <w:sz w:val="21"/>
          <w:lang w:val="la-Latn"/>
        </w:rPr>
        <w:t xml:space="preserve"> </w:t>
      </w:r>
      <w:r w:rsidRPr="00284F1C">
        <w:rPr>
          <w:rFonts w:cstheme="minorHAnsi"/>
          <w:i/>
          <w:sz w:val="21"/>
          <w:lang w:val="la-Latn"/>
        </w:rPr>
        <w:t>Subjunktion; m. Konj.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dass/damit nicht</w:t>
      </w:r>
      <w:r w:rsidRPr="00330E97">
        <w:rPr>
          <w:rFonts w:cstheme="minorHAnsi"/>
          <w:sz w:val="21"/>
          <w:vertAlign w:val="superscript"/>
          <w:lang w:val="la-Latn"/>
        </w:rPr>
        <w:t>22</w:t>
      </w:r>
    </w:p>
    <w:p w14:paraId="05D26409" w14:textId="77777777" w:rsidR="00BC2604" w:rsidRPr="00132DE4" w:rsidRDefault="00BC2604" w:rsidP="00FA503C">
      <w:pPr>
        <w:rPr>
          <w:rFonts w:cstheme="minorHAnsi"/>
          <w:sz w:val="21"/>
          <w:lang w:val="la-Latn"/>
        </w:rPr>
      </w:pPr>
      <w:r w:rsidRPr="00284F1C">
        <w:rPr>
          <w:rFonts w:cstheme="minorHAnsi"/>
          <w:b/>
          <w:sz w:val="21"/>
          <w:lang w:val="la-Latn"/>
        </w:rPr>
        <w:t>-ne?</w:t>
      </w:r>
      <w:r w:rsidRPr="00132DE4">
        <w:rPr>
          <w:rFonts w:cstheme="minorHAnsi"/>
          <w:sz w:val="21"/>
          <w:lang w:val="la-Latn"/>
        </w:rPr>
        <w:t xml:space="preserve"> </w:t>
      </w:r>
      <w:r w:rsidRPr="00284F1C">
        <w:rPr>
          <w:rFonts w:cstheme="minorHAnsi"/>
          <w:i/>
          <w:sz w:val="21"/>
          <w:lang w:val="la-Latn"/>
        </w:rPr>
        <w:t>angehängt</w:t>
      </w:r>
      <w:r>
        <w:rPr>
          <w:rFonts w:cstheme="minorHAnsi"/>
          <w:sz w:val="21"/>
        </w:rPr>
        <w:t xml:space="preserve">   </w:t>
      </w:r>
      <w:r w:rsidRPr="00284F1C">
        <w:rPr>
          <w:rFonts w:cstheme="minorHAnsi"/>
          <w:i/>
          <w:sz w:val="21"/>
          <w:lang w:val="la-Latn"/>
        </w:rPr>
        <w:t>Fragesignal (das nicht übersetzt wird)</w:t>
      </w:r>
      <w:r w:rsidRPr="00330E97">
        <w:rPr>
          <w:rFonts w:cstheme="minorHAnsi"/>
          <w:sz w:val="21"/>
          <w:vertAlign w:val="superscript"/>
          <w:lang w:val="la-Latn"/>
        </w:rPr>
        <w:t>7</w:t>
      </w:r>
    </w:p>
    <w:p w14:paraId="73545A99" w14:textId="77777777" w:rsidR="00BC2604" w:rsidRPr="00132DE4" w:rsidRDefault="00BC2604" w:rsidP="000045CF">
      <w:pPr>
        <w:rPr>
          <w:rFonts w:cstheme="minorHAnsi"/>
          <w:sz w:val="21"/>
          <w:lang w:val="la-Latn"/>
        </w:rPr>
      </w:pPr>
      <w:r w:rsidRPr="009546D9">
        <w:rPr>
          <w:rFonts w:cstheme="minorHAnsi"/>
          <w:b/>
          <w:sz w:val="21"/>
          <w:u w:val="thick" w:color="C00000"/>
          <w:lang w:val="la-Latn"/>
        </w:rPr>
        <w:t>nec ... nec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weder ... noch</w:t>
      </w:r>
      <w:r w:rsidRPr="00330E97">
        <w:rPr>
          <w:rFonts w:cstheme="minorHAnsi"/>
          <w:sz w:val="21"/>
          <w:vertAlign w:val="superscript"/>
          <w:lang w:val="la-Latn"/>
        </w:rPr>
        <w:t>32</w:t>
      </w:r>
    </w:p>
    <w:p w14:paraId="200B80C3" w14:textId="77777777" w:rsidR="00625BD1" w:rsidRPr="00132DE4" w:rsidRDefault="00625BD1" w:rsidP="00625BD1">
      <w:pPr>
        <w:rPr>
          <w:rFonts w:cstheme="minorHAnsi"/>
          <w:sz w:val="21"/>
          <w:lang w:val="la-Latn"/>
        </w:rPr>
      </w:pPr>
      <w:r w:rsidRPr="00284F1C">
        <w:rPr>
          <w:rFonts w:cstheme="minorHAnsi"/>
          <w:b/>
          <w:sz w:val="21"/>
          <w:lang w:val="la-Latn"/>
        </w:rPr>
        <w:t>negāre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leugnen; ablehnen, Nein sagen; sagen, dass nicht …</w:t>
      </w:r>
      <w:r w:rsidRPr="00330E97">
        <w:rPr>
          <w:rFonts w:cstheme="minorHAnsi"/>
          <w:sz w:val="21"/>
          <w:vertAlign w:val="superscript"/>
          <w:lang w:val="la-Latn"/>
        </w:rPr>
        <w:t>11</w:t>
      </w:r>
    </w:p>
    <w:p w14:paraId="06249BAB" w14:textId="77777777" w:rsidR="00BC2604" w:rsidRPr="00132DE4" w:rsidRDefault="00BC2604" w:rsidP="000045CF">
      <w:pPr>
        <w:rPr>
          <w:rFonts w:cstheme="minorHAnsi"/>
          <w:sz w:val="21"/>
          <w:lang w:val="la-Latn"/>
        </w:rPr>
      </w:pPr>
      <w:r w:rsidRPr="00284F1C">
        <w:rPr>
          <w:rFonts w:cstheme="minorHAnsi"/>
          <w:b/>
          <w:sz w:val="21"/>
          <w:lang w:val="la-Latn"/>
        </w:rPr>
        <w:t>nēmō</w:t>
      </w:r>
      <w:r w:rsidRPr="00132DE4">
        <w:rPr>
          <w:rFonts w:cstheme="minorHAnsi"/>
          <w:sz w:val="21"/>
          <w:lang w:val="la-Latn"/>
        </w:rPr>
        <w:t xml:space="preserve">; </w:t>
      </w:r>
      <w:r w:rsidRPr="00284F1C">
        <w:rPr>
          <w:rFonts w:cstheme="minorHAnsi"/>
          <w:i/>
          <w:sz w:val="21"/>
          <w:lang w:val="la-Latn"/>
        </w:rPr>
        <w:t>Dat.</w:t>
      </w:r>
      <w:r w:rsidRPr="00132DE4">
        <w:rPr>
          <w:rFonts w:cstheme="minorHAnsi"/>
          <w:sz w:val="21"/>
          <w:lang w:val="la-Latn"/>
        </w:rPr>
        <w:t xml:space="preserve"> nēminī, </w:t>
      </w:r>
      <w:r w:rsidRPr="00284F1C">
        <w:rPr>
          <w:rFonts w:cstheme="minorHAnsi"/>
          <w:i/>
          <w:sz w:val="21"/>
          <w:lang w:val="la-Latn"/>
        </w:rPr>
        <w:t>Akk.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>n</w:t>
      </w:r>
      <w:r w:rsidRPr="00132DE4">
        <w:rPr>
          <w:rFonts w:cstheme="minorHAnsi"/>
          <w:sz w:val="21"/>
          <w:lang w:val="la-Latn"/>
        </w:rPr>
        <w:t>ēminem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niemand</w:t>
      </w:r>
      <w:r w:rsidRPr="00330E97">
        <w:rPr>
          <w:rFonts w:cstheme="minorHAnsi"/>
          <w:sz w:val="21"/>
          <w:vertAlign w:val="superscript"/>
          <w:lang w:val="la-Latn"/>
        </w:rPr>
        <w:t>10</w:t>
      </w:r>
    </w:p>
    <w:p w14:paraId="45749ACE" w14:textId="77777777" w:rsidR="00BC2604" w:rsidRPr="00132DE4" w:rsidRDefault="00BC2604" w:rsidP="000045CF">
      <w:pPr>
        <w:rPr>
          <w:rFonts w:cstheme="minorHAnsi"/>
          <w:sz w:val="21"/>
          <w:lang w:val="la-Latn"/>
        </w:rPr>
      </w:pPr>
      <w:r w:rsidRPr="00284F1C">
        <w:rPr>
          <w:rFonts w:cstheme="minorHAnsi"/>
          <w:b/>
          <w:sz w:val="21"/>
          <w:lang w:val="la-Latn"/>
        </w:rPr>
        <w:t>nisī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wenn nicht; außer</w:t>
      </w:r>
      <w:r w:rsidRPr="00330E97">
        <w:rPr>
          <w:rFonts w:cstheme="minorHAnsi"/>
          <w:sz w:val="21"/>
          <w:vertAlign w:val="superscript"/>
          <w:lang w:val="la-Latn"/>
        </w:rPr>
        <w:t>16</w:t>
      </w:r>
    </w:p>
    <w:p w14:paraId="2563A6B5" w14:textId="77777777" w:rsidR="00BC2604" w:rsidRPr="00132DE4" w:rsidRDefault="00BC2604" w:rsidP="00FA503C">
      <w:pPr>
        <w:rPr>
          <w:rFonts w:cstheme="minorHAnsi"/>
          <w:sz w:val="21"/>
          <w:lang w:val="la-Latn"/>
        </w:rPr>
      </w:pPr>
      <w:r w:rsidRPr="00284F1C">
        <w:rPr>
          <w:rFonts w:cstheme="minorHAnsi"/>
          <w:b/>
          <w:sz w:val="21"/>
          <w:lang w:val="la-Latn"/>
        </w:rPr>
        <w:t>nōn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nicht</w:t>
      </w:r>
      <w:r w:rsidRPr="00330E97">
        <w:rPr>
          <w:rFonts w:cstheme="minorHAnsi"/>
          <w:sz w:val="21"/>
          <w:vertAlign w:val="superscript"/>
          <w:lang w:val="la-Latn"/>
        </w:rPr>
        <w:t>1</w:t>
      </w:r>
    </w:p>
    <w:p w14:paraId="7AFF275F" w14:textId="77777777" w:rsidR="00BC2604" w:rsidRPr="00132DE4" w:rsidRDefault="00BC2604" w:rsidP="00C0016A">
      <w:pPr>
        <w:rPr>
          <w:rFonts w:cstheme="minorHAnsi"/>
          <w:sz w:val="21"/>
          <w:lang w:val="la-Latn"/>
        </w:rPr>
      </w:pPr>
      <w:r w:rsidRPr="00284F1C">
        <w:rPr>
          <w:rFonts w:cstheme="minorHAnsi"/>
          <w:b/>
          <w:sz w:val="21"/>
          <w:lang w:val="la-Latn"/>
        </w:rPr>
        <w:t>nōs/nōbīs/nōs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wir/uns/uns</w:t>
      </w:r>
      <w:r w:rsidRPr="00330E97">
        <w:rPr>
          <w:rFonts w:cstheme="minorHAnsi"/>
          <w:sz w:val="21"/>
          <w:vertAlign w:val="superscript"/>
          <w:lang w:val="la-Latn"/>
        </w:rPr>
        <w:t>13</w:t>
      </w:r>
    </w:p>
    <w:p w14:paraId="29965B81" w14:textId="77777777" w:rsidR="00BC2604" w:rsidRPr="00132DE4" w:rsidRDefault="00BC2604" w:rsidP="00272E0F">
      <w:pPr>
        <w:rPr>
          <w:rFonts w:cstheme="minorHAnsi"/>
          <w:sz w:val="21"/>
          <w:lang w:val="la-Latn"/>
        </w:rPr>
      </w:pPr>
      <w:r w:rsidRPr="00284F1C">
        <w:rPr>
          <w:rFonts w:cstheme="minorHAnsi"/>
          <w:b/>
          <w:sz w:val="21"/>
          <w:lang w:val="la-Latn"/>
        </w:rPr>
        <w:t>nūllus</w:t>
      </w:r>
      <w:r w:rsidRPr="00132DE4">
        <w:rPr>
          <w:rFonts w:cstheme="minorHAnsi"/>
          <w:sz w:val="21"/>
          <w:lang w:val="la-Latn"/>
        </w:rPr>
        <w:t xml:space="preserve">, nūlla, nūllum; </w:t>
      </w:r>
      <w:r w:rsidRPr="00284F1C">
        <w:rPr>
          <w:rFonts w:cstheme="minorHAnsi"/>
          <w:i/>
          <w:sz w:val="21"/>
          <w:lang w:val="la-Latn"/>
        </w:rPr>
        <w:t>Gen.</w:t>
      </w:r>
      <w:r w:rsidRPr="00132DE4">
        <w:rPr>
          <w:rFonts w:cstheme="minorHAnsi"/>
          <w:sz w:val="21"/>
          <w:lang w:val="la-Latn"/>
        </w:rPr>
        <w:t xml:space="preserve"> nūllīus, </w:t>
      </w:r>
      <w:r w:rsidRPr="00284F1C">
        <w:rPr>
          <w:rFonts w:cstheme="minorHAnsi"/>
          <w:i/>
          <w:sz w:val="21"/>
          <w:lang w:val="la-Latn"/>
        </w:rPr>
        <w:t>Dat.</w:t>
      </w:r>
      <w:r w:rsidRPr="00132DE4">
        <w:rPr>
          <w:rFonts w:cstheme="minorHAnsi"/>
          <w:sz w:val="21"/>
          <w:lang w:val="la-Latn"/>
        </w:rPr>
        <w:t xml:space="preserve"> nūllī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kein</w:t>
      </w:r>
      <w:r w:rsidRPr="00021A9D">
        <w:rPr>
          <w:rFonts w:cstheme="minorHAnsi"/>
          <w:sz w:val="21"/>
          <w:vertAlign w:val="superscript"/>
          <w:lang w:val="la-Latn"/>
        </w:rPr>
        <w:t>14</w:t>
      </w:r>
    </w:p>
    <w:p w14:paraId="08411E3C" w14:textId="77777777" w:rsidR="00BC2604" w:rsidRPr="00132DE4" w:rsidRDefault="00BC2604" w:rsidP="00FA503C">
      <w:pPr>
        <w:rPr>
          <w:rFonts w:cstheme="minorHAnsi"/>
          <w:sz w:val="21"/>
          <w:lang w:val="la-Latn"/>
        </w:rPr>
      </w:pPr>
      <w:r w:rsidRPr="00D73D2B">
        <w:rPr>
          <w:rFonts w:cstheme="minorHAnsi"/>
          <w:b/>
          <w:sz w:val="21"/>
          <w:u w:val="thick" w:color="C00000"/>
          <w:lang w:val="la-Latn"/>
        </w:rPr>
        <w:t>num</w:t>
      </w:r>
      <w:r>
        <w:rPr>
          <w:rFonts w:cstheme="minorHAnsi"/>
          <w:sz w:val="21"/>
        </w:rPr>
        <w:t xml:space="preserve">   </w:t>
      </w:r>
      <w:r w:rsidRPr="00F70F40">
        <w:rPr>
          <w:rFonts w:cstheme="minorHAnsi"/>
          <w:i/>
          <w:sz w:val="21"/>
          <w:lang w:val="la-Latn"/>
        </w:rPr>
        <w:t>indirekte Frage:</w:t>
      </w:r>
      <w:r w:rsidRPr="00132DE4">
        <w:rPr>
          <w:rFonts w:cstheme="minorHAnsi"/>
          <w:sz w:val="21"/>
          <w:lang w:val="la-Latn"/>
        </w:rPr>
        <w:t xml:space="preserve"> ob</w:t>
      </w:r>
      <w:r w:rsidRPr="00021A9D">
        <w:rPr>
          <w:rFonts w:cstheme="minorHAnsi"/>
          <w:sz w:val="21"/>
          <w:vertAlign w:val="superscript"/>
          <w:lang w:val="la-Latn"/>
        </w:rPr>
        <w:t>32</w:t>
      </w:r>
    </w:p>
    <w:p w14:paraId="4531AA61" w14:textId="77777777" w:rsidR="00BC2604" w:rsidRPr="00132DE4" w:rsidRDefault="00BC2604" w:rsidP="00FA503C">
      <w:pPr>
        <w:rPr>
          <w:rFonts w:cstheme="minorHAnsi"/>
          <w:sz w:val="21"/>
          <w:lang w:val="la-Latn"/>
        </w:rPr>
      </w:pPr>
      <w:r w:rsidRPr="00D73D2B">
        <w:rPr>
          <w:rFonts w:cstheme="minorHAnsi"/>
          <w:b/>
          <w:sz w:val="21"/>
          <w:u w:val="thick" w:color="C00000"/>
          <w:lang w:val="la-Latn"/>
        </w:rPr>
        <w:t>numerāre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zählen; rechnen</w:t>
      </w:r>
      <w:r w:rsidRPr="00021A9D">
        <w:rPr>
          <w:rFonts w:cstheme="minorHAnsi"/>
          <w:sz w:val="21"/>
          <w:vertAlign w:val="superscript"/>
          <w:lang w:val="la-Latn"/>
        </w:rPr>
        <w:t>32</w:t>
      </w:r>
    </w:p>
    <w:p w14:paraId="1D622920" w14:textId="77777777" w:rsidR="00BC2604" w:rsidRPr="00132DE4" w:rsidRDefault="00BC2604" w:rsidP="0006110B">
      <w:pPr>
        <w:rPr>
          <w:rFonts w:cstheme="minorHAnsi"/>
          <w:sz w:val="21"/>
          <w:lang w:val="la-Latn"/>
        </w:rPr>
      </w:pPr>
      <w:r w:rsidRPr="00CE223D">
        <w:rPr>
          <w:rFonts w:cstheme="minorHAnsi"/>
          <w:b/>
          <w:sz w:val="21"/>
          <w:lang w:val="la-Latn"/>
        </w:rPr>
        <w:t>omnis</w:t>
      </w:r>
      <w:r w:rsidRPr="00132DE4">
        <w:rPr>
          <w:rFonts w:cstheme="minorHAnsi"/>
          <w:sz w:val="21"/>
          <w:lang w:val="la-Latn"/>
        </w:rPr>
        <w:t>, omnis, omne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 xml:space="preserve">jeder; ganz; </w:t>
      </w:r>
      <w:r w:rsidRPr="00CE223D">
        <w:rPr>
          <w:rFonts w:cstheme="minorHAnsi"/>
          <w:i/>
          <w:sz w:val="21"/>
          <w:lang w:val="la-Latn"/>
        </w:rPr>
        <w:t>Pl.</w:t>
      </w:r>
      <w:r w:rsidRPr="00132DE4">
        <w:rPr>
          <w:rFonts w:cstheme="minorHAnsi"/>
          <w:sz w:val="21"/>
          <w:lang w:val="la-Latn"/>
        </w:rPr>
        <w:t xml:space="preserve"> alle</w:t>
      </w:r>
      <w:r w:rsidRPr="00021A9D">
        <w:rPr>
          <w:rFonts w:cstheme="minorHAnsi"/>
          <w:sz w:val="21"/>
          <w:vertAlign w:val="superscript"/>
          <w:lang w:val="la-Latn"/>
        </w:rPr>
        <w:t>15</w:t>
      </w:r>
    </w:p>
    <w:p w14:paraId="59D07AF4" w14:textId="77777777" w:rsidR="00BC2604" w:rsidRPr="00132DE4" w:rsidRDefault="00BC2604" w:rsidP="00FA503C">
      <w:pPr>
        <w:rPr>
          <w:rFonts w:cstheme="minorHAnsi"/>
          <w:sz w:val="21"/>
          <w:lang w:val="la-Latn"/>
        </w:rPr>
      </w:pPr>
      <w:r w:rsidRPr="00D73D2B">
        <w:rPr>
          <w:rFonts w:cstheme="minorHAnsi"/>
          <w:b/>
          <w:sz w:val="21"/>
          <w:u w:val="thick" w:color="C00000"/>
          <w:lang w:val="la-Latn"/>
        </w:rPr>
        <w:t>pectus</w:t>
      </w:r>
      <w:r w:rsidRPr="00132DE4">
        <w:rPr>
          <w:rFonts w:cstheme="minorHAnsi"/>
          <w:sz w:val="21"/>
          <w:lang w:val="la-Latn"/>
        </w:rPr>
        <w:t xml:space="preserve">, pectoris </w:t>
      </w:r>
      <w:r w:rsidRPr="0049282A">
        <w:rPr>
          <w:rFonts w:cstheme="minorHAnsi"/>
          <w:i/>
          <w:sz w:val="21"/>
          <w:lang w:val="la-Latn"/>
        </w:rPr>
        <w:t>n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das Herz; die Brust</w:t>
      </w:r>
      <w:r w:rsidRPr="00EF1AD7">
        <w:rPr>
          <w:rFonts w:cstheme="minorHAnsi"/>
          <w:sz w:val="21"/>
          <w:vertAlign w:val="superscript"/>
          <w:lang w:val="la-Latn"/>
        </w:rPr>
        <w:t>32</w:t>
      </w:r>
    </w:p>
    <w:p w14:paraId="2E09C3AD" w14:textId="77777777" w:rsidR="00BC2604" w:rsidRPr="00132DE4" w:rsidRDefault="00BC2604" w:rsidP="00FA503C">
      <w:pPr>
        <w:rPr>
          <w:rFonts w:cstheme="minorHAnsi"/>
          <w:sz w:val="21"/>
          <w:lang w:val="la-Latn"/>
        </w:rPr>
      </w:pPr>
      <w:r w:rsidRPr="00D73D2B">
        <w:rPr>
          <w:rFonts w:cstheme="minorHAnsi"/>
          <w:b/>
          <w:sz w:val="21"/>
          <w:u w:val="thick" w:color="C00000"/>
          <w:lang w:val="la-Latn"/>
        </w:rPr>
        <w:t>pertinēre ad</w:t>
      </w:r>
      <w:r w:rsidRPr="00132DE4">
        <w:rPr>
          <w:rFonts w:cstheme="minorHAnsi"/>
          <w:sz w:val="21"/>
          <w:lang w:val="la-Latn"/>
        </w:rPr>
        <w:t xml:space="preserve">, pertineō, pertinuī, </w:t>
      </w:r>
      <w:r w:rsidRPr="0049282A">
        <w:rPr>
          <w:rFonts w:cstheme="minorHAnsi"/>
          <w:sz w:val="21"/>
          <w:lang w:val="en-GB"/>
        </w:rPr>
        <w:t xml:space="preserve">– </w:t>
      </w:r>
      <w:r w:rsidRPr="0049282A">
        <w:rPr>
          <w:rFonts w:cstheme="minorHAnsi"/>
          <w:i/>
          <w:sz w:val="21"/>
          <w:lang w:val="en-GB"/>
        </w:rPr>
        <w:t>m. Akk.</w:t>
      </w:r>
      <w:r>
        <w:rPr>
          <w:rFonts w:cstheme="minorHAnsi"/>
          <w:sz w:val="21"/>
          <w:lang w:val="en-GB"/>
        </w:rPr>
        <w:t xml:space="preserve"> </w:t>
      </w:r>
      <w:r w:rsidRPr="00132DE4">
        <w:rPr>
          <w:rFonts w:cstheme="minorHAnsi"/>
          <w:sz w:val="21"/>
          <w:lang w:val="la-Latn"/>
        </w:rPr>
        <w:t xml:space="preserve"> </w:t>
      </w:r>
      <w:r w:rsidRPr="0049282A">
        <w:rPr>
          <w:rFonts w:cstheme="minorHAnsi"/>
          <w:sz w:val="21"/>
          <w:lang w:val="en-GB"/>
        </w:rPr>
        <w:t xml:space="preserve"> </w:t>
      </w:r>
      <w:r w:rsidRPr="00132DE4">
        <w:rPr>
          <w:rFonts w:cstheme="minorHAnsi"/>
          <w:sz w:val="21"/>
          <w:lang w:val="la-Latn"/>
        </w:rPr>
        <w:t>sich beziehen (auf), betreffen; sich erstrecken</w:t>
      </w:r>
      <w:r w:rsidRPr="00544C28">
        <w:rPr>
          <w:rFonts w:cstheme="minorHAnsi"/>
          <w:sz w:val="21"/>
          <w:vertAlign w:val="superscript"/>
          <w:lang w:val="la-Latn"/>
        </w:rPr>
        <w:t>32</w:t>
      </w:r>
    </w:p>
    <w:p w14:paraId="47A47FF1" w14:textId="77777777" w:rsidR="00BC2604" w:rsidRPr="00132DE4" w:rsidRDefault="00BC2604" w:rsidP="000045CF">
      <w:pPr>
        <w:rPr>
          <w:rFonts w:cstheme="minorHAnsi"/>
          <w:sz w:val="21"/>
          <w:lang w:val="la-Latn"/>
        </w:rPr>
      </w:pPr>
      <w:r w:rsidRPr="0049282A">
        <w:rPr>
          <w:rFonts w:cstheme="minorHAnsi"/>
          <w:b/>
          <w:sz w:val="21"/>
          <w:lang w:val="la-Latn"/>
        </w:rPr>
        <w:t>posse</w:t>
      </w:r>
      <w:r w:rsidRPr="00132DE4">
        <w:rPr>
          <w:rFonts w:cstheme="minorHAnsi"/>
          <w:sz w:val="21"/>
          <w:lang w:val="la-Latn"/>
        </w:rPr>
        <w:t xml:space="preserve">, possum, potuī, </w:t>
      </w:r>
      <w:r>
        <w:rPr>
          <w:rFonts w:cstheme="minorHAnsi"/>
          <w:sz w:val="21"/>
        </w:rPr>
        <w:t xml:space="preserve">–   </w:t>
      </w:r>
      <w:r w:rsidRPr="00132DE4">
        <w:rPr>
          <w:rFonts w:cstheme="minorHAnsi"/>
          <w:sz w:val="21"/>
          <w:lang w:val="la-Latn"/>
        </w:rPr>
        <w:t>können</w:t>
      </w:r>
      <w:r w:rsidRPr="00BF47B6">
        <w:rPr>
          <w:rFonts w:cstheme="minorHAnsi"/>
          <w:sz w:val="21"/>
          <w:vertAlign w:val="superscript"/>
          <w:lang w:val="la-Latn"/>
        </w:rPr>
        <w:t>24</w:t>
      </w:r>
    </w:p>
    <w:p w14:paraId="0CCD0DF5" w14:textId="77777777" w:rsidR="00BC2604" w:rsidRPr="00132DE4" w:rsidRDefault="00BC2604" w:rsidP="00FA503C">
      <w:pPr>
        <w:rPr>
          <w:rFonts w:cstheme="minorHAnsi"/>
          <w:sz w:val="21"/>
          <w:lang w:val="la-Latn"/>
        </w:rPr>
      </w:pPr>
      <w:r w:rsidRPr="0049282A">
        <w:rPr>
          <w:rFonts w:cstheme="minorHAnsi"/>
          <w:b/>
          <w:sz w:val="21"/>
          <w:lang w:val="la-Latn"/>
        </w:rPr>
        <w:t>post</w:t>
      </w:r>
      <w:r w:rsidRPr="00132DE4">
        <w:rPr>
          <w:rFonts w:cstheme="minorHAnsi"/>
          <w:sz w:val="21"/>
          <w:lang w:val="la-Latn"/>
        </w:rPr>
        <w:t xml:space="preserve"> </w:t>
      </w:r>
      <w:r w:rsidRPr="0049282A">
        <w:rPr>
          <w:rFonts w:cstheme="minorHAnsi"/>
          <w:i/>
          <w:sz w:val="21"/>
          <w:lang w:val="la-Latn"/>
        </w:rPr>
        <w:t>m. Akk.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nach; hinter</w:t>
      </w:r>
      <w:r w:rsidRPr="00BF47B6">
        <w:rPr>
          <w:rFonts w:cstheme="minorHAnsi"/>
          <w:sz w:val="21"/>
          <w:vertAlign w:val="superscript"/>
          <w:lang w:val="la-Latn"/>
        </w:rPr>
        <w:t>12</w:t>
      </w:r>
    </w:p>
    <w:p w14:paraId="319D1578" w14:textId="77777777" w:rsidR="00BC2604" w:rsidRPr="00132DE4" w:rsidRDefault="00BC2604" w:rsidP="000045CF">
      <w:pPr>
        <w:rPr>
          <w:rFonts w:cstheme="minorHAnsi"/>
          <w:sz w:val="21"/>
          <w:lang w:val="la-Latn"/>
        </w:rPr>
      </w:pPr>
      <w:r w:rsidRPr="00382533">
        <w:rPr>
          <w:rFonts w:cstheme="minorHAnsi"/>
          <w:b/>
          <w:sz w:val="21"/>
          <w:lang w:val="la-Latn"/>
        </w:rPr>
        <w:t>prō</w:t>
      </w:r>
      <w:r w:rsidRPr="00132DE4">
        <w:rPr>
          <w:rFonts w:cstheme="minorHAnsi"/>
          <w:sz w:val="21"/>
          <w:lang w:val="la-Latn"/>
        </w:rPr>
        <w:t xml:space="preserve"> </w:t>
      </w:r>
      <w:r w:rsidRPr="00382533">
        <w:rPr>
          <w:rFonts w:cstheme="minorHAnsi"/>
          <w:i/>
          <w:sz w:val="21"/>
          <w:lang w:val="la-Latn"/>
        </w:rPr>
        <w:t>m. Abl.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vor; für; anstelle (von)</w:t>
      </w:r>
      <w:r w:rsidRPr="00BF47B6">
        <w:rPr>
          <w:rFonts w:cstheme="minorHAnsi"/>
          <w:sz w:val="21"/>
          <w:vertAlign w:val="superscript"/>
          <w:lang w:val="la-Latn"/>
        </w:rPr>
        <w:t>15</w:t>
      </w:r>
    </w:p>
    <w:p w14:paraId="724D6F89" w14:textId="77777777" w:rsidR="00BC2604" w:rsidRPr="00132DE4" w:rsidRDefault="00BC2604" w:rsidP="000045CF">
      <w:pPr>
        <w:rPr>
          <w:rFonts w:cstheme="minorHAnsi"/>
          <w:sz w:val="21"/>
          <w:lang w:val="la-Latn"/>
        </w:rPr>
      </w:pPr>
      <w:r w:rsidRPr="00E72D27">
        <w:rPr>
          <w:rFonts w:cstheme="minorHAnsi"/>
          <w:b/>
          <w:sz w:val="21"/>
          <w:lang w:val="la-Latn"/>
        </w:rPr>
        <w:t>propter</w:t>
      </w:r>
      <w:r w:rsidRPr="00132DE4">
        <w:rPr>
          <w:rFonts w:cstheme="minorHAnsi"/>
          <w:sz w:val="21"/>
          <w:lang w:val="la-Latn"/>
        </w:rPr>
        <w:t xml:space="preserve"> </w:t>
      </w:r>
      <w:r w:rsidRPr="00E72D27">
        <w:rPr>
          <w:rFonts w:cstheme="minorHAnsi"/>
          <w:i/>
          <w:sz w:val="21"/>
          <w:lang w:val="la-Latn"/>
        </w:rPr>
        <w:t>m. Akk.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wegen</w:t>
      </w:r>
      <w:r w:rsidRPr="00BA4E2A">
        <w:rPr>
          <w:rFonts w:cstheme="minorHAnsi"/>
          <w:sz w:val="21"/>
          <w:vertAlign w:val="superscript"/>
          <w:lang w:val="la-Latn"/>
        </w:rPr>
        <w:t>31</w:t>
      </w:r>
    </w:p>
    <w:p w14:paraId="1FBCDDE5" w14:textId="77777777" w:rsidR="00BC2604" w:rsidRPr="00132DE4" w:rsidRDefault="00BC2604" w:rsidP="00FA503C">
      <w:pPr>
        <w:rPr>
          <w:rFonts w:cstheme="minorHAnsi"/>
          <w:sz w:val="21"/>
          <w:lang w:val="la-Latn"/>
        </w:rPr>
      </w:pPr>
      <w:r w:rsidRPr="00013D66">
        <w:rPr>
          <w:rFonts w:cstheme="minorHAnsi"/>
          <w:b/>
          <w:sz w:val="21"/>
          <w:lang w:val="la-Latn"/>
        </w:rPr>
        <w:t>quantus</w:t>
      </w:r>
      <w:r w:rsidRPr="00132DE4">
        <w:rPr>
          <w:rFonts w:cstheme="minorHAnsi"/>
          <w:sz w:val="21"/>
          <w:lang w:val="la-Latn"/>
        </w:rPr>
        <w:t>, quanta, quantum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wie groß; was für ein</w:t>
      </w:r>
      <w:r w:rsidRPr="00BA4E2A">
        <w:rPr>
          <w:rFonts w:cstheme="minorHAnsi"/>
          <w:sz w:val="21"/>
          <w:vertAlign w:val="superscript"/>
          <w:lang w:val="la-Latn"/>
        </w:rPr>
        <w:t>26</w:t>
      </w:r>
    </w:p>
    <w:p w14:paraId="384D30DB" w14:textId="77777777" w:rsidR="00BC2604" w:rsidRPr="00132DE4" w:rsidRDefault="00BC2604" w:rsidP="00272E0F">
      <w:pPr>
        <w:rPr>
          <w:rFonts w:cstheme="minorHAnsi"/>
          <w:sz w:val="21"/>
          <w:lang w:val="la-Latn"/>
        </w:rPr>
      </w:pPr>
      <w:r w:rsidRPr="00013D66">
        <w:rPr>
          <w:rFonts w:cstheme="minorHAnsi"/>
          <w:b/>
          <w:sz w:val="21"/>
          <w:lang w:val="la-Latn"/>
        </w:rPr>
        <w:t>quī</w:t>
      </w:r>
      <w:r w:rsidRPr="00132DE4">
        <w:rPr>
          <w:rFonts w:cstheme="minorHAnsi"/>
          <w:sz w:val="21"/>
          <w:lang w:val="la-Latn"/>
        </w:rPr>
        <w:t xml:space="preserve">, quae, quod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der, die, das; wer, was</w:t>
      </w:r>
      <w:r w:rsidRPr="00BA4E2A">
        <w:rPr>
          <w:rFonts w:cstheme="minorHAnsi"/>
          <w:sz w:val="21"/>
          <w:vertAlign w:val="superscript"/>
          <w:lang w:val="la-Latn"/>
        </w:rPr>
        <w:t>17</w:t>
      </w:r>
    </w:p>
    <w:p w14:paraId="04581628" w14:textId="77777777" w:rsidR="00BC2604" w:rsidRPr="00132DE4" w:rsidRDefault="00BC2604" w:rsidP="00272E0F">
      <w:pPr>
        <w:rPr>
          <w:rFonts w:cstheme="minorHAnsi"/>
          <w:sz w:val="21"/>
          <w:lang w:val="la-Latn"/>
        </w:rPr>
      </w:pPr>
      <w:r w:rsidRPr="00013D66">
        <w:rPr>
          <w:rFonts w:cstheme="minorHAnsi"/>
          <w:b/>
          <w:sz w:val="21"/>
          <w:lang w:val="la-Latn"/>
        </w:rPr>
        <w:t>quis?/quid?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wer?/was?</w:t>
      </w:r>
      <w:r w:rsidRPr="00BA4E2A">
        <w:rPr>
          <w:rFonts w:cstheme="minorHAnsi"/>
          <w:sz w:val="21"/>
          <w:vertAlign w:val="superscript"/>
          <w:lang w:val="la-Latn"/>
        </w:rPr>
        <w:t>1</w:t>
      </w:r>
    </w:p>
    <w:p w14:paraId="4256B2C8" w14:textId="77777777" w:rsidR="00BC2604" w:rsidRPr="00132DE4" w:rsidRDefault="00BC2604" w:rsidP="000045CF">
      <w:pPr>
        <w:rPr>
          <w:rFonts w:cstheme="minorHAnsi"/>
          <w:sz w:val="21"/>
          <w:lang w:val="la-Latn"/>
        </w:rPr>
      </w:pPr>
      <w:r w:rsidRPr="009546D9">
        <w:rPr>
          <w:rFonts w:cstheme="minorHAnsi"/>
          <w:b/>
          <w:sz w:val="21"/>
          <w:u w:val="thick" w:color="C00000"/>
          <w:lang w:val="la-Latn"/>
        </w:rPr>
        <w:t>quisquis</w:t>
      </w:r>
      <w:r w:rsidRPr="00132DE4">
        <w:rPr>
          <w:rFonts w:cstheme="minorHAnsi"/>
          <w:sz w:val="21"/>
          <w:lang w:val="la-Latn"/>
        </w:rPr>
        <w:t>, quidquid/quicquid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jeder, der; alles, was</w:t>
      </w:r>
      <w:r w:rsidRPr="00BA4E2A">
        <w:rPr>
          <w:rFonts w:cstheme="minorHAnsi"/>
          <w:sz w:val="21"/>
          <w:vertAlign w:val="superscript"/>
          <w:lang w:val="la-Latn"/>
        </w:rPr>
        <w:t>32</w:t>
      </w:r>
    </w:p>
    <w:p w14:paraId="616797A0" w14:textId="77777777" w:rsidR="009546D9" w:rsidRPr="00132DE4" w:rsidRDefault="009546D9" w:rsidP="009546D9">
      <w:pPr>
        <w:rPr>
          <w:rFonts w:cstheme="minorHAnsi"/>
          <w:sz w:val="21"/>
          <w:lang w:val="la-Latn"/>
        </w:rPr>
      </w:pPr>
      <w:r w:rsidRPr="009546D9">
        <w:rPr>
          <w:rFonts w:cstheme="minorHAnsi"/>
          <w:b/>
          <w:sz w:val="21"/>
          <w:u w:val="thick" w:color="C00000"/>
          <w:lang w:val="la-Latn"/>
        </w:rPr>
        <w:t>rēs adversae</w:t>
      </w:r>
      <w:r w:rsidRPr="00132DE4">
        <w:rPr>
          <w:rFonts w:cstheme="minorHAnsi"/>
          <w:sz w:val="21"/>
          <w:lang w:val="la-Latn"/>
        </w:rPr>
        <w:t xml:space="preserve">, rērum adversārum </w:t>
      </w:r>
      <w:r w:rsidRPr="00396A3E">
        <w:rPr>
          <w:rFonts w:cstheme="minorHAnsi"/>
          <w:i/>
          <w:sz w:val="21"/>
          <w:lang w:val="la-Latn"/>
        </w:rPr>
        <w:t>f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das Unglück</w:t>
      </w:r>
      <w:r w:rsidRPr="006705D7">
        <w:rPr>
          <w:rFonts w:cstheme="minorHAnsi"/>
          <w:sz w:val="21"/>
          <w:vertAlign w:val="superscript"/>
          <w:lang w:val="la-Latn"/>
        </w:rPr>
        <w:t>32</w:t>
      </w:r>
    </w:p>
    <w:p w14:paraId="1315699E" w14:textId="77777777" w:rsidR="00BC2604" w:rsidRPr="00132DE4" w:rsidRDefault="00BC2604" w:rsidP="000045CF">
      <w:pPr>
        <w:rPr>
          <w:rFonts w:cstheme="minorHAnsi"/>
          <w:sz w:val="21"/>
          <w:lang w:val="la-Latn"/>
        </w:rPr>
      </w:pPr>
      <w:r w:rsidRPr="009546D9">
        <w:rPr>
          <w:rFonts w:cstheme="minorHAnsi"/>
          <w:b/>
          <w:sz w:val="21"/>
          <w:u w:val="thick" w:color="C00000"/>
          <w:lang w:val="la-Latn"/>
        </w:rPr>
        <w:t>rēs secundae</w:t>
      </w:r>
      <w:r w:rsidRPr="00132DE4">
        <w:rPr>
          <w:rFonts w:cstheme="minorHAnsi"/>
          <w:sz w:val="21"/>
          <w:lang w:val="la-Latn"/>
        </w:rPr>
        <w:t xml:space="preserve">, rērum secundārum </w:t>
      </w:r>
      <w:r w:rsidRPr="00396A3E">
        <w:rPr>
          <w:rFonts w:cstheme="minorHAnsi"/>
          <w:i/>
          <w:sz w:val="21"/>
          <w:lang w:val="la-Latn"/>
        </w:rPr>
        <w:t>f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das Glück</w:t>
      </w:r>
      <w:r w:rsidRPr="006705D7">
        <w:rPr>
          <w:rFonts w:cstheme="minorHAnsi"/>
          <w:sz w:val="21"/>
          <w:vertAlign w:val="superscript"/>
          <w:lang w:val="la-Latn"/>
        </w:rPr>
        <w:t>32</w:t>
      </w:r>
    </w:p>
    <w:p w14:paraId="37818666" w14:textId="77777777" w:rsidR="00BC2604" w:rsidRPr="00132DE4" w:rsidRDefault="00BC2604" w:rsidP="00272E0F">
      <w:pPr>
        <w:rPr>
          <w:rFonts w:cstheme="minorHAnsi"/>
          <w:sz w:val="21"/>
          <w:lang w:val="la-Latn"/>
        </w:rPr>
      </w:pPr>
      <w:r w:rsidRPr="00396A3E">
        <w:rPr>
          <w:rFonts w:cstheme="minorHAnsi"/>
          <w:b/>
          <w:sz w:val="21"/>
          <w:lang w:val="la-Latn"/>
        </w:rPr>
        <w:t>rēs</w:t>
      </w:r>
      <w:r w:rsidRPr="00132DE4">
        <w:rPr>
          <w:rFonts w:cstheme="minorHAnsi"/>
          <w:sz w:val="21"/>
          <w:lang w:val="la-Latn"/>
        </w:rPr>
        <w:t xml:space="preserve">, reī </w:t>
      </w:r>
      <w:r w:rsidRPr="00396A3E">
        <w:rPr>
          <w:rFonts w:cstheme="minorHAnsi"/>
          <w:i/>
          <w:sz w:val="21"/>
          <w:lang w:val="la-Latn"/>
        </w:rPr>
        <w:t>f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die Sache; die Angelegenheit; das Ereignis</w:t>
      </w:r>
      <w:r w:rsidRPr="006705D7">
        <w:rPr>
          <w:rFonts w:cstheme="minorHAnsi"/>
          <w:sz w:val="21"/>
          <w:vertAlign w:val="superscript"/>
          <w:lang w:val="la-Latn"/>
        </w:rPr>
        <w:t>27</w:t>
      </w:r>
    </w:p>
    <w:p w14:paraId="7F0DD323" w14:textId="77777777" w:rsidR="00BC2604" w:rsidRPr="00132DE4" w:rsidRDefault="00BC2604" w:rsidP="00272E0F">
      <w:pPr>
        <w:rPr>
          <w:rFonts w:cstheme="minorHAnsi"/>
          <w:sz w:val="21"/>
          <w:lang w:val="la-Latn"/>
        </w:rPr>
      </w:pPr>
      <w:r w:rsidRPr="009546D9">
        <w:rPr>
          <w:rFonts w:cstheme="minorHAnsi"/>
          <w:b/>
          <w:sz w:val="21"/>
          <w:u w:val="thick" w:color="C00000"/>
          <w:lang w:val="la-Latn"/>
        </w:rPr>
        <w:t>retrahere</w:t>
      </w:r>
      <w:r w:rsidRPr="00132DE4">
        <w:rPr>
          <w:rFonts w:cstheme="minorHAnsi"/>
          <w:sz w:val="21"/>
          <w:lang w:val="la-Latn"/>
        </w:rPr>
        <w:t>, retrahō, retrāxī, retractum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zurückhalten; zurückziehen</w:t>
      </w:r>
      <w:r w:rsidRPr="006705D7">
        <w:rPr>
          <w:rFonts w:cstheme="minorHAnsi"/>
          <w:sz w:val="21"/>
          <w:vertAlign w:val="superscript"/>
          <w:lang w:val="la-Latn"/>
        </w:rPr>
        <w:t>32</w:t>
      </w:r>
    </w:p>
    <w:p w14:paraId="5069EEFC" w14:textId="77777777" w:rsidR="00BC2604" w:rsidRPr="00132DE4" w:rsidRDefault="00BC2604" w:rsidP="00C0016A">
      <w:pPr>
        <w:rPr>
          <w:rFonts w:cstheme="minorHAnsi"/>
          <w:sz w:val="21"/>
          <w:lang w:val="la-Latn"/>
        </w:rPr>
      </w:pPr>
      <w:r w:rsidRPr="00940B82">
        <w:rPr>
          <w:rFonts w:cstheme="minorHAnsi"/>
          <w:b/>
          <w:sz w:val="21"/>
          <w:lang w:val="la-Latn"/>
        </w:rPr>
        <w:t>secundus</w:t>
      </w:r>
      <w:r w:rsidRPr="00132DE4">
        <w:rPr>
          <w:rFonts w:cstheme="minorHAnsi"/>
          <w:sz w:val="21"/>
          <w:lang w:val="la-Latn"/>
        </w:rPr>
        <w:t>, secunda, secundum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günstig; der zweite, der folgende</w:t>
      </w:r>
      <w:r w:rsidRPr="006705D7">
        <w:rPr>
          <w:rFonts w:cstheme="minorHAnsi"/>
          <w:sz w:val="21"/>
          <w:vertAlign w:val="superscript"/>
          <w:lang w:val="la-Latn"/>
        </w:rPr>
        <w:t>6</w:t>
      </w:r>
    </w:p>
    <w:p w14:paraId="0B020A66" w14:textId="77777777" w:rsidR="00BC2604" w:rsidRPr="00132DE4" w:rsidRDefault="00BC2604" w:rsidP="00272E0F">
      <w:pPr>
        <w:rPr>
          <w:rFonts w:cstheme="minorHAnsi"/>
          <w:sz w:val="21"/>
          <w:lang w:val="la-Latn"/>
        </w:rPr>
      </w:pPr>
      <w:r w:rsidRPr="00940B82">
        <w:rPr>
          <w:rFonts w:cstheme="minorHAnsi"/>
          <w:b/>
          <w:sz w:val="21"/>
          <w:lang w:val="la-Latn"/>
        </w:rPr>
        <w:t>sedēre</w:t>
      </w:r>
      <w:r w:rsidRPr="00132DE4">
        <w:rPr>
          <w:rFonts w:cstheme="minorHAnsi"/>
          <w:sz w:val="21"/>
          <w:lang w:val="la-Latn"/>
        </w:rPr>
        <w:t>, sedeō, sēdī, sessum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(da)sitzen</w:t>
      </w:r>
      <w:r w:rsidRPr="008D7DB9">
        <w:rPr>
          <w:rFonts w:cstheme="minorHAnsi"/>
          <w:sz w:val="21"/>
          <w:vertAlign w:val="superscript"/>
          <w:lang w:val="la-Latn"/>
        </w:rPr>
        <w:t>4</w:t>
      </w:r>
    </w:p>
    <w:p w14:paraId="68559E27" w14:textId="77777777" w:rsidR="00BC2604" w:rsidRPr="0006110B" w:rsidRDefault="00BC2604" w:rsidP="00D901B0">
      <w:pPr>
        <w:rPr>
          <w:rFonts w:cstheme="minorHAnsi"/>
          <w:b/>
          <w:sz w:val="21"/>
          <w:szCs w:val="21"/>
          <w:lang w:val="la-Latn"/>
        </w:rPr>
      </w:pPr>
      <w:r w:rsidRPr="0006110B">
        <w:rPr>
          <w:b/>
          <w:bCs/>
          <w:iCs/>
          <w:color w:val="231F20"/>
          <w:sz w:val="21"/>
          <w:szCs w:val="21"/>
        </w:rPr>
        <w:t>Seneca</w:t>
      </w:r>
      <w:r w:rsidRPr="0006110B">
        <w:rPr>
          <w:iCs/>
          <w:color w:val="231F20"/>
          <w:sz w:val="21"/>
          <w:szCs w:val="21"/>
        </w:rPr>
        <w:t xml:space="preserve">, </w:t>
      </w:r>
      <w:proofErr w:type="spellStart"/>
      <w:r w:rsidRPr="0006110B">
        <w:rPr>
          <w:iCs/>
          <w:color w:val="231F20"/>
          <w:sz w:val="21"/>
          <w:szCs w:val="21"/>
        </w:rPr>
        <w:t>Senecae</w:t>
      </w:r>
      <w:proofErr w:type="spellEnd"/>
      <w:r w:rsidRPr="0006110B">
        <w:rPr>
          <w:i/>
          <w:color w:val="231F20"/>
          <w:sz w:val="21"/>
          <w:szCs w:val="21"/>
        </w:rPr>
        <w:t xml:space="preserve"> m    </w:t>
      </w:r>
      <w:r w:rsidRPr="0006110B">
        <w:rPr>
          <w:color w:val="231F20"/>
          <w:sz w:val="21"/>
          <w:szCs w:val="21"/>
        </w:rPr>
        <w:t>Lucius Annaeus Seneca, römischer Philosoph und</w:t>
      </w:r>
      <w:r w:rsidRPr="0006110B">
        <w:rPr>
          <w:color w:val="231F20"/>
          <w:spacing w:val="1"/>
          <w:sz w:val="21"/>
          <w:szCs w:val="21"/>
        </w:rPr>
        <w:t xml:space="preserve"> </w:t>
      </w:r>
      <w:r w:rsidRPr="0006110B">
        <w:rPr>
          <w:color w:val="231F20"/>
          <w:spacing w:val="-1"/>
          <w:sz w:val="21"/>
          <w:szCs w:val="21"/>
        </w:rPr>
        <w:t>Schriftsteller (4 v. Chr.–65 n. Chr.)</w:t>
      </w:r>
      <w:r>
        <w:rPr>
          <w:rFonts w:cstheme="minorHAnsi"/>
          <w:sz w:val="21"/>
          <w:vertAlign w:val="superscript"/>
          <w:lang w:val="la-Latn"/>
        </w:rPr>
        <w:t>0</w:t>
      </w:r>
    </w:p>
    <w:p w14:paraId="37A139BA" w14:textId="77777777" w:rsidR="00BC2604" w:rsidRPr="00132DE4" w:rsidRDefault="00BC2604" w:rsidP="000045CF">
      <w:pPr>
        <w:rPr>
          <w:rFonts w:cstheme="minorHAnsi"/>
          <w:sz w:val="21"/>
          <w:lang w:val="la-Latn"/>
        </w:rPr>
      </w:pPr>
      <w:bookmarkStart w:id="1" w:name="_Hlk153396294"/>
      <w:r w:rsidRPr="00940B82">
        <w:rPr>
          <w:rFonts w:cstheme="minorHAnsi"/>
          <w:b/>
          <w:sz w:val="21"/>
          <w:lang w:val="la-Latn"/>
        </w:rPr>
        <w:t>sī</w:t>
      </w:r>
      <w:r w:rsidRPr="00132DE4">
        <w:rPr>
          <w:rFonts w:cstheme="minorHAnsi"/>
          <w:sz w:val="21"/>
          <w:lang w:val="la-Latn"/>
        </w:rPr>
        <w:t xml:space="preserve"> </w:t>
      </w:r>
      <w:r w:rsidRPr="00940B82">
        <w:rPr>
          <w:rFonts w:cstheme="minorHAnsi"/>
          <w:i/>
          <w:sz w:val="21"/>
          <w:lang w:val="la-Latn"/>
        </w:rPr>
        <w:t>Subjunktion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wenn, falls</w:t>
      </w:r>
      <w:r w:rsidRPr="008D7DB9">
        <w:rPr>
          <w:rFonts w:cstheme="minorHAnsi"/>
          <w:sz w:val="21"/>
          <w:vertAlign w:val="superscript"/>
          <w:lang w:val="la-Latn"/>
        </w:rPr>
        <w:t>5</w:t>
      </w:r>
    </w:p>
    <w:bookmarkEnd w:id="1"/>
    <w:p w14:paraId="3F305C34" w14:textId="77777777" w:rsidR="00BC2604" w:rsidRPr="00132DE4" w:rsidRDefault="00BC2604" w:rsidP="00C0016A">
      <w:pPr>
        <w:rPr>
          <w:rFonts w:cstheme="minorHAnsi"/>
          <w:sz w:val="21"/>
          <w:lang w:val="la-Latn"/>
        </w:rPr>
      </w:pPr>
      <w:r w:rsidRPr="009546D9">
        <w:rPr>
          <w:rFonts w:cstheme="minorHAnsi"/>
          <w:b/>
          <w:sz w:val="21"/>
          <w:u w:val="thick" w:color="C00000"/>
          <w:lang w:val="la-Latn"/>
        </w:rPr>
        <w:t>singulus</w:t>
      </w:r>
      <w:r w:rsidRPr="00132DE4">
        <w:rPr>
          <w:rFonts w:cstheme="minorHAnsi"/>
          <w:sz w:val="21"/>
          <w:lang w:val="la-Latn"/>
        </w:rPr>
        <w:t>, singula, singulum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 xml:space="preserve">ein einzelner; </w:t>
      </w:r>
      <w:r w:rsidRPr="00940B82">
        <w:rPr>
          <w:rFonts w:cstheme="minorHAnsi"/>
          <w:i/>
          <w:sz w:val="21"/>
          <w:lang w:val="la-Latn"/>
        </w:rPr>
        <w:t>Pl. auch</w:t>
      </w:r>
      <w:r w:rsidRPr="00132DE4">
        <w:rPr>
          <w:rFonts w:cstheme="minorHAnsi"/>
          <w:sz w:val="21"/>
          <w:lang w:val="la-Latn"/>
        </w:rPr>
        <w:t xml:space="preserve"> jeder einzelne</w:t>
      </w:r>
      <w:r w:rsidRPr="008D7DB9">
        <w:rPr>
          <w:rFonts w:cstheme="minorHAnsi"/>
          <w:sz w:val="21"/>
          <w:vertAlign w:val="superscript"/>
          <w:lang w:val="la-Latn"/>
        </w:rPr>
        <w:t>32</w:t>
      </w:r>
    </w:p>
    <w:p w14:paraId="3D4E033E" w14:textId="77777777" w:rsidR="00BC2604" w:rsidRPr="00132DE4" w:rsidRDefault="00BC2604" w:rsidP="000045CF">
      <w:pPr>
        <w:rPr>
          <w:rFonts w:cstheme="minorHAnsi"/>
          <w:sz w:val="21"/>
          <w:lang w:val="la-Latn"/>
        </w:rPr>
      </w:pPr>
      <w:r w:rsidRPr="00A7261D">
        <w:rPr>
          <w:rFonts w:cstheme="minorHAnsi"/>
          <w:b/>
          <w:sz w:val="21"/>
          <w:lang w:val="la-Latn"/>
        </w:rPr>
        <w:t>spectāre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(an)schauen; betrachten</w:t>
      </w:r>
      <w:r w:rsidRPr="008D7DB9">
        <w:rPr>
          <w:rFonts w:cstheme="minorHAnsi"/>
          <w:sz w:val="21"/>
          <w:vertAlign w:val="superscript"/>
          <w:lang w:val="la-Latn"/>
        </w:rPr>
        <w:t>4</w:t>
      </w:r>
    </w:p>
    <w:p w14:paraId="74DF3EE2" w14:textId="77777777" w:rsidR="00BC2604" w:rsidRPr="00132DE4" w:rsidRDefault="00BC2604" w:rsidP="00272E0F">
      <w:pPr>
        <w:rPr>
          <w:rFonts w:cstheme="minorHAnsi"/>
          <w:sz w:val="21"/>
          <w:lang w:val="la-Latn"/>
        </w:rPr>
      </w:pPr>
      <w:r w:rsidRPr="009546D9">
        <w:rPr>
          <w:rFonts w:cstheme="minorHAnsi"/>
          <w:b/>
          <w:sz w:val="21"/>
          <w:u w:val="thick" w:color="C00000"/>
          <w:lang w:val="la-Latn"/>
        </w:rPr>
        <w:t>succurrere</w:t>
      </w:r>
      <w:r w:rsidRPr="00132DE4">
        <w:rPr>
          <w:rFonts w:cstheme="minorHAnsi"/>
          <w:sz w:val="21"/>
          <w:lang w:val="la-Latn"/>
        </w:rPr>
        <w:t>, succurrō, succurrī, succursum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zu Hilfe kommen, beistehen</w:t>
      </w:r>
      <w:r w:rsidRPr="008D7DB9">
        <w:rPr>
          <w:rFonts w:cstheme="minorHAnsi"/>
          <w:sz w:val="21"/>
          <w:vertAlign w:val="superscript"/>
          <w:lang w:val="la-Latn"/>
        </w:rPr>
        <w:t>32</w:t>
      </w:r>
    </w:p>
    <w:p w14:paraId="337C4A61" w14:textId="77777777" w:rsidR="00BC2604" w:rsidRPr="00132DE4" w:rsidRDefault="00BC2604" w:rsidP="00C0016A">
      <w:pPr>
        <w:rPr>
          <w:rFonts w:cstheme="minorHAnsi"/>
          <w:sz w:val="21"/>
          <w:lang w:val="la-Latn"/>
        </w:rPr>
      </w:pPr>
      <w:r>
        <w:rPr>
          <w:rFonts w:cstheme="minorHAnsi"/>
          <w:b/>
          <w:sz w:val="21"/>
          <w:lang w:val="la-Latn"/>
        </w:rPr>
        <w:t xml:space="preserve">sunt    </w:t>
      </w:r>
      <w:r w:rsidRPr="00C0016A">
        <w:rPr>
          <w:rFonts w:cstheme="minorHAnsi"/>
          <w:bCs/>
          <w:i/>
          <w:iCs/>
          <w:sz w:val="21"/>
          <w:lang w:val="la-Latn"/>
        </w:rPr>
        <w:t>(hier)</w:t>
      </w:r>
      <w:r>
        <w:rPr>
          <w:rFonts w:cstheme="minorHAnsi"/>
          <w:bCs/>
          <w:sz w:val="21"/>
          <w:lang w:val="la-Latn"/>
        </w:rPr>
        <w:t xml:space="preserve"> gehören</w:t>
      </w:r>
      <w:r>
        <w:rPr>
          <w:rFonts w:cstheme="minorHAnsi"/>
          <w:sz w:val="21"/>
          <w:vertAlign w:val="superscript"/>
          <w:lang w:val="la-Latn"/>
        </w:rPr>
        <w:t>0</w:t>
      </w:r>
      <w:r w:rsidRPr="000045CF">
        <w:rPr>
          <w:rFonts w:cstheme="minorHAnsi"/>
          <w:sz w:val="21"/>
          <w:lang w:val="la-Latn"/>
        </w:rPr>
        <w:t xml:space="preserve">   </w:t>
      </w:r>
    </w:p>
    <w:p w14:paraId="423E42D4" w14:textId="77777777" w:rsidR="00BC2604" w:rsidRPr="00132DE4" w:rsidRDefault="00BC2604" w:rsidP="000045CF">
      <w:pPr>
        <w:rPr>
          <w:rFonts w:cstheme="minorHAnsi"/>
          <w:sz w:val="21"/>
          <w:lang w:val="la-Latn"/>
        </w:rPr>
      </w:pPr>
      <w:r w:rsidRPr="009546D9">
        <w:rPr>
          <w:rFonts w:cstheme="minorHAnsi"/>
          <w:b/>
          <w:sz w:val="21"/>
          <w:u w:val="thick" w:color="C00000"/>
          <w:lang w:val="la-Latn"/>
        </w:rPr>
        <w:t>suscipere</w:t>
      </w:r>
      <w:r w:rsidRPr="00132DE4">
        <w:rPr>
          <w:rFonts w:cstheme="minorHAnsi"/>
          <w:sz w:val="21"/>
          <w:lang w:val="la-Latn"/>
        </w:rPr>
        <w:t xml:space="preserve">, suscipiō, suscēpī, susceptum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 xml:space="preserve">unternehmen; auf sich nehmen, sich </w:t>
      </w:r>
      <w:r w:rsidRPr="00A7261D">
        <w:rPr>
          <w:rFonts w:cstheme="minorHAnsi"/>
          <w:i/>
          <w:sz w:val="21"/>
          <w:lang w:val="la-Latn"/>
        </w:rPr>
        <w:t>(einer Sache)</w:t>
      </w:r>
      <w:r w:rsidRPr="00132DE4">
        <w:rPr>
          <w:rFonts w:cstheme="minorHAnsi"/>
          <w:sz w:val="21"/>
          <w:lang w:val="la-Latn"/>
        </w:rPr>
        <w:t xml:space="preserve"> annehmen</w:t>
      </w:r>
      <w:r w:rsidRPr="008D7DB9">
        <w:rPr>
          <w:rFonts w:cstheme="minorHAnsi"/>
          <w:sz w:val="21"/>
          <w:vertAlign w:val="superscript"/>
          <w:lang w:val="la-Latn"/>
        </w:rPr>
        <w:t>32</w:t>
      </w:r>
    </w:p>
    <w:p w14:paraId="536424DB" w14:textId="77777777" w:rsidR="00BC2604" w:rsidRPr="00132DE4" w:rsidRDefault="00BC2604" w:rsidP="00272E0F">
      <w:pPr>
        <w:rPr>
          <w:rFonts w:cstheme="minorHAnsi"/>
          <w:sz w:val="21"/>
          <w:lang w:val="la-Latn"/>
        </w:rPr>
      </w:pPr>
      <w:r w:rsidRPr="00A7261D">
        <w:rPr>
          <w:rFonts w:cstheme="minorHAnsi"/>
          <w:b/>
          <w:sz w:val="21"/>
          <w:lang w:val="la-Latn"/>
        </w:rPr>
        <w:t>suus</w:t>
      </w:r>
      <w:r w:rsidRPr="00132DE4">
        <w:rPr>
          <w:rFonts w:cstheme="minorHAnsi"/>
          <w:sz w:val="21"/>
          <w:lang w:val="la-Latn"/>
        </w:rPr>
        <w:t>, sua, suum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sein; ihr</w:t>
      </w:r>
      <w:r w:rsidRPr="008D7DB9">
        <w:rPr>
          <w:rFonts w:cstheme="minorHAnsi"/>
          <w:sz w:val="21"/>
          <w:vertAlign w:val="superscript"/>
          <w:lang w:val="la-Latn"/>
        </w:rPr>
        <w:t>15</w:t>
      </w:r>
    </w:p>
    <w:p w14:paraId="43E6CEE8" w14:textId="77777777" w:rsidR="00BC2604" w:rsidRPr="00132DE4" w:rsidRDefault="00BC2604" w:rsidP="0006110B">
      <w:pPr>
        <w:rPr>
          <w:rFonts w:cstheme="minorHAnsi"/>
          <w:sz w:val="21"/>
          <w:lang w:val="la-Latn"/>
        </w:rPr>
      </w:pPr>
      <w:r w:rsidRPr="00A7261D">
        <w:rPr>
          <w:rFonts w:cstheme="minorHAnsi"/>
          <w:b/>
          <w:sz w:val="21"/>
          <w:lang w:val="la-Latn"/>
        </w:rPr>
        <w:t>tamen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dennoch, trotzdem</w:t>
      </w:r>
      <w:r w:rsidRPr="00935578">
        <w:rPr>
          <w:rFonts w:cstheme="minorHAnsi"/>
          <w:sz w:val="21"/>
          <w:vertAlign w:val="superscript"/>
          <w:lang w:val="la-Latn"/>
        </w:rPr>
        <w:t>17</w:t>
      </w:r>
    </w:p>
    <w:p w14:paraId="089C82F6" w14:textId="77777777" w:rsidR="00BC2604" w:rsidRPr="00132DE4" w:rsidRDefault="00BC2604" w:rsidP="000045CF">
      <w:pPr>
        <w:rPr>
          <w:rFonts w:cstheme="minorHAnsi"/>
          <w:sz w:val="21"/>
          <w:lang w:val="la-Latn"/>
        </w:rPr>
      </w:pPr>
      <w:r w:rsidRPr="00A7261D">
        <w:rPr>
          <w:rFonts w:cstheme="minorHAnsi"/>
          <w:b/>
          <w:sz w:val="21"/>
          <w:lang w:val="la-Latn"/>
        </w:rPr>
        <w:t>tantum</w:t>
      </w:r>
      <w:r w:rsidRPr="00132DE4">
        <w:rPr>
          <w:rFonts w:cstheme="minorHAnsi"/>
          <w:sz w:val="21"/>
          <w:lang w:val="la-Latn"/>
        </w:rPr>
        <w:t xml:space="preserve"> </w:t>
      </w:r>
      <w:r w:rsidRPr="00A7261D">
        <w:rPr>
          <w:rFonts w:cstheme="minorHAnsi"/>
          <w:i/>
          <w:sz w:val="21"/>
          <w:lang w:val="la-Latn"/>
        </w:rPr>
        <w:t>Adv.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nur</w:t>
      </w:r>
      <w:r w:rsidRPr="00935578">
        <w:rPr>
          <w:rFonts w:cstheme="minorHAnsi"/>
          <w:sz w:val="21"/>
          <w:vertAlign w:val="superscript"/>
          <w:lang w:val="la-Latn"/>
        </w:rPr>
        <w:t>30</w:t>
      </w:r>
    </w:p>
    <w:p w14:paraId="7758C153" w14:textId="77777777" w:rsidR="00BC2604" w:rsidRPr="00132DE4" w:rsidRDefault="00BC2604" w:rsidP="00FA503C">
      <w:pPr>
        <w:rPr>
          <w:rFonts w:cstheme="minorHAnsi"/>
          <w:sz w:val="21"/>
          <w:lang w:val="la-Latn"/>
        </w:rPr>
      </w:pPr>
      <w:r w:rsidRPr="00A7261D">
        <w:rPr>
          <w:rFonts w:cstheme="minorHAnsi"/>
          <w:b/>
          <w:sz w:val="21"/>
          <w:lang w:val="la-Latn"/>
        </w:rPr>
        <w:t>tantus</w:t>
      </w:r>
      <w:r w:rsidRPr="00132DE4">
        <w:rPr>
          <w:rFonts w:cstheme="minorHAnsi"/>
          <w:sz w:val="21"/>
          <w:lang w:val="la-Latn"/>
        </w:rPr>
        <w:t>, tanta, tantum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so groß, so viel</w:t>
      </w:r>
      <w:r w:rsidRPr="00935578">
        <w:rPr>
          <w:rFonts w:cstheme="minorHAnsi"/>
          <w:sz w:val="21"/>
          <w:vertAlign w:val="superscript"/>
          <w:lang w:val="la-Latn"/>
        </w:rPr>
        <w:t>20</w:t>
      </w:r>
    </w:p>
    <w:p w14:paraId="22FD8291" w14:textId="77777777" w:rsidR="00BC2604" w:rsidRPr="00132DE4" w:rsidRDefault="00BC2604" w:rsidP="00FA503C">
      <w:pPr>
        <w:rPr>
          <w:rFonts w:cstheme="minorHAnsi"/>
          <w:sz w:val="21"/>
          <w:lang w:val="la-Latn"/>
        </w:rPr>
      </w:pPr>
      <w:r w:rsidRPr="00A7261D">
        <w:rPr>
          <w:rFonts w:cstheme="minorHAnsi"/>
          <w:b/>
          <w:sz w:val="21"/>
          <w:lang w:val="la-Latn"/>
        </w:rPr>
        <w:t>tōtus</w:t>
      </w:r>
      <w:r w:rsidRPr="00132DE4">
        <w:rPr>
          <w:rFonts w:cstheme="minorHAnsi"/>
          <w:sz w:val="21"/>
          <w:lang w:val="la-Latn"/>
        </w:rPr>
        <w:t xml:space="preserve">, tōta, tōtum; </w:t>
      </w:r>
      <w:r w:rsidRPr="00A7261D">
        <w:rPr>
          <w:rFonts w:cstheme="minorHAnsi"/>
          <w:i/>
          <w:sz w:val="21"/>
          <w:lang w:val="la-Latn"/>
        </w:rPr>
        <w:t>Gen.</w:t>
      </w:r>
      <w:r w:rsidRPr="00132DE4">
        <w:rPr>
          <w:rFonts w:cstheme="minorHAnsi"/>
          <w:sz w:val="21"/>
          <w:lang w:val="la-Latn"/>
        </w:rPr>
        <w:t xml:space="preserve"> tōtīus, </w:t>
      </w:r>
      <w:r w:rsidRPr="00A7261D">
        <w:rPr>
          <w:rFonts w:cstheme="minorHAnsi"/>
          <w:i/>
          <w:sz w:val="21"/>
          <w:lang w:val="la-Latn"/>
        </w:rPr>
        <w:t>Dat.</w:t>
      </w:r>
      <w:r w:rsidRPr="00132DE4">
        <w:rPr>
          <w:rFonts w:cstheme="minorHAnsi"/>
          <w:sz w:val="21"/>
          <w:lang w:val="la-Latn"/>
        </w:rPr>
        <w:t xml:space="preserve"> tōtī</w:t>
      </w:r>
      <w:r w:rsidRPr="006728D3">
        <w:rPr>
          <w:rFonts w:cstheme="minorHAnsi"/>
          <w:sz w:val="21"/>
          <w:lang w:val="la-Latn"/>
        </w:rPr>
        <w:t xml:space="preserve">   </w:t>
      </w:r>
      <w:r w:rsidRPr="00132DE4">
        <w:rPr>
          <w:rFonts w:cstheme="minorHAnsi"/>
          <w:sz w:val="21"/>
          <w:lang w:val="la-Latn"/>
        </w:rPr>
        <w:t>ganz</w:t>
      </w:r>
      <w:r w:rsidRPr="00935578">
        <w:rPr>
          <w:rFonts w:cstheme="minorHAnsi"/>
          <w:sz w:val="21"/>
          <w:vertAlign w:val="superscript"/>
          <w:lang w:val="la-Latn"/>
        </w:rPr>
        <w:t>8</w:t>
      </w:r>
    </w:p>
    <w:p w14:paraId="7286C06D" w14:textId="77777777" w:rsidR="00BC2604" w:rsidRPr="00132DE4" w:rsidRDefault="00BC2604" w:rsidP="0006110B">
      <w:pPr>
        <w:rPr>
          <w:rFonts w:cstheme="minorHAnsi"/>
          <w:sz w:val="21"/>
          <w:lang w:val="la-Latn"/>
        </w:rPr>
      </w:pPr>
      <w:r w:rsidRPr="00D73D2B">
        <w:rPr>
          <w:rFonts w:cstheme="minorHAnsi"/>
          <w:b/>
          <w:sz w:val="21"/>
          <w:u w:val="thick" w:color="C00000"/>
          <w:lang w:val="la-Latn"/>
        </w:rPr>
        <w:t>trādere</w:t>
      </w:r>
      <w:r w:rsidRPr="00132DE4">
        <w:rPr>
          <w:rFonts w:cstheme="minorHAnsi"/>
          <w:sz w:val="21"/>
          <w:lang w:val="la-Latn"/>
        </w:rPr>
        <w:t>, trādō, trādidī, trāditum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übergeben, ausliefern; überliefern</w:t>
      </w:r>
      <w:r w:rsidRPr="00935578">
        <w:rPr>
          <w:rFonts w:cstheme="minorHAnsi"/>
          <w:sz w:val="21"/>
          <w:vertAlign w:val="superscript"/>
          <w:lang w:val="la-Latn"/>
        </w:rPr>
        <w:t>32</w:t>
      </w:r>
    </w:p>
    <w:p w14:paraId="369107F0" w14:textId="77777777" w:rsidR="00BC2604" w:rsidRPr="00132DE4" w:rsidRDefault="00BC2604" w:rsidP="00FA503C">
      <w:pPr>
        <w:rPr>
          <w:rFonts w:cstheme="minorHAnsi"/>
          <w:sz w:val="21"/>
          <w:lang w:val="la-Latn"/>
        </w:rPr>
      </w:pPr>
      <w:r w:rsidRPr="0056085B">
        <w:rPr>
          <w:rFonts w:cstheme="minorHAnsi"/>
          <w:b/>
          <w:sz w:val="21"/>
          <w:lang w:val="la-Latn"/>
        </w:rPr>
        <w:t>tū/tibī/tē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du/dir/dich</w:t>
      </w:r>
      <w:r w:rsidRPr="004E30FD">
        <w:rPr>
          <w:rFonts w:cstheme="minorHAnsi"/>
          <w:sz w:val="21"/>
          <w:vertAlign w:val="superscript"/>
          <w:lang w:val="la-Latn"/>
        </w:rPr>
        <w:t>3</w:t>
      </w:r>
    </w:p>
    <w:p w14:paraId="74EA6337" w14:textId="77777777" w:rsidR="00BC2604" w:rsidRPr="00132DE4" w:rsidRDefault="00BC2604" w:rsidP="0006110B">
      <w:pPr>
        <w:rPr>
          <w:rFonts w:cstheme="minorHAnsi"/>
          <w:sz w:val="21"/>
          <w:lang w:val="la-Latn"/>
        </w:rPr>
      </w:pPr>
      <w:r w:rsidRPr="0056085B">
        <w:rPr>
          <w:rFonts w:cstheme="minorHAnsi"/>
          <w:b/>
          <w:sz w:val="21"/>
          <w:lang w:val="la-Latn"/>
        </w:rPr>
        <w:t>tuus</w:t>
      </w:r>
      <w:r w:rsidRPr="00132DE4">
        <w:rPr>
          <w:rFonts w:cstheme="minorHAnsi"/>
          <w:sz w:val="21"/>
          <w:lang w:val="la-Latn"/>
        </w:rPr>
        <w:t xml:space="preserve">, tua, tuum </w:t>
      </w:r>
      <w:r w:rsidRPr="006728D3">
        <w:rPr>
          <w:rFonts w:cstheme="minorHAnsi"/>
          <w:sz w:val="21"/>
          <w:lang w:val="la-Latn"/>
        </w:rPr>
        <w:t xml:space="preserve">  </w:t>
      </w:r>
      <w:r w:rsidRPr="00132DE4">
        <w:rPr>
          <w:rFonts w:cstheme="minorHAnsi"/>
          <w:sz w:val="21"/>
          <w:lang w:val="la-Latn"/>
        </w:rPr>
        <w:t>dein</w:t>
      </w:r>
      <w:r w:rsidRPr="004E30FD">
        <w:rPr>
          <w:rFonts w:cstheme="minorHAnsi"/>
          <w:sz w:val="21"/>
          <w:vertAlign w:val="superscript"/>
          <w:lang w:val="la-Latn"/>
        </w:rPr>
        <w:t>15</w:t>
      </w:r>
    </w:p>
    <w:p w14:paraId="5EED3DCC" w14:textId="77777777" w:rsidR="00BC2604" w:rsidRPr="00132DE4" w:rsidRDefault="00BC2604" w:rsidP="00272E0F">
      <w:pPr>
        <w:rPr>
          <w:rFonts w:cstheme="minorHAnsi"/>
          <w:sz w:val="21"/>
          <w:lang w:val="la-Latn"/>
        </w:rPr>
      </w:pPr>
      <w:r w:rsidRPr="00A11ACA">
        <w:rPr>
          <w:rFonts w:cstheme="minorHAnsi"/>
          <w:b/>
          <w:sz w:val="21"/>
          <w:lang w:val="la-Latn"/>
        </w:rPr>
        <w:t>ut</w:t>
      </w:r>
      <w:r w:rsidRPr="00132DE4">
        <w:rPr>
          <w:rFonts w:cstheme="minorHAnsi"/>
          <w:sz w:val="21"/>
          <w:lang w:val="la-Latn"/>
        </w:rPr>
        <w:t xml:space="preserve"> </w:t>
      </w:r>
      <w:r w:rsidRPr="00A11ACA">
        <w:rPr>
          <w:rFonts w:cstheme="minorHAnsi"/>
          <w:i/>
          <w:sz w:val="21"/>
          <w:lang w:val="la-Latn"/>
        </w:rPr>
        <w:t>Subjunktion; m. Konj.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dass, damit; sodass</w:t>
      </w:r>
      <w:r w:rsidRPr="004E30FD">
        <w:rPr>
          <w:rFonts w:cstheme="minorHAnsi"/>
          <w:sz w:val="21"/>
          <w:vertAlign w:val="superscript"/>
          <w:lang w:val="la-Latn"/>
        </w:rPr>
        <w:t>22</w:t>
      </w:r>
    </w:p>
    <w:p w14:paraId="4E68AF06" w14:textId="77777777" w:rsidR="00BC2604" w:rsidRPr="00132DE4" w:rsidRDefault="00BC2604" w:rsidP="00272E0F">
      <w:pPr>
        <w:rPr>
          <w:rFonts w:cstheme="minorHAnsi"/>
          <w:sz w:val="21"/>
          <w:lang w:val="la-Latn"/>
        </w:rPr>
      </w:pPr>
      <w:r w:rsidRPr="009546D9">
        <w:rPr>
          <w:rFonts w:cstheme="minorHAnsi"/>
          <w:b/>
          <w:sz w:val="21"/>
          <w:u w:val="thick" w:color="C00000"/>
          <w:lang w:val="la-Latn"/>
        </w:rPr>
        <w:t>ūtilitās</w:t>
      </w:r>
      <w:r w:rsidRPr="00132DE4">
        <w:rPr>
          <w:rFonts w:cstheme="minorHAnsi"/>
          <w:sz w:val="21"/>
          <w:lang w:val="la-Latn"/>
        </w:rPr>
        <w:t xml:space="preserve">, ūtilitātis </w:t>
      </w:r>
      <w:r w:rsidRPr="00ED1687">
        <w:rPr>
          <w:rFonts w:cstheme="minorHAnsi"/>
          <w:i/>
          <w:sz w:val="21"/>
          <w:lang w:val="la-Latn"/>
        </w:rPr>
        <w:t>f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der Nutzen</w:t>
      </w:r>
      <w:r w:rsidRPr="004E30FD">
        <w:rPr>
          <w:rFonts w:cstheme="minorHAnsi"/>
          <w:sz w:val="21"/>
          <w:vertAlign w:val="superscript"/>
          <w:lang w:val="la-Latn"/>
        </w:rPr>
        <w:t>32</w:t>
      </w:r>
    </w:p>
    <w:p w14:paraId="210F52F2" w14:textId="77777777" w:rsidR="00BC2604" w:rsidRPr="00132DE4" w:rsidRDefault="00BC2604" w:rsidP="00272E0F">
      <w:pPr>
        <w:rPr>
          <w:rFonts w:cstheme="minorHAnsi"/>
          <w:sz w:val="21"/>
          <w:lang w:val="la-Latn"/>
        </w:rPr>
      </w:pPr>
      <w:r w:rsidRPr="009546D9">
        <w:rPr>
          <w:rFonts w:cstheme="minorHAnsi"/>
          <w:b/>
          <w:sz w:val="21"/>
          <w:u w:val="thick" w:color="C00000"/>
          <w:lang w:val="la-Latn"/>
        </w:rPr>
        <w:t>vel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oder</w:t>
      </w:r>
      <w:r w:rsidRPr="00F45F87">
        <w:rPr>
          <w:rFonts w:cstheme="minorHAnsi"/>
          <w:sz w:val="21"/>
          <w:vertAlign w:val="superscript"/>
          <w:lang w:val="la-Latn"/>
        </w:rPr>
        <w:t>32</w:t>
      </w:r>
    </w:p>
    <w:p w14:paraId="63EDD89E" w14:textId="77777777" w:rsidR="00BC2604" w:rsidRPr="00132DE4" w:rsidRDefault="00BC2604" w:rsidP="000045CF">
      <w:pPr>
        <w:rPr>
          <w:rFonts w:cstheme="minorHAnsi"/>
          <w:sz w:val="21"/>
          <w:lang w:val="la-Latn"/>
        </w:rPr>
      </w:pPr>
      <w:r w:rsidRPr="00ED1687">
        <w:rPr>
          <w:rFonts w:cstheme="minorHAnsi"/>
          <w:b/>
          <w:sz w:val="21"/>
          <w:lang w:val="la-Latn"/>
        </w:rPr>
        <w:t>venīre</w:t>
      </w:r>
      <w:r w:rsidRPr="00132DE4">
        <w:rPr>
          <w:rFonts w:cstheme="minorHAnsi"/>
          <w:sz w:val="21"/>
          <w:lang w:val="la-Latn"/>
        </w:rPr>
        <w:t>, veniō, vēnī, ventum</w:t>
      </w:r>
      <w:r w:rsidRPr="000045CF">
        <w:rPr>
          <w:rFonts w:cstheme="minorHAnsi"/>
          <w:sz w:val="21"/>
          <w:lang w:val="la-Latn"/>
        </w:rPr>
        <w:t xml:space="preserve">   </w:t>
      </w:r>
      <w:r w:rsidRPr="00132DE4">
        <w:rPr>
          <w:rFonts w:cstheme="minorHAnsi"/>
          <w:sz w:val="21"/>
          <w:lang w:val="la-Latn"/>
        </w:rPr>
        <w:t>kommen</w:t>
      </w:r>
      <w:r w:rsidRPr="00F45F87">
        <w:rPr>
          <w:rFonts w:cstheme="minorHAnsi"/>
          <w:sz w:val="21"/>
          <w:vertAlign w:val="superscript"/>
          <w:lang w:val="la-Latn"/>
        </w:rPr>
        <w:t>1</w:t>
      </w:r>
    </w:p>
    <w:p w14:paraId="369C02E9" w14:textId="77777777" w:rsidR="00BC2604" w:rsidRPr="00132DE4" w:rsidRDefault="00BC2604" w:rsidP="00272E0F">
      <w:pPr>
        <w:rPr>
          <w:rFonts w:cstheme="minorHAnsi"/>
          <w:sz w:val="21"/>
          <w:lang w:val="la-Latn"/>
        </w:rPr>
      </w:pPr>
      <w:bookmarkStart w:id="2" w:name="_Hlk153396625"/>
      <w:r w:rsidRPr="00ED1687">
        <w:rPr>
          <w:rFonts w:cstheme="minorHAnsi"/>
          <w:b/>
          <w:sz w:val="21"/>
          <w:lang w:val="la-Latn"/>
        </w:rPr>
        <w:t>verbum</w:t>
      </w:r>
      <w:r w:rsidRPr="00132DE4">
        <w:rPr>
          <w:rFonts w:cstheme="minorHAnsi"/>
          <w:sz w:val="21"/>
          <w:lang w:val="la-Latn"/>
        </w:rPr>
        <w:t xml:space="preserve">, verbī </w:t>
      </w:r>
      <w:r w:rsidRPr="00ED1687">
        <w:rPr>
          <w:rFonts w:cstheme="minorHAnsi"/>
          <w:i/>
          <w:sz w:val="21"/>
          <w:lang w:val="la-Latn"/>
        </w:rPr>
        <w:t>n</w:t>
      </w:r>
      <w:r>
        <w:rPr>
          <w:rFonts w:cstheme="minorHAnsi"/>
          <w:sz w:val="21"/>
        </w:rPr>
        <w:t xml:space="preserve"> 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</w:t>
      </w:r>
      <w:r w:rsidRPr="00132DE4">
        <w:rPr>
          <w:rFonts w:cstheme="minorHAnsi"/>
          <w:sz w:val="21"/>
          <w:lang w:val="la-Latn"/>
        </w:rPr>
        <w:t>das Wort</w:t>
      </w:r>
      <w:r w:rsidRPr="00F45F87">
        <w:rPr>
          <w:rFonts w:cstheme="minorHAnsi"/>
          <w:sz w:val="21"/>
          <w:vertAlign w:val="superscript"/>
          <w:lang w:val="la-Latn"/>
        </w:rPr>
        <w:t>4</w:t>
      </w:r>
    </w:p>
    <w:bookmarkEnd w:id="2"/>
    <w:p w14:paraId="1A28727F" w14:textId="77777777" w:rsidR="00BC2604" w:rsidRPr="00132DE4" w:rsidRDefault="00BC2604" w:rsidP="00272E0F">
      <w:pPr>
        <w:rPr>
          <w:rFonts w:cstheme="minorHAnsi"/>
          <w:sz w:val="21"/>
          <w:lang w:val="la-Latn"/>
        </w:rPr>
      </w:pPr>
      <w:r w:rsidRPr="009546D9">
        <w:rPr>
          <w:rFonts w:cstheme="minorHAnsi"/>
          <w:b/>
          <w:sz w:val="21"/>
          <w:u w:val="thick" w:color="C00000"/>
          <w:lang w:val="la-Latn"/>
        </w:rPr>
        <w:t>vinculum</w:t>
      </w:r>
      <w:r w:rsidRPr="00132DE4">
        <w:rPr>
          <w:rFonts w:cstheme="minorHAnsi"/>
          <w:sz w:val="21"/>
          <w:lang w:val="la-Latn"/>
        </w:rPr>
        <w:t xml:space="preserve">, vinculī </w:t>
      </w:r>
      <w:r w:rsidRPr="00ED1687">
        <w:rPr>
          <w:rFonts w:cstheme="minorHAnsi"/>
          <w:i/>
          <w:sz w:val="21"/>
          <w:lang w:val="la-Latn"/>
        </w:rPr>
        <w:t>n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die Fessel; das Band;</w:t>
      </w:r>
      <w:r w:rsidRPr="009D1182">
        <w:rPr>
          <w:rFonts w:cstheme="minorHAnsi"/>
          <w:i/>
          <w:sz w:val="21"/>
          <w:lang w:val="la-Latn"/>
        </w:rPr>
        <w:tab/>
      </w:r>
      <w:r w:rsidRPr="009D1182">
        <w:rPr>
          <w:rFonts w:cstheme="minorHAnsi"/>
          <w:i/>
          <w:sz w:val="21"/>
        </w:rPr>
        <w:t>Pl. auch</w:t>
      </w:r>
      <w:r>
        <w:rPr>
          <w:rFonts w:cstheme="minorHAnsi"/>
          <w:sz w:val="21"/>
        </w:rPr>
        <w:t xml:space="preserve"> das Gefängnis</w:t>
      </w:r>
      <w:r w:rsidRPr="009D1182">
        <w:rPr>
          <w:rFonts w:cstheme="minorHAnsi"/>
          <w:sz w:val="21"/>
          <w:vertAlign w:val="superscript"/>
          <w:lang w:val="la-Latn"/>
        </w:rPr>
        <w:t>32</w:t>
      </w:r>
    </w:p>
    <w:p w14:paraId="1CBD416A" w14:textId="77777777" w:rsidR="00BC2604" w:rsidRPr="00132DE4" w:rsidRDefault="00BC2604" w:rsidP="0006110B">
      <w:pPr>
        <w:rPr>
          <w:rFonts w:cstheme="minorHAnsi"/>
          <w:sz w:val="21"/>
          <w:lang w:val="la-Latn"/>
        </w:rPr>
      </w:pPr>
      <w:r w:rsidRPr="00ED1687">
        <w:rPr>
          <w:rFonts w:cstheme="minorHAnsi"/>
          <w:b/>
          <w:sz w:val="21"/>
          <w:lang w:val="la-Latn"/>
        </w:rPr>
        <w:t>vir</w:t>
      </w:r>
      <w:r w:rsidRPr="00132DE4">
        <w:rPr>
          <w:rFonts w:cstheme="minorHAnsi"/>
          <w:sz w:val="21"/>
          <w:lang w:val="la-Latn"/>
        </w:rPr>
        <w:t xml:space="preserve">, virī </w:t>
      </w:r>
      <w:r w:rsidRPr="00ED1687">
        <w:rPr>
          <w:rFonts w:cstheme="minorHAnsi"/>
          <w:i/>
          <w:sz w:val="21"/>
          <w:lang w:val="la-Latn"/>
        </w:rPr>
        <w:t>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der Mann</w:t>
      </w:r>
      <w:r w:rsidRPr="009D1182">
        <w:rPr>
          <w:rFonts w:cstheme="minorHAnsi"/>
          <w:sz w:val="21"/>
          <w:vertAlign w:val="superscript"/>
          <w:lang w:val="la-Latn"/>
        </w:rPr>
        <w:t>9</w:t>
      </w:r>
    </w:p>
    <w:p w14:paraId="238339BB" w14:textId="77777777" w:rsidR="00BC2604" w:rsidRPr="00132DE4" w:rsidRDefault="00BC2604" w:rsidP="000045CF">
      <w:pPr>
        <w:rPr>
          <w:rFonts w:cstheme="minorHAnsi"/>
          <w:sz w:val="21"/>
          <w:lang w:val="la-Latn"/>
        </w:rPr>
      </w:pPr>
      <w:r w:rsidRPr="00ED1687">
        <w:rPr>
          <w:rFonts w:cstheme="minorHAnsi"/>
          <w:b/>
          <w:sz w:val="21"/>
          <w:lang w:val="la-Latn"/>
        </w:rPr>
        <w:t>vīvere</w:t>
      </w:r>
      <w:r w:rsidRPr="00132DE4">
        <w:rPr>
          <w:rFonts w:cstheme="minorHAnsi"/>
          <w:sz w:val="21"/>
          <w:lang w:val="la-Latn"/>
        </w:rPr>
        <w:t xml:space="preserve">, vīvō, vīxī, </w:t>
      </w:r>
      <w:r w:rsidRPr="000045CF">
        <w:rPr>
          <w:rFonts w:cstheme="minorHAnsi"/>
          <w:sz w:val="21"/>
          <w:lang w:val="la-Latn"/>
        </w:rPr>
        <w:t xml:space="preserve">–   </w:t>
      </w:r>
      <w:r w:rsidRPr="00132DE4">
        <w:rPr>
          <w:rFonts w:cstheme="minorHAnsi"/>
          <w:sz w:val="21"/>
          <w:lang w:val="la-Latn"/>
        </w:rPr>
        <w:t>leben</w:t>
      </w:r>
      <w:r w:rsidRPr="009D1182">
        <w:rPr>
          <w:rFonts w:cstheme="minorHAnsi"/>
          <w:sz w:val="21"/>
          <w:vertAlign w:val="superscript"/>
          <w:lang w:val="la-Latn"/>
        </w:rPr>
        <w:t>10</w:t>
      </w:r>
    </w:p>
    <w:sectPr w:rsidR="00BC2604" w:rsidRPr="00132DE4" w:rsidSect="004C4385">
      <w:type w:val="continuous"/>
      <w:pgSz w:w="11906" w:h="16838" w:code="9"/>
      <w:pgMar w:top="1247" w:right="1418" w:bottom="1134" w:left="1418" w:header="680" w:footer="204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271113" w14:textId="77777777" w:rsidR="004C4385" w:rsidRDefault="004C4385" w:rsidP="00C910D4">
      <w:pPr>
        <w:spacing w:after="0"/>
      </w:pPr>
      <w:r>
        <w:separator/>
      </w:r>
    </w:p>
  </w:endnote>
  <w:endnote w:type="continuationSeparator" w:id="0">
    <w:p w14:paraId="2C71E806" w14:textId="77777777" w:rsidR="004C4385" w:rsidRDefault="004C4385" w:rsidP="00C910D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 Pro">
    <w:altName w:val="Cambria"/>
    <w:charset w:val="00"/>
    <w:family w:val="roman"/>
    <w:pitch w:val="variable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OSVPTSans-Bold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OSVPTSerif-Regular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rporateS-Regular">
    <w:altName w:val="MS Gothic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36FAF7" w14:textId="77777777" w:rsidR="00B212F0" w:rsidRPr="00C84732" w:rsidRDefault="00944F60" w:rsidP="00156916">
    <w:pPr>
      <w:pStyle w:val="Fuzeile"/>
      <w:tabs>
        <w:tab w:val="clear" w:pos="4536"/>
        <w:tab w:val="clear" w:pos="9072"/>
        <w:tab w:val="left" w:pos="5245"/>
        <w:tab w:val="right" w:pos="9070"/>
      </w:tabs>
      <w:spacing w:before="640" w:after="340"/>
      <w:rPr>
        <w:color w:val="auto"/>
        <w:sz w:val="18"/>
      </w:rPr>
    </w:pPr>
    <w:r>
      <w:rPr>
        <w:noProof/>
      </w:rPr>
      <w:drawing>
        <wp:anchor distT="0" distB="0" distL="114300" distR="114300" simplePos="0" relativeHeight="251656192" behindDoc="1" locked="0" layoutInCell="1" allowOverlap="1" wp14:anchorId="0189C5C3" wp14:editId="1D746903">
          <wp:simplePos x="0" y="0"/>
          <wp:positionH relativeFrom="column">
            <wp:posOffset>5148580</wp:posOffset>
          </wp:positionH>
          <wp:positionV relativeFrom="paragraph">
            <wp:posOffset>17780</wp:posOffset>
          </wp:positionV>
          <wp:extent cx="539750" cy="531495"/>
          <wp:effectExtent l="0" t="0" r="0" b="1905"/>
          <wp:wrapNone/>
          <wp:docPr id="94046757" name="Grafik 94046757" descr="ccb-logo-s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cb-logo-sw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750" cy="5314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5ED6126" wp14:editId="4EB4B19A">
              <wp:simplePos x="0" y="0"/>
              <wp:positionH relativeFrom="page">
                <wp:posOffset>0</wp:posOffset>
              </wp:positionH>
              <wp:positionV relativeFrom="paragraph">
                <wp:posOffset>22225</wp:posOffset>
              </wp:positionV>
              <wp:extent cx="7560310" cy="0"/>
              <wp:effectExtent l="9525" t="12700" r="12065" b="6350"/>
              <wp:wrapNone/>
              <wp:docPr id="1" name="AutoShap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7560310" cy="0"/>
                      </a:xfrm>
                      <a:prstGeom prst="straightConnector1">
                        <a:avLst/>
                      </a:prstGeom>
                      <a:noFill/>
                      <a:ln w="6350">
                        <a:solidFill>
                          <a:srgbClr val="7F7F7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0CEE440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6" o:spid="_x0000_s1026" type="#_x0000_t32" style="position:absolute;margin-left:0;margin-top:1.75pt;width:595.3pt;height:0;flip:x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" strokecolor="#7f7f7f" strokeweight=".5pt">
              <w10:wrap anchorx="page"/>
            </v:shape>
          </w:pict>
        </mc:Fallback>
      </mc:AlternateContent>
    </w:r>
    <w:r w:rsidR="00C84732" w:rsidRPr="00C84732">
      <w:rPr>
        <w:color w:val="auto"/>
        <w:sz w:val="18"/>
      </w:rPr>
      <w:tab/>
      <w:t xml:space="preserve">© </w:t>
    </w:r>
    <w:proofErr w:type="spellStart"/>
    <w:r w:rsidR="00C84732" w:rsidRPr="00C84732">
      <w:rPr>
        <w:color w:val="auto"/>
        <w:sz w:val="18"/>
      </w:rPr>
      <w:t>C.C.Buchner</w:t>
    </w:r>
    <w:proofErr w:type="spellEnd"/>
    <w:r w:rsidR="00C84732" w:rsidRPr="00C84732">
      <w:rPr>
        <w:color w:val="auto"/>
        <w:sz w:val="18"/>
      </w:rPr>
      <w:t xml:space="preserve"> Verlag, Bamberg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70DB31" w14:textId="77777777" w:rsidR="004C4385" w:rsidRDefault="004C4385" w:rsidP="00C910D4">
      <w:pPr>
        <w:spacing w:after="0"/>
      </w:pPr>
      <w:r>
        <w:separator/>
      </w:r>
    </w:p>
  </w:footnote>
  <w:footnote w:type="continuationSeparator" w:id="0">
    <w:p w14:paraId="39F1EF65" w14:textId="77777777" w:rsidR="004C4385" w:rsidRDefault="004C4385" w:rsidP="00C910D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44DC81" w14:textId="00F8BA6C" w:rsidR="008F6489" w:rsidRPr="007C3D12" w:rsidRDefault="00771D4E" w:rsidP="00771D4E">
    <w:pPr>
      <w:pStyle w:val="Kopfzeile"/>
      <w:tabs>
        <w:tab w:val="clear" w:pos="4536"/>
        <w:tab w:val="clear" w:pos="9072"/>
      </w:tabs>
      <w:spacing w:after="0"/>
      <w:jc w:val="right"/>
      <w:rPr>
        <w:rFonts w:cs="Arial"/>
      </w:rPr>
    </w:pPr>
    <w:r>
      <w:rPr>
        <w:rFonts w:ascii="OSVPTSans-Bold" w:hAnsi="OSVPTSans-Bold" w:cs="OSVPTSans-Bold"/>
        <w:b/>
        <w:bCs/>
        <w:color w:val="E9450D"/>
        <w:sz w:val="24"/>
        <w:szCs w:val="24"/>
      </w:rPr>
      <w:t xml:space="preserve">CURSUS </w:t>
    </w:r>
    <w:r>
      <w:rPr>
        <w:rFonts w:ascii="OSVPTSerif-Regular" w:hAnsi="OSVPTSerif-Regular" w:cs="OSVPTSerif-Regular"/>
        <w:color w:val="E9450D"/>
        <w:sz w:val="23"/>
        <w:szCs w:val="23"/>
      </w:rPr>
      <w:t xml:space="preserve">– Neue Ausgabe </w:t>
    </w:r>
    <w:proofErr w:type="spellStart"/>
    <w:r>
      <w:rPr>
        <w:rFonts w:ascii="CorporateS-Regular" w:hAnsi="CorporateS-Regular" w:cs="CorporateS-Regular"/>
        <w:color w:val="000000"/>
      </w:rPr>
      <w:t>click</w:t>
    </w:r>
    <w:proofErr w:type="spellEnd"/>
    <w:r>
      <w:rPr>
        <w:rFonts w:ascii="CorporateS-Regular" w:hAnsi="CorporateS-Regular" w:cs="CorporateS-Regular"/>
        <w:color w:val="000000"/>
      </w:rPr>
      <w:t xml:space="preserve"> &amp; </w:t>
    </w:r>
    <w:proofErr w:type="spellStart"/>
    <w:r>
      <w:rPr>
        <w:rFonts w:ascii="CorporateS-Regular" w:hAnsi="CorporateS-Regular" w:cs="CorporateS-Regular"/>
        <w:color w:val="000000"/>
      </w:rPr>
      <w:t>teach</w:t>
    </w:r>
    <w:proofErr w:type="spellEnd"/>
    <w:r w:rsidR="00944F60" w:rsidRPr="00913B7D">
      <w:rPr>
        <w:noProof/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DC6304F" wp14:editId="7A83B9B6">
              <wp:simplePos x="0" y="0"/>
              <wp:positionH relativeFrom="page">
                <wp:posOffset>0</wp:posOffset>
              </wp:positionH>
              <wp:positionV relativeFrom="paragraph">
                <wp:posOffset>252095</wp:posOffset>
              </wp:positionV>
              <wp:extent cx="7560310" cy="0"/>
              <wp:effectExtent l="9525" t="13970" r="12065" b="5080"/>
              <wp:wrapNone/>
              <wp:docPr id="2" name="AutoShap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7560310" cy="0"/>
                      </a:xfrm>
                      <a:prstGeom prst="straightConnector1">
                        <a:avLst/>
                      </a:prstGeom>
                      <a:noFill/>
                      <a:ln w="6350">
                        <a:solidFill>
                          <a:srgbClr val="7F7F7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C40B1C1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8" o:spid="_x0000_s1026" type="#_x0000_t32" style="position:absolute;margin-left:0;margin-top:19.85pt;width:595.3pt;height:0;flip:x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" strokecolor="#7f7f7f" strokeweight=".5pt">
              <w10:wrap anchorx="page"/>
            </v:shape>
          </w:pict>
        </mc:Fallback>
      </mc:AlternateContent>
    </w:r>
  </w:p>
  <w:p w14:paraId="5ECBEFB1" w14:textId="77777777" w:rsidR="008F6489" w:rsidRPr="000E6381" w:rsidRDefault="008F6489" w:rsidP="008F6489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FC05B9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D7C0DD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62A402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86F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18CC2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08204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1AC80F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D50A4E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0563A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68ABD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7DE23A4"/>
    <w:multiLevelType w:val="hybridMultilevel"/>
    <w:tmpl w:val="D1BCBFD0"/>
    <w:lvl w:ilvl="0" w:tplc="03645B1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FE7EAA"/>
    <w:multiLevelType w:val="hybridMultilevel"/>
    <w:tmpl w:val="EEC81264"/>
    <w:lvl w:ilvl="0" w:tplc="31E8023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F13BD4"/>
    <w:multiLevelType w:val="hybridMultilevel"/>
    <w:tmpl w:val="D468275A"/>
    <w:lvl w:ilvl="0" w:tplc="9C38887A">
      <w:numFmt w:val="bullet"/>
      <w:pStyle w:val="Listenabsatz"/>
      <w:lvlText w:val="̶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0D74244"/>
    <w:multiLevelType w:val="hybridMultilevel"/>
    <w:tmpl w:val="E944715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457AFC"/>
    <w:multiLevelType w:val="hybridMultilevel"/>
    <w:tmpl w:val="F786824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7AF5608"/>
    <w:multiLevelType w:val="hybridMultilevel"/>
    <w:tmpl w:val="89481C56"/>
    <w:lvl w:ilvl="0" w:tplc="5AE6B0E8">
      <w:start w:val="1"/>
      <w:numFmt w:val="decimal"/>
      <w:pStyle w:val="NummerierteListe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6857817">
    <w:abstractNumId w:val="11"/>
  </w:num>
  <w:num w:numId="2" w16cid:durableId="1418595039">
    <w:abstractNumId w:val="10"/>
  </w:num>
  <w:num w:numId="3" w16cid:durableId="1359969533">
    <w:abstractNumId w:val="9"/>
  </w:num>
  <w:num w:numId="4" w16cid:durableId="1680767324">
    <w:abstractNumId w:val="7"/>
  </w:num>
  <w:num w:numId="5" w16cid:durableId="1758405685">
    <w:abstractNumId w:val="6"/>
  </w:num>
  <w:num w:numId="6" w16cid:durableId="923803423">
    <w:abstractNumId w:val="5"/>
  </w:num>
  <w:num w:numId="7" w16cid:durableId="1325937223">
    <w:abstractNumId w:val="4"/>
  </w:num>
  <w:num w:numId="8" w16cid:durableId="1573855470">
    <w:abstractNumId w:val="8"/>
  </w:num>
  <w:num w:numId="9" w16cid:durableId="1166088694">
    <w:abstractNumId w:val="3"/>
  </w:num>
  <w:num w:numId="10" w16cid:durableId="519515726">
    <w:abstractNumId w:val="2"/>
  </w:num>
  <w:num w:numId="11" w16cid:durableId="1429306111">
    <w:abstractNumId w:val="1"/>
  </w:num>
  <w:num w:numId="12" w16cid:durableId="603146617">
    <w:abstractNumId w:val="0"/>
  </w:num>
  <w:num w:numId="13" w16cid:durableId="1595241939">
    <w:abstractNumId w:val="12"/>
  </w:num>
  <w:num w:numId="14" w16cid:durableId="1885018336">
    <w:abstractNumId w:val="13"/>
  </w:num>
  <w:num w:numId="15" w16cid:durableId="1552227969">
    <w:abstractNumId w:val="15"/>
  </w:num>
  <w:num w:numId="16" w16cid:durableId="1681078816">
    <w:abstractNumId w:val="14"/>
  </w:num>
  <w:num w:numId="17" w16cid:durableId="1201478343">
    <w:abstractNumId w:val="15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9"/>
  <w:hideSpellingErrors/>
  <w:hideGrammaticalErrors/>
  <w:activeWritingStyle w:appName="MSWord" w:lang="it-IT" w:vendorID="64" w:dllVersion="6" w:nlCheck="1" w:checkStyle="0"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de-D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2050" style="mso-position-horizontal:right;mso-width-relative:margin;mso-height-relative:margin" fill="f" fillcolor="white" stroke="f">
      <v:fill color="white" on="f"/>
      <v:stroke on="f"/>
      <v:textbox inset="0,0,0,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1954"/>
    <w:rsid w:val="0000322C"/>
    <w:rsid w:val="000045CF"/>
    <w:rsid w:val="00007242"/>
    <w:rsid w:val="0001221E"/>
    <w:rsid w:val="00015654"/>
    <w:rsid w:val="00015722"/>
    <w:rsid w:val="000215D0"/>
    <w:rsid w:val="00024B9E"/>
    <w:rsid w:val="00024CAC"/>
    <w:rsid w:val="00030038"/>
    <w:rsid w:val="000344BD"/>
    <w:rsid w:val="00040965"/>
    <w:rsid w:val="00044080"/>
    <w:rsid w:val="00046899"/>
    <w:rsid w:val="00057254"/>
    <w:rsid w:val="0006110B"/>
    <w:rsid w:val="00061D23"/>
    <w:rsid w:val="00061DD7"/>
    <w:rsid w:val="00064628"/>
    <w:rsid w:val="00067DFB"/>
    <w:rsid w:val="00070BCF"/>
    <w:rsid w:val="00070F23"/>
    <w:rsid w:val="00070F38"/>
    <w:rsid w:val="00071C5F"/>
    <w:rsid w:val="00083C6D"/>
    <w:rsid w:val="00084C75"/>
    <w:rsid w:val="000874E7"/>
    <w:rsid w:val="0009006B"/>
    <w:rsid w:val="00091E8E"/>
    <w:rsid w:val="000942B4"/>
    <w:rsid w:val="000954F6"/>
    <w:rsid w:val="000977F6"/>
    <w:rsid w:val="000A104D"/>
    <w:rsid w:val="000A1CC0"/>
    <w:rsid w:val="000A6E0A"/>
    <w:rsid w:val="000B2668"/>
    <w:rsid w:val="000B4928"/>
    <w:rsid w:val="000B75F1"/>
    <w:rsid w:val="000B7BCB"/>
    <w:rsid w:val="000C1532"/>
    <w:rsid w:val="000C18C1"/>
    <w:rsid w:val="000C2C83"/>
    <w:rsid w:val="000C315D"/>
    <w:rsid w:val="000C3E6D"/>
    <w:rsid w:val="000C46BF"/>
    <w:rsid w:val="000C6C2E"/>
    <w:rsid w:val="000D15AA"/>
    <w:rsid w:val="000D1EDC"/>
    <w:rsid w:val="000D29B1"/>
    <w:rsid w:val="000D504B"/>
    <w:rsid w:val="000D5403"/>
    <w:rsid w:val="000D5450"/>
    <w:rsid w:val="000D7665"/>
    <w:rsid w:val="000E00DA"/>
    <w:rsid w:val="000E0A63"/>
    <w:rsid w:val="000E0DF5"/>
    <w:rsid w:val="000E652E"/>
    <w:rsid w:val="000E773D"/>
    <w:rsid w:val="000F0614"/>
    <w:rsid w:val="000F358B"/>
    <w:rsid w:val="000F7D3F"/>
    <w:rsid w:val="00104C78"/>
    <w:rsid w:val="00106075"/>
    <w:rsid w:val="001068E9"/>
    <w:rsid w:val="0011411B"/>
    <w:rsid w:val="00122C4F"/>
    <w:rsid w:val="001316E1"/>
    <w:rsid w:val="00133A05"/>
    <w:rsid w:val="00145F2F"/>
    <w:rsid w:val="001507DF"/>
    <w:rsid w:val="00150EB7"/>
    <w:rsid w:val="00151C4C"/>
    <w:rsid w:val="00153FC6"/>
    <w:rsid w:val="00156916"/>
    <w:rsid w:val="00157B76"/>
    <w:rsid w:val="00162523"/>
    <w:rsid w:val="00163DD4"/>
    <w:rsid w:val="00166BBD"/>
    <w:rsid w:val="00171C87"/>
    <w:rsid w:val="0017268E"/>
    <w:rsid w:val="001746CD"/>
    <w:rsid w:val="00175ADF"/>
    <w:rsid w:val="00183E96"/>
    <w:rsid w:val="00185A41"/>
    <w:rsid w:val="001A000C"/>
    <w:rsid w:val="001B2F6B"/>
    <w:rsid w:val="001B2F77"/>
    <w:rsid w:val="001C0194"/>
    <w:rsid w:val="001C22AF"/>
    <w:rsid w:val="001C5AD5"/>
    <w:rsid w:val="001C75A2"/>
    <w:rsid w:val="001D0821"/>
    <w:rsid w:val="001D5B69"/>
    <w:rsid w:val="001D5D95"/>
    <w:rsid w:val="001D5E9E"/>
    <w:rsid w:val="001E06A3"/>
    <w:rsid w:val="001E1EB7"/>
    <w:rsid w:val="001E23C2"/>
    <w:rsid w:val="001E295E"/>
    <w:rsid w:val="001E436F"/>
    <w:rsid w:val="001F0B8D"/>
    <w:rsid w:val="002052ED"/>
    <w:rsid w:val="002056A6"/>
    <w:rsid w:val="002063EB"/>
    <w:rsid w:val="0021379D"/>
    <w:rsid w:val="00215B9A"/>
    <w:rsid w:val="00222E11"/>
    <w:rsid w:val="0022357D"/>
    <w:rsid w:val="00223D4B"/>
    <w:rsid w:val="002244D6"/>
    <w:rsid w:val="00226808"/>
    <w:rsid w:val="0022698C"/>
    <w:rsid w:val="0022770C"/>
    <w:rsid w:val="0023121B"/>
    <w:rsid w:val="00232597"/>
    <w:rsid w:val="0023638F"/>
    <w:rsid w:val="00241D95"/>
    <w:rsid w:val="00241FEE"/>
    <w:rsid w:val="00245313"/>
    <w:rsid w:val="0024610F"/>
    <w:rsid w:val="00247EDF"/>
    <w:rsid w:val="00250503"/>
    <w:rsid w:val="00256F0E"/>
    <w:rsid w:val="00256F4A"/>
    <w:rsid w:val="00257529"/>
    <w:rsid w:val="00261C95"/>
    <w:rsid w:val="00267BE4"/>
    <w:rsid w:val="00272E0F"/>
    <w:rsid w:val="00273019"/>
    <w:rsid w:val="00274264"/>
    <w:rsid w:val="00274B27"/>
    <w:rsid w:val="002776EF"/>
    <w:rsid w:val="00277AB9"/>
    <w:rsid w:val="00284022"/>
    <w:rsid w:val="002852D7"/>
    <w:rsid w:val="00285BA8"/>
    <w:rsid w:val="00285EE3"/>
    <w:rsid w:val="0029189E"/>
    <w:rsid w:val="0029288F"/>
    <w:rsid w:val="0029453D"/>
    <w:rsid w:val="002961D7"/>
    <w:rsid w:val="00296A55"/>
    <w:rsid w:val="002A081F"/>
    <w:rsid w:val="002A71AE"/>
    <w:rsid w:val="002B2584"/>
    <w:rsid w:val="002B605D"/>
    <w:rsid w:val="002C1C63"/>
    <w:rsid w:val="002C5473"/>
    <w:rsid w:val="002D08A4"/>
    <w:rsid w:val="002D51FA"/>
    <w:rsid w:val="002D7490"/>
    <w:rsid w:val="002D7C00"/>
    <w:rsid w:val="002E1373"/>
    <w:rsid w:val="002E2B4C"/>
    <w:rsid w:val="002E32FE"/>
    <w:rsid w:val="002E5032"/>
    <w:rsid w:val="002E636A"/>
    <w:rsid w:val="002E6933"/>
    <w:rsid w:val="002E6B95"/>
    <w:rsid w:val="002F0B3B"/>
    <w:rsid w:val="002F3396"/>
    <w:rsid w:val="00300928"/>
    <w:rsid w:val="00301D27"/>
    <w:rsid w:val="00302752"/>
    <w:rsid w:val="00310BCC"/>
    <w:rsid w:val="00311754"/>
    <w:rsid w:val="0031319F"/>
    <w:rsid w:val="003167C3"/>
    <w:rsid w:val="00322025"/>
    <w:rsid w:val="0033008B"/>
    <w:rsid w:val="00332C39"/>
    <w:rsid w:val="00346506"/>
    <w:rsid w:val="00351204"/>
    <w:rsid w:val="00351CA5"/>
    <w:rsid w:val="00353453"/>
    <w:rsid w:val="00361A59"/>
    <w:rsid w:val="003669AB"/>
    <w:rsid w:val="00375989"/>
    <w:rsid w:val="00376F0F"/>
    <w:rsid w:val="00377E1C"/>
    <w:rsid w:val="0038015E"/>
    <w:rsid w:val="00381621"/>
    <w:rsid w:val="00381F64"/>
    <w:rsid w:val="00382D86"/>
    <w:rsid w:val="00386F94"/>
    <w:rsid w:val="003924B7"/>
    <w:rsid w:val="00393BDA"/>
    <w:rsid w:val="003A05D3"/>
    <w:rsid w:val="003A5611"/>
    <w:rsid w:val="003A5E0A"/>
    <w:rsid w:val="003A695E"/>
    <w:rsid w:val="003B1DE1"/>
    <w:rsid w:val="003B38B6"/>
    <w:rsid w:val="003B52F7"/>
    <w:rsid w:val="003B7838"/>
    <w:rsid w:val="003C168A"/>
    <w:rsid w:val="003C3EB1"/>
    <w:rsid w:val="003C44B0"/>
    <w:rsid w:val="003C49CF"/>
    <w:rsid w:val="003C4EBF"/>
    <w:rsid w:val="003C7FF2"/>
    <w:rsid w:val="003D1B98"/>
    <w:rsid w:val="003D3126"/>
    <w:rsid w:val="003E3EBA"/>
    <w:rsid w:val="003E7D3F"/>
    <w:rsid w:val="00401995"/>
    <w:rsid w:val="00402E96"/>
    <w:rsid w:val="00403A37"/>
    <w:rsid w:val="004054ED"/>
    <w:rsid w:val="00407488"/>
    <w:rsid w:val="00414D7E"/>
    <w:rsid w:val="0041554A"/>
    <w:rsid w:val="00420B8E"/>
    <w:rsid w:val="0042498E"/>
    <w:rsid w:val="0043224B"/>
    <w:rsid w:val="00432489"/>
    <w:rsid w:val="00442719"/>
    <w:rsid w:val="00443130"/>
    <w:rsid w:val="00450D70"/>
    <w:rsid w:val="00452523"/>
    <w:rsid w:val="0045265C"/>
    <w:rsid w:val="00452E54"/>
    <w:rsid w:val="00457738"/>
    <w:rsid w:val="004626A2"/>
    <w:rsid w:val="004807E7"/>
    <w:rsid w:val="00484166"/>
    <w:rsid w:val="0048672B"/>
    <w:rsid w:val="00496419"/>
    <w:rsid w:val="004A0BFC"/>
    <w:rsid w:val="004A0FE0"/>
    <w:rsid w:val="004A2EAD"/>
    <w:rsid w:val="004A5CE7"/>
    <w:rsid w:val="004A7857"/>
    <w:rsid w:val="004B1107"/>
    <w:rsid w:val="004B1FBE"/>
    <w:rsid w:val="004B4CB2"/>
    <w:rsid w:val="004B782C"/>
    <w:rsid w:val="004C4385"/>
    <w:rsid w:val="004C7310"/>
    <w:rsid w:val="004D17C2"/>
    <w:rsid w:val="004D1E52"/>
    <w:rsid w:val="004D3817"/>
    <w:rsid w:val="004D484D"/>
    <w:rsid w:val="004E3168"/>
    <w:rsid w:val="004F251B"/>
    <w:rsid w:val="004F2D75"/>
    <w:rsid w:val="004F4FC9"/>
    <w:rsid w:val="0050340E"/>
    <w:rsid w:val="00505179"/>
    <w:rsid w:val="00506088"/>
    <w:rsid w:val="005135D0"/>
    <w:rsid w:val="005140CC"/>
    <w:rsid w:val="00522579"/>
    <w:rsid w:val="0052384A"/>
    <w:rsid w:val="005263EB"/>
    <w:rsid w:val="005268F8"/>
    <w:rsid w:val="0053438B"/>
    <w:rsid w:val="00535536"/>
    <w:rsid w:val="00536233"/>
    <w:rsid w:val="00540F9F"/>
    <w:rsid w:val="0054127D"/>
    <w:rsid w:val="00544D9B"/>
    <w:rsid w:val="00553B5B"/>
    <w:rsid w:val="005542D9"/>
    <w:rsid w:val="00560666"/>
    <w:rsid w:val="00565960"/>
    <w:rsid w:val="005712DE"/>
    <w:rsid w:val="005734C1"/>
    <w:rsid w:val="00575371"/>
    <w:rsid w:val="0057654C"/>
    <w:rsid w:val="00577B9E"/>
    <w:rsid w:val="0058043B"/>
    <w:rsid w:val="00583BB0"/>
    <w:rsid w:val="00584B2B"/>
    <w:rsid w:val="005927D3"/>
    <w:rsid w:val="00594D7A"/>
    <w:rsid w:val="00595FBC"/>
    <w:rsid w:val="005970A1"/>
    <w:rsid w:val="00597655"/>
    <w:rsid w:val="005A31CB"/>
    <w:rsid w:val="005B34D8"/>
    <w:rsid w:val="005B68B3"/>
    <w:rsid w:val="005B7023"/>
    <w:rsid w:val="005C0A33"/>
    <w:rsid w:val="005C1D29"/>
    <w:rsid w:val="005C59AB"/>
    <w:rsid w:val="005D023F"/>
    <w:rsid w:val="005D2CCE"/>
    <w:rsid w:val="005D335F"/>
    <w:rsid w:val="005D4C11"/>
    <w:rsid w:val="005D7352"/>
    <w:rsid w:val="005E1629"/>
    <w:rsid w:val="005E1801"/>
    <w:rsid w:val="005E39C0"/>
    <w:rsid w:val="005E6B53"/>
    <w:rsid w:val="005F5A53"/>
    <w:rsid w:val="00601AC7"/>
    <w:rsid w:val="00603556"/>
    <w:rsid w:val="006042A8"/>
    <w:rsid w:val="006075C0"/>
    <w:rsid w:val="00610C10"/>
    <w:rsid w:val="00614B56"/>
    <w:rsid w:val="00616B48"/>
    <w:rsid w:val="00625BD1"/>
    <w:rsid w:val="00631B9B"/>
    <w:rsid w:val="006376C3"/>
    <w:rsid w:val="006420A8"/>
    <w:rsid w:val="00644329"/>
    <w:rsid w:val="00644C2D"/>
    <w:rsid w:val="0064769D"/>
    <w:rsid w:val="0064774D"/>
    <w:rsid w:val="00651174"/>
    <w:rsid w:val="006538DF"/>
    <w:rsid w:val="006565F7"/>
    <w:rsid w:val="00660074"/>
    <w:rsid w:val="0066046B"/>
    <w:rsid w:val="0066158B"/>
    <w:rsid w:val="00665935"/>
    <w:rsid w:val="0067193F"/>
    <w:rsid w:val="00676476"/>
    <w:rsid w:val="006843B7"/>
    <w:rsid w:val="00690888"/>
    <w:rsid w:val="00696A76"/>
    <w:rsid w:val="006A0601"/>
    <w:rsid w:val="006A0E57"/>
    <w:rsid w:val="006A1BF9"/>
    <w:rsid w:val="006A1D81"/>
    <w:rsid w:val="006B099A"/>
    <w:rsid w:val="006B4E93"/>
    <w:rsid w:val="006B56DC"/>
    <w:rsid w:val="006C187B"/>
    <w:rsid w:val="006C1D16"/>
    <w:rsid w:val="006C53A3"/>
    <w:rsid w:val="006D3899"/>
    <w:rsid w:val="006D6C1F"/>
    <w:rsid w:val="006E1BDC"/>
    <w:rsid w:val="006F3340"/>
    <w:rsid w:val="006F3E52"/>
    <w:rsid w:val="006F5C4F"/>
    <w:rsid w:val="006F746A"/>
    <w:rsid w:val="00706A4B"/>
    <w:rsid w:val="00707EAB"/>
    <w:rsid w:val="0071382E"/>
    <w:rsid w:val="00715798"/>
    <w:rsid w:val="00725783"/>
    <w:rsid w:val="007316CD"/>
    <w:rsid w:val="00731FA1"/>
    <w:rsid w:val="00737E14"/>
    <w:rsid w:val="00741838"/>
    <w:rsid w:val="00741999"/>
    <w:rsid w:val="00742472"/>
    <w:rsid w:val="007438D5"/>
    <w:rsid w:val="00743F1C"/>
    <w:rsid w:val="007446A0"/>
    <w:rsid w:val="00747A9C"/>
    <w:rsid w:val="00756280"/>
    <w:rsid w:val="007658EB"/>
    <w:rsid w:val="007700AE"/>
    <w:rsid w:val="00770C03"/>
    <w:rsid w:val="00771D4E"/>
    <w:rsid w:val="00772A24"/>
    <w:rsid w:val="0077401A"/>
    <w:rsid w:val="007815D2"/>
    <w:rsid w:val="00784736"/>
    <w:rsid w:val="00787C68"/>
    <w:rsid w:val="00791E4C"/>
    <w:rsid w:val="00792E62"/>
    <w:rsid w:val="00793E1F"/>
    <w:rsid w:val="00794DDC"/>
    <w:rsid w:val="00796C95"/>
    <w:rsid w:val="007976F2"/>
    <w:rsid w:val="007A1520"/>
    <w:rsid w:val="007A60CF"/>
    <w:rsid w:val="007A7D91"/>
    <w:rsid w:val="007B1B8F"/>
    <w:rsid w:val="007B2C0D"/>
    <w:rsid w:val="007B349B"/>
    <w:rsid w:val="007B3649"/>
    <w:rsid w:val="007B506C"/>
    <w:rsid w:val="007B56EE"/>
    <w:rsid w:val="007B7023"/>
    <w:rsid w:val="007C0445"/>
    <w:rsid w:val="007C3D12"/>
    <w:rsid w:val="007C5CF1"/>
    <w:rsid w:val="007D0971"/>
    <w:rsid w:val="007D304B"/>
    <w:rsid w:val="007D5E87"/>
    <w:rsid w:val="007D647F"/>
    <w:rsid w:val="007D688D"/>
    <w:rsid w:val="007D7C2E"/>
    <w:rsid w:val="007E185B"/>
    <w:rsid w:val="007E3FAE"/>
    <w:rsid w:val="007E7C52"/>
    <w:rsid w:val="007F4BBD"/>
    <w:rsid w:val="007F5000"/>
    <w:rsid w:val="007F5833"/>
    <w:rsid w:val="007F7B4F"/>
    <w:rsid w:val="008032A8"/>
    <w:rsid w:val="00807764"/>
    <w:rsid w:val="0081558E"/>
    <w:rsid w:val="00822AB1"/>
    <w:rsid w:val="008259E9"/>
    <w:rsid w:val="00831159"/>
    <w:rsid w:val="00832F0E"/>
    <w:rsid w:val="00836816"/>
    <w:rsid w:val="00842518"/>
    <w:rsid w:val="00842A38"/>
    <w:rsid w:val="00843AF7"/>
    <w:rsid w:val="00843C4C"/>
    <w:rsid w:val="00850AC8"/>
    <w:rsid w:val="00850C83"/>
    <w:rsid w:val="00851E23"/>
    <w:rsid w:val="00854D54"/>
    <w:rsid w:val="008576DD"/>
    <w:rsid w:val="00862801"/>
    <w:rsid w:val="00866D88"/>
    <w:rsid w:val="00874634"/>
    <w:rsid w:val="00881E94"/>
    <w:rsid w:val="00884070"/>
    <w:rsid w:val="00886361"/>
    <w:rsid w:val="00887F9B"/>
    <w:rsid w:val="00890980"/>
    <w:rsid w:val="00892D9D"/>
    <w:rsid w:val="00893D8F"/>
    <w:rsid w:val="00894EDC"/>
    <w:rsid w:val="00895A0B"/>
    <w:rsid w:val="008A1D23"/>
    <w:rsid w:val="008A46C5"/>
    <w:rsid w:val="008A5D26"/>
    <w:rsid w:val="008A76E6"/>
    <w:rsid w:val="008B4376"/>
    <w:rsid w:val="008B7799"/>
    <w:rsid w:val="008C0B85"/>
    <w:rsid w:val="008C1ED1"/>
    <w:rsid w:val="008D55FA"/>
    <w:rsid w:val="008D6BBA"/>
    <w:rsid w:val="008E124C"/>
    <w:rsid w:val="008E24E9"/>
    <w:rsid w:val="008F1374"/>
    <w:rsid w:val="008F48F4"/>
    <w:rsid w:val="008F5379"/>
    <w:rsid w:val="008F56D0"/>
    <w:rsid w:val="008F6489"/>
    <w:rsid w:val="008F6707"/>
    <w:rsid w:val="009004B1"/>
    <w:rsid w:val="00901730"/>
    <w:rsid w:val="00902372"/>
    <w:rsid w:val="009030B3"/>
    <w:rsid w:val="00903A6C"/>
    <w:rsid w:val="009040F0"/>
    <w:rsid w:val="00904F79"/>
    <w:rsid w:val="00905178"/>
    <w:rsid w:val="009134A9"/>
    <w:rsid w:val="0091351D"/>
    <w:rsid w:val="00913B7D"/>
    <w:rsid w:val="0091566D"/>
    <w:rsid w:val="009212F3"/>
    <w:rsid w:val="00922811"/>
    <w:rsid w:val="0093109E"/>
    <w:rsid w:val="00932732"/>
    <w:rsid w:val="009361F8"/>
    <w:rsid w:val="009448BA"/>
    <w:rsid w:val="00944F60"/>
    <w:rsid w:val="00946703"/>
    <w:rsid w:val="0094691A"/>
    <w:rsid w:val="009502D7"/>
    <w:rsid w:val="00951B9D"/>
    <w:rsid w:val="00951B9F"/>
    <w:rsid w:val="009523F7"/>
    <w:rsid w:val="00953898"/>
    <w:rsid w:val="009546D9"/>
    <w:rsid w:val="009618E5"/>
    <w:rsid w:val="00962E57"/>
    <w:rsid w:val="00971D65"/>
    <w:rsid w:val="009740EA"/>
    <w:rsid w:val="00982A05"/>
    <w:rsid w:val="00983506"/>
    <w:rsid w:val="0098527B"/>
    <w:rsid w:val="00986580"/>
    <w:rsid w:val="00993B79"/>
    <w:rsid w:val="00993FFE"/>
    <w:rsid w:val="00995222"/>
    <w:rsid w:val="009976B0"/>
    <w:rsid w:val="009A0BAB"/>
    <w:rsid w:val="009A4587"/>
    <w:rsid w:val="009A48B3"/>
    <w:rsid w:val="009A5DF6"/>
    <w:rsid w:val="009A64E3"/>
    <w:rsid w:val="009A66A5"/>
    <w:rsid w:val="009B3B04"/>
    <w:rsid w:val="009B6C07"/>
    <w:rsid w:val="009C0262"/>
    <w:rsid w:val="009C0BA7"/>
    <w:rsid w:val="009C0FF3"/>
    <w:rsid w:val="009C1D2E"/>
    <w:rsid w:val="009C20FE"/>
    <w:rsid w:val="009C6AAD"/>
    <w:rsid w:val="009C71C7"/>
    <w:rsid w:val="009C766A"/>
    <w:rsid w:val="009D07A3"/>
    <w:rsid w:val="009D19F9"/>
    <w:rsid w:val="009D1CEE"/>
    <w:rsid w:val="009D4F82"/>
    <w:rsid w:val="009D5982"/>
    <w:rsid w:val="009E10BC"/>
    <w:rsid w:val="009E2020"/>
    <w:rsid w:val="009E2FDC"/>
    <w:rsid w:val="009E5885"/>
    <w:rsid w:val="009F1582"/>
    <w:rsid w:val="009F2285"/>
    <w:rsid w:val="009F2851"/>
    <w:rsid w:val="009F6582"/>
    <w:rsid w:val="009F7615"/>
    <w:rsid w:val="009F794E"/>
    <w:rsid w:val="00A03F2B"/>
    <w:rsid w:val="00A15771"/>
    <w:rsid w:val="00A160EE"/>
    <w:rsid w:val="00A200E9"/>
    <w:rsid w:val="00A20C6E"/>
    <w:rsid w:val="00A274CB"/>
    <w:rsid w:val="00A32279"/>
    <w:rsid w:val="00A32B2F"/>
    <w:rsid w:val="00A3633C"/>
    <w:rsid w:val="00A4004D"/>
    <w:rsid w:val="00A406B5"/>
    <w:rsid w:val="00A407C3"/>
    <w:rsid w:val="00A42162"/>
    <w:rsid w:val="00A433CF"/>
    <w:rsid w:val="00A45AEE"/>
    <w:rsid w:val="00A5249B"/>
    <w:rsid w:val="00A54243"/>
    <w:rsid w:val="00A60477"/>
    <w:rsid w:val="00A662AE"/>
    <w:rsid w:val="00A66811"/>
    <w:rsid w:val="00A6799A"/>
    <w:rsid w:val="00A7141D"/>
    <w:rsid w:val="00A75839"/>
    <w:rsid w:val="00A76292"/>
    <w:rsid w:val="00A76990"/>
    <w:rsid w:val="00A77767"/>
    <w:rsid w:val="00A8420C"/>
    <w:rsid w:val="00A913E6"/>
    <w:rsid w:val="00A91676"/>
    <w:rsid w:val="00A92FA1"/>
    <w:rsid w:val="00A94367"/>
    <w:rsid w:val="00AA3314"/>
    <w:rsid w:val="00AA4907"/>
    <w:rsid w:val="00AA5979"/>
    <w:rsid w:val="00AA77FD"/>
    <w:rsid w:val="00AB4391"/>
    <w:rsid w:val="00AC1954"/>
    <w:rsid w:val="00AC5490"/>
    <w:rsid w:val="00AC703A"/>
    <w:rsid w:val="00AD1D63"/>
    <w:rsid w:val="00AD37E8"/>
    <w:rsid w:val="00AD3C9C"/>
    <w:rsid w:val="00AD6D98"/>
    <w:rsid w:val="00AE05B7"/>
    <w:rsid w:val="00AE0690"/>
    <w:rsid w:val="00AE2138"/>
    <w:rsid w:val="00AE3FBF"/>
    <w:rsid w:val="00AF19F9"/>
    <w:rsid w:val="00AF63D0"/>
    <w:rsid w:val="00B02CF8"/>
    <w:rsid w:val="00B06DCA"/>
    <w:rsid w:val="00B212F0"/>
    <w:rsid w:val="00B223E8"/>
    <w:rsid w:val="00B24D91"/>
    <w:rsid w:val="00B258D4"/>
    <w:rsid w:val="00B27008"/>
    <w:rsid w:val="00B330E5"/>
    <w:rsid w:val="00B33222"/>
    <w:rsid w:val="00B3410F"/>
    <w:rsid w:val="00B369DD"/>
    <w:rsid w:val="00B44C1A"/>
    <w:rsid w:val="00B464A3"/>
    <w:rsid w:val="00B47F1D"/>
    <w:rsid w:val="00B56260"/>
    <w:rsid w:val="00B65DE5"/>
    <w:rsid w:val="00B67E18"/>
    <w:rsid w:val="00B70C7F"/>
    <w:rsid w:val="00B712BF"/>
    <w:rsid w:val="00B75E95"/>
    <w:rsid w:val="00B77D1F"/>
    <w:rsid w:val="00B806BD"/>
    <w:rsid w:val="00B82762"/>
    <w:rsid w:val="00B83F80"/>
    <w:rsid w:val="00B92D96"/>
    <w:rsid w:val="00B93EFC"/>
    <w:rsid w:val="00B950A3"/>
    <w:rsid w:val="00B9614B"/>
    <w:rsid w:val="00B96DD1"/>
    <w:rsid w:val="00BA3D1A"/>
    <w:rsid w:val="00BA4C39"/>
    <w:rsid w:val="00BB303A"/>
    <w:rsid w:val="00BB3CCA"/>
    <w:rsid w:val="00BC0C40"/>
    <w:rsid w:val="00BC0C8F"/>
    <w:rsid w:val="00BC2604"/>
    <w:rsid w:val="00BC4A3D"/>
    <w:rsid w:val="00BD473A"/>
    <w:rsid w:val="00BE0D6F"/>
    <w:rsid w:val="00BE1499"/>
    <w:rsid w:val="00BE1B37"/>
    <w:rsid w:val="00BE4EFE"/>
    <w:rsid w:val="00BE73F8"/>
    <w:rsid w:val="00BE7A20"/>
    <w:rsid w:val="00BE7FAE"/>
    <w:rsid w:val="00BF159B"/>
    <w:rsid w:val="00BF4F0F"/>
    <w:rsid w:val="00BF60B6"/>
    <w:rsid w:val="00BF6E4D"/>
    <w:rsid w:val="00C0016A"/>
    <w:rsid w:val="00C005B8"/>
    <w:rsid w:val="00C0785C"/>
    <w:rsid w:val="00C10DE1"/>
    <w:rsid w:val="00C12B53"/>
    <w:rsid w:val="00C23AD9"/>
    <w:rsid w:val="00C26F57"/>
    <w:rsid w:val="00C31708"/>
    <w:rsid w:val="00C31F3E"/>
    <w:rsid w:val="00C33968"/>
    <w:rsid w:val="00C372AE"/>
    <w:rsid w:val="00C4288D"/>
    <w:rsid w:val="00C45869"/>
    <w:rsid w:val="00C46E38"/>
    <w:rsid w:val="00C47571"/>
    <w:rsid w:val="00C52FCA"/>
    <w:rsid w:val="00C556FB"/>
    <w:rsid w:val="00C66E49"/>
    <w:rsid w:val="00C70100"/>
    <w:rsid w:val="00C711AA"/>
    <w:rsid w:val="00C723B4"/>
    <w:rsid w:val="00C7446D"/>
    <w:rsid w:val="00C748D3"/>
    <w:rsid w:val="00C751D8"/>
    <w:rsid w:val="00C772C4"/>
    <w:rsid w:val="00C82374"/>
    <w:rsid w:val="00C842B0"/>
    <w:rsid w:val="00C84732"/>
    <w:rsid w:val="00C866D6"/>
    <w:rsid w:val="00C86BFB"/>
    <w:rsid w:val="00C90809"/>
    <w:rsid w:val="00C910D4"/>
    <w:rsid w:val="00C93EB6"/>
    <w:rsid w:val="00C95E8A"/>
    <w:rsid w:val="00C97149"/>
    <w:rsid w:val="00CA50D9"/>
    <w:rsid w:val="00CA6E7F"/>
    <w:rsid w:val="00CA702D"/>
    <w:rsid w:val="00CA7401"/>
    <w:rsid w:val="00CB541D"/>
    <w:rsid w:val="00CB5C06"/>
    <w:rsid w:val="00CB5C26"/>
    <w:rsid w:val="00CB62FA"/>
    <w:rsid w:val="00CC04D9"/>
    <w:rsid w:val="00CC08F3"/>
    <w:rsid w:val="00CC1F0F"/>
    <w:rsid w:val="00CC4198"/>
    <w:rsid w:val="00CC4507"/>
    <w:rsid w:val="00CC49F8"/>
    <w:rsid w:val="00CC4A51"/>
    <w:rsid w:val="00CC5CF4"/>
    <w:rsid w:val="00CC7DFB"/>
    <w:rsid w:val="00CD2B6E"/>
    <w:rsid w:val="00CD3930"/>
    <w:rsid w:val="00CE0188"/>
    <w:rsid w:val="00CE2F7D"/>
    <w:rsid w:val="00CE4D32"/>
    <w:rsid w:val="00CE7C5A"/>
    <w:rsid w:val="00CF099B"/>
    <w:rsid w:val="00CF09A2"/>
    <w:rsid w:val="00CF4100"/>
    <w:rsid w:val="00CF49CF"/>
    <w:rsid w:val="00CF5D5C"/>
    <w:rsid w:val="00CF689C"/>
    <w:rsid w:val="00D01D88"/>
    <w:rsid w:val="00D028E3"/>
    <w:rsid w:val="00D04835"/>
    <w:rsid w:val="00D0524E"/>
    <w:rsid w:val="00D068C5"/>
    <w:rsid w:val="00D16CEE"/>
    <w:rsid w:val="00D224E2"/>
    <w:rsid w:val="00D22883"/>
    <w:rsid w:val="00D2391F"/>
    <w:rsid w:val="00D30ED1"/>
    <w:rsid w:val="00D40AA5"/>
    <w:rsid w:val="00D535BB"/>
    <w:rsid w:val="00D5554E"/>
    <w:rsid w:val="00D6319A"/>
    <w:rsid w:val="00D647E5"/>
    <w:rsid w:val="00D673EB"/>
    <w:rsid w:val="00D7161A"/>
    <w:rsid w:val="00D73D2B"/>
    <w:rsid w:val="00D77C3E"/>
    <w:rsid w:val="00D823DE"/>
    <w:rsid w:val="00D82BA8"/>
    <w:rsid w:val="00D83F03"/>
    <w:rsid w:val="00D8418A"/>
    <w:rsid w:val="00D85DAB"/>
    <w:rsid w:val="00D86DB0"/>
    <w:rsid w:val="00D901B0"/>
    <w:rsid w:val="00DA1780"/>
    <w:rsid w:val="00DA342C"/>
    <w:rsid w:val="00DA370B"/>
    <w:rsid w:val="00DA50A9"/>
    <w:rsid w:val="00DA76FC"/>
    <w:rsid w:val="00DB4014"/>
    <w:rsid w:val="00DB4D98"/>
    <w:rsid w:val="00DB723D"/>
    <w:rsid w:val="00DB7522"/>
    <w:rsid w:val="00DC29B4"/>
    <w:rsid w:val="00DC6573"/>
    <w:rsid w:val="00DD1696"/>
    <w:rsid w:val="00DD1EE3"/>
    <w:rsid w:val="00DD2FBA"/>
    <w:rsid w:val="00DD66E6"/>
    <w:rsid w:val="00DE1970"/>
    <w:rsid w:val="00DF0579"/>
    <w:rsid w:val="00DF1133"/>
    <w:rsid w:val="00DF3584"/>
    <w:rsid w:val="00DF3922"/>
    <w:rsid w:val="00DF6560"/>
    <w:rsid w:val="00DF7DE6"/>
    <w:rsid w:val="00E00C94"/>
    <w:rsid w:val="00E019BA"/>
    <w:rsid w:val="00E0467C"/>
    <w:rsid w:val="00E04B14"/>
    <w:rsid w:val="00E1353A"/>
    <w:rsid w:val="00E14B16"/>
    <w:rsid w:val="00E14F7D"/>
    <w:rsid w:val="00E15C5A"/>
    <w:rsid w:val="00E16BA8"/>
    <w:rsid w:val="00E16FA9"/>
    <w:rsid w:val="00E2604C"/>
    <w:rsid w:val="00E274B7"/>
    <w:rsid w:val="00E27CD6"/>
    <w:rsid w:val="00E3341B"/>
    <w:rsid w:val="00E342EE"/>
    <w:rsid w:val="00E35AE7"/>
    <w:rsid w:val="00E35E1C"/>
    <w:rsid w:val="00E371D4"/>
    <w:rsid w:val="00E43D19"/>
    <w:rsid w:val="00E44F0B"/>
    <w:rsid w:val="00E450FF"/>
    <w:rsid w:val="00E478FB"/>
    <w:rsid w:val="00E50867"/>
    <w:rsid w:val="00E50C5F"/>
    <w:rsid w:val="00E52990"/>
    <w:rsid w:val="00E52FC8"/>
    <w:rsid w:val="00E53C87"/>
    <w:rsid w:val="00E54782"/>
    <w:rsid w:val="00E606D7"/>
    <w:rsid w:val="00E616DE"/>
    <w:rsid w:val="00E6207E"/>
    <w:rsid w:val="00E64D55"/>
    <w:rsid w:val="00E70599"/>
    <w:rsid w:val="00E729C1"/>
    <w:rsid w:val="00E74654"/>
    <w:rsid w:val="00E76FDC"/>
    <w:rsid w:val="00E8201A"/>
    <w:rsid w:val="00E823AF"/>
    <w:rsid w:val="00E83136"/>
    <w:rsid w:val="00E8542C"/>
    <w:rsid w:val="00E8583A"/>
    <w:rsid w:val="00E905F3"/>
    <w:rsid w:val="00EA276A"/>
    <w:rsid w:val="00EA3740"/>
    <w:rsid w:val="00EA4864"/>
    <w:rsid w:val="00EA5F11"/>
    <w:rsid w:val="00EA6D71"/>
    <w:rsid w:val="00EB0137"/>
    <w:rsid w:val="00EB37DE"/>
    <w:rsid w:val="00EB6CC7"/>
    <w:rsid w:val="00EB742D"/>
    <w:rsid w:val="00EC1BFA"/>
    <w:rsid w:val="00EC4DB4"/>
    <w:rsid w:val="00EC604C"/>
    <w:rsid w:val="00EC6DF0"/>
    <w:rsid w:val="00ED1791"/>
    <w:rsid w:val="00ED1FC3"/>
    <w:rsid w:val="00ED6379"/>
    <w:rsid w:val="00EE33E9"/>
    <w:rsid w:val="00EF168E"/>
    <w:rsid w:val="00EF2C17"/>
    <w:rsid w:val="00EF2C94"/>
    <w:rsid w:val="00EF4992"/>
    <w:rsid w:val="00EF4A1E"/>
    <w:rsid w:val="00EF7342"/>
    <w:rsid w:val="00F00BD1"/>
    <w:rsid w:val="00F011D4"/>
    <w:rsid w:val="00F029F7"/>
    <w:rsid w:val="00F10D43"/>
    <w:rsid w:val="00F20892"/>
    <w:rsid w:val="00F22445"/>
    <w:rsid w:val="00F22A4B"/>
    <w:rsid w:val="00F23159"/>
    <w:rsid w:val="00F23881"/>
    <w:rsid w:val="00F23891"/>
    <w:rsid w:val="00F24083"/>
    <w:rsid w:val="00F25C98"/>
    <w:rsid w:val="00F26E24"/>
    <w:rsid w:val="00F30691"/>
    <w:rsid w:val="00F36776"/>
    <w:rsid w:val="00F36DA5"/>
    <w:rsid w:val="00F37C86"/>
    <w:rsid w:val="00F37E1D"/>
    <w:rsid w:val="00F44325"/>
    <w:rsid w:val="00F463D2"/>
    <w:rsid w:val="00F52753"/>
    <w:rsid w:val="00F54FCD"/>
    <w:rsid w:val="00F56396"/>
    <w:rsid w:val="00F57E14"/>
    <w:rsid w:val="00F6518D"/>
    <w:rsid w:val="00F7026F"/>
    <w:rsid w:val="00F74369"/>
    <w:rsid w:val="00F8247B"/>
    <w:rsid w:val="00F84339"/>
    <w:rsid w:val="00F8788C"/>
    <w:rsid w:val="00F904BC"/>
    <w:rsid w:val="00F904D2"/>
    <w:rsid w:val="00F91C9D"/>
    <w:rsid w:val="00F96180"/>
    <w:rsid w:val="00F96DDB"/>
    <w:rsid w:val="00F97034"/>
    <w:rsid w:val="00F97BEE"/>
    <w:rsid w:val="00FA1AB1"/>
    <w:rsid w:val="00FA431A"/>
    <w:rsid w:val="00FA448F"/>
    <w:rsid w:val="00FA503C"/>
    <w:rsid w:val="00FA76CA"/>
    <w:rsid w:val="00FB226E"/>
    <w:rsid w:val="00FB3BCF"/>
    <w:rsid w:val="00FB4AAF"/>
    <w:rsid w:val="00FC1DDE"/>
    <w:rsid w:val="00FC243C"/>
    <w:rsid w:val="00FC4ADB"/>
    <w:rsid w:val="00FC6871"/>
    <w:rsid w:val="00FD2283"/>
    <w:rsid w:val="00FE3B02"/>
    <w:rsid w:val="00FE3F44"/>
    <w:rsid w:val="00FF400E"/>
    <w:rsid w:val="00FF65AA"/>
    <w:rsid w:val="00FF7615"/>
    <w:rsid w:val="00FF7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style="mso-position-horizontal:right;mso-width-relative:margin;mso-height-relative:margin" fill="f" fillcolor="white" stroke="f">
      <v:fill color="white" on="f"/>
      <v:stroke on="f"/>
      <v:textbox inset="0,0,0,0"/>
    </o:shapedefaults>
    <o:shapelayout v:ext="edit">
      <o:idmap v:ext="edit" data="2"/>
    </o:shapelayout>
  </w:shapeDefaults>
  <w:decimalSymbol w:val=","/>
  <w:listSeparator w:val=";"/>
  <w14:docId w14:val="106EB616"/>
  <w15:chartTrackingRefBased/>
  <w15:docId w15:val="{4654EA43-6A96-438C-AC79-7775EB754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de-DE" w:bidi="ar-SA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7C3D12"/>
  </w:style>
  <w:style w:type="paragraph" w:styleId="berschrift1">
    <w:name w:val="heading 1"/>
    <w:basedOn w:val="Standard"/>
    <w:next w:val="Standard"/>
    <w:link w:val="berschrift1Zchn"/>
    <w:uiPriority w:val="9"/>
    <w:qFormat/>
    <w:rsid w:val="00F44325"/>
    <w:pPr>
      <w:keepNext/>
      <w:outlineLvl w:val="0"/>
    </w:pPr>
    <w:rPr>
      <w:rFonts w:eastAsia="Times New Roman"/>
      <w:b/>
      <w:bCs/>
      <w:kern w:val="32"/>
      <w:sz w:val="40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F44325"/>
    <w:pPr>
      <w:keepNext/>
      <w:spacing w:before="480"/>
      <w:outlineLvl w:val="1"/>
    </w:pPr>
    <w:rPr>
      <w:rFonts w:eastAsia="Times New Roman"/>
      <w:bCs/>
      <w:iCs/>
      <w:sz w:val="32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C910D4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uiPriority w:val="99"/>
    <w:rsid w:val="00C910D4"/>
    <w:rPr>
      <w:sz w:val="22"/>
      <w:szCs w:val="22"/>
      <w:lang w:eastAsia="en-US"/>
    </w:rPr>
  </w:style>
  <w:style w:type="paragraph" w:styleId="Fuzeile">
    <w:name w:val="footer"/>
    <w:basedOn w:val="Standard"/>
    <w:link w:val="FuzeileZchn"/>
    <w:uiPriority w:val="99"/>
    <w:unhideWhenUsed/>
    <w:rsid w:val="00C45869"/>
    <w:pPr>
      <w:tabs>
        <w:tab w:val="center" w:pos="4536"/>
        <w:tab w:val="right" w:pos="9072"/>
      </w:tabs>
    </w:pPr>
    <w:rPr>
      <w:color w:val="FFFFFF"/>
      <w:sz w:val="16"/>
    </w:rPr>
  </w:style>
  <w:style w:type="character" w:customStyle="1" w:styleId="FuzeileZchn">
    <w:name w:val="Fußzeile Zchn"/>
    <w:link w:val="Fuzeile"/>
    <w:uiPriority w:val="99"/>
    <w:rsid w:val="00C45869"/>
    <w:rPr>
      <w:rFonts w:ascii="Arial" w:hAnsi="Arial"/>
      <w:color w:val="FFFFFF"/>
      <w:sz w:val="16"/>
      <w:szCs w:val="22"/>
      <w:lang w:eastAsia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8043B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58043B"/>
    <w:rPr>
      <w:rFonts w:ascii="Tahoma" w:hAnsi="Tahoma" w:cs="Tahoma"/>
      <w:sz w:val="16"/>
      <w:szCs w:val="16"/>
      <w:lang w:eastAsia="en-US"/>
    </w:rPr>
  </w:style>
  <w:style w:type="character" w:styleId="Zeilennummer">
    <w:name w:val="line number"/>
    <w:uiPriority w:val="99"/>
    <w:unhideWhenUsed/>
    <w:rsid w:val="00D40AA5"/>
    <w:rPr>
      <w:rFonts w:ascii="Arial" w:hAnsi="Arial"/>
      <w:color w:val="BFBFBF"/>
      <w:sz w:val="16"/>
    </w:rPr>
  </w:style>
  <w:style w:type="paragraph" w:styleId="Titel">
    <w:name w:val="Title"/>
    <w:basedOn w:val="Standard"/>
    <w:next w:val="Standard"/>
    <w:link w:val="TitelZchn"/>
    <w:uiPriority w:val="10"/>
    <w:rsid w:val="007C3D12"/>
    <w:pPr>
      <w:outlineLvl w:val="0"/>
    </w:pPr>
    <w:rPr>
      <w:rFonts w:eastAsia="Times New Roman"/>
      <w:b/>
      <w:bCs/>
      <w:kern w:val="28"/>
      <w:sz w:val="36"/>
      <w:szCs w:val="32"/>
    </w:rPr>
  </w:style>
  <w:style w:type="character" w:customStyle="1" w:styleId="TitelZchn">
    <w:name w:val="Titel Zchn"/>
    <w:link w:val="Titel"/>
    <w:uiPriority w:val="10"/>
    <w:rsid w:val="007C3D12"/>
    <w:rPr>
      <w:rFonts w:ascii="Arial" w:eastAsia="Times New Roman" w:hAnsi="Arial" w:cs="Times New Roman"/>
      <w:b/>
      <w:bCs/>
      <w:kern w:val="28"/>
      <w:sz w:val="36"/>
      <w:szCs w:val="32"/>
      <w:lang w:eastAsia="en-US"/>
    </w:rPr>
  </w:style>
  <w:style w:type="character" w:customStyle="1" w:styleId="berschrift1Zchn">
    <w:name w:val="Überschrift 1 Zchn"/>
    <w:link w:val="berschrift1"/>
    <w:uiPriority w:val="9"/>
    <w:rsid w:val="00F44325"/>
    <w:rPr>
      <w:rFonts w:ascii="Arial" w:eastAsia="Times New Roman" w:hAnsi="Arial" w:cs="Times New Roman"/>
      <w:b/>
      <w:bCs/>
      <w:kern w:val="32"/>
      <w:sz w:val="40"/>
      <w:szCs w:val="32"/>
      <w:lang w:eastAsia="en-US"/>
    </w:rPr>
  </w:style>
  <w:style w:type="character" w:customStyle="1" w:styleId="berschrift2Zchn">
    <w:name w:val="Überschrift 2 Zchn"/>
    <w:link w:val="berschrift2"/>
    <w:uiPriority w:val="9"/>
    <w:rsid w:val="00F44325"/>
    <w:rPr>
      <w:rFonts w:ascii="Arial" w:eastAsia="Times New Roman" w:hAnsi="Arial" w:cs="Times New Roman"/>
      <w:bCs/>
      <w:iCs/>
      <w:sz w:val="32"/>
      <w:szCs w:val="28"/>
      <w:lang w:eastAsia="en-US"/>
    </w:rPr>
  </w:style>
  <w:style w:type="paragraph" w:styleId="Listenabsatz">
    <w:name w:val="List Paragraph"/>
    <w:basedOn w:val="Standard"/>
    <w:uiPriority w:val="34"/>
    <w:qFormat/>
    <w:rsid w:val="00F44325"/>
    <w:pPr>
      <w:numPr>
        <w:numId w:val="13"/>
      </w:numPr>
      <w:spacing w:after="120"/>
      <w:ind w:left="568" w:hanging="284"/>
    </w:pPr>
  </w:style>
  <w:style w:type="paragraph" w:styleId="Zitat">
    <w:name w:val="Quote"/>
    <w:basedOn w:val="Standard"/>
    <w:next w:val="Standard"/>
    <w:link w:val="ZitatZchn"/>
    <w:uiPriority w:val="29"/>
    <w:rsid w:val="008B4376"/>
    <w:rPr>
      <w:i/>
      <w:iCs/>
      <w:color w:val="000000"/>
    </w:rPr>
  </w:style>
  <w:style w:type="character" w:customStyle="1" w:styleId="ZitatZchn">
    <w:name w:val="Zitat Zchn"/>
    <w:link w:val="Zitat"/>
    <w:uiPriority w:val="29"/>
    <w:rsid w:val="008B4376"/>
    <w:rPr>
      <w:rFonts w:ascii="Arial" w:hAnsi="Arial"/>
      <w:i/>
      <w:iCs/>
      <w:color w:val="000000"/>
      <w:sz w:val="22"/>
      <w:szCs w:val="22"/>
      <w:lang w:eastAsia="en-US"/>
    </w:rPr>
  </w:style>
  <w:style w:type="paragraph" w:customStyle="1" w:styleId="NummerierteListe">
    <w:name w:val="Nummerierte Liste"/>
    <w:basedOn w:val="Standard"/>
    <w:qFormat/>
    <w:rsid w:val="008B4376"/>
    <w:pPr>
      <w:numPr>
        <w:numId w:val="15"/>
      </w:numPr>
      <w:spacing w:after="120"/>
      <w:ind w:left="568" w:hanging="284"/>
    </w:pPr>
  </w:style>
  <w:style w:type="paragraph" w:customStyle="1" w:styleId="Quellenangabe">
    <w:name w:val="Quellenangabe"/>
    <w:basedOn w:val="Standard"/>
    <w:qFormat/>
    <w:rsid w:val="00874634"/>
    <w:pPr>
      <w:pBdr>
        <w:top w:val="single" w:sz="4" w:space="1" w:color="808080"/>
      </w:pBdr>
      <w:spacing w:before="120" w:after="480" w:line="360" w:lineRule="auto"/>
    </w:pPr>
    <w:rPr>
      <w:rFonts w:cs="Arial"/>
      <w:i/>
      <w:sz w:val="18"/>
    </w:rPr>
  </w:style>
  <w:style w:type="paragraph" w:customStyle="1" w:styleId="Aufgaben">
    <w:name w:val="Aufgaben"/>
    <w:basedOn w:val="Standard"/>
    <w:rsid w:val="00874634"/>
    <w:pPr>
      <w:pBdr>
        <w:top w:val="single" w:sz="4" w:space="10" w:color="808080"/>
        <w:left w:val="single" w:sz="4" w:space="10" w:color="808080"/>
        <w:bottom w:val="single" w:sz="4" w:space="10" w:color="808080"/>
        <w:right w:val="single" w:sz="4" w:space="10" w:color="808080"/>
      </w:pBdr>
      <w:spacing w:after="0"/>
    </w:pPr>
  </w:style>
  <w:style w:type="table" w:styleId="Tabellenraster">
    <w:name w:val="Table Grid"/>
    <w:basedOn w:val="NormaleTabelle"/>
    <w:uiPriority w:val="59"/>
    <w:rsid w:val="001569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866D88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866D88"/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866D88"/>
    <w:rPr>
      <w:rFonts w:ascii="Arial" w:hAnsi="Arial"/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866D88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866D88"/>
    <w:rPr>
      <w:rFonts w:ascii="Arial" w:hAnsi="Arial"/>
      <w:b/>
      <w:bCs/>
      <w:lang w:eastAsia="en-US"/>
    </w:rPr>
  </w:style>
  <w:style w:type="paragraph" w:styleId="Textkrper">
    <w:name w:val="Body Text"/>
    <w:basedOn w:val="Standard"/>
    <w:link w:val="TextkrperZchn"/>
    <w:uiPriority w:val="1"/>
    <w:qFormat/>
    <w:rsid w:val="00B65DE5"/>
    <w:pPr>
      <w:widowControl w:val="0"/>
      <w:autoSpaceDE w:val="0"/>
      <w:autoSpaceDN w:val="0"/>
      <w:spacing w:after="0"/>
      <w:ind w:left="270" w:hanging="171"/>
    </w:pPr>
    <w:rPr>
      <w:rFonts w:ascii="Minion Pro" w:eastAsia="Minion Pro" w:hAnsi="Minion Pro" w:cs="Minion Pro"/>
      <w:sz w:val="16"/>
      <w:szCs w:val="16"/>
      <w:lang w:eastAsia="en-US"/>
    </w:rPr>
  </w:style>
  <w:style w:type="character" w:customStyle="1" w:styleId="TextkrperZchn">
    <w:name w:val="Textkörper Zchn"/>
    <w:basedOn w:val="Absatz-Standardschriftart"/>
    <w:link w:val="Textkrper"/>
    <w:uiPriority w:val="1"/>
    <w:rsid w:val="00B65DE5"/>
    <w:rPr>
      <w:rFonts w:ascii="Minion Pro" w:eastAsia="Minion Pro" w:hAnsi="Minion Pro" w:cs="Minion Pro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665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8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24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0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4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EEB49F-8A5A-4901-A0EB-0724ACFA89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665</Words>
  <Characters>4195</Characters>
  <Application>Microsoft Office Word</Application>
  <DocSecurity>0</DocSecurity>
  <Lines>34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Überschrift erste Zeile</vt:lpstr>
    </vt:vector>
  </TitlesOfParts>
  <Company>Wildner+Designer</Company>
  <LinksUpToDate>false</LinksUpToDate>
  <CharactersWithSpaces>4851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Überschrift erste Zeile</dc:title>
  <dc:subject/>
  <dc:creator>Johannes Müller</dc:creator>
  <cp:keywords/>
  <cp:lastModifiedBy>Annette Helmrich v. Elgott</cp:lastModifiedBy>
  <cp:revision>10</cp:revision>
  <cp:lastPrinted>2015-10-13T09:18:00Z</cp:lastPrinted>
  <dcterms:created xsi:type="dcterms:W3CDTF">2024-01-28T18:19:00Z</dcterms:created>
  <dcterms:modified xsi:type="dcterms:W3CDTF">2024-02-04T19:05:00Z</dcterms:modified>
</cp:coreProperties>
</file>