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20D1D424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953898">
        <w:rPr>
          <w:b/>
          <w:color w:val="CA5227"/>
          <w:sz w:val="24"/>
          <w:szCs w:val="24"/>
        </w:rPr>
        <w:t>4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6868352" w14:textId="77777777" w:rsidR="00BE7FAE" w:rsidRPr="00E64D55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E64D55">
        <w:rPr>
          <w:rFonts w:cs="Calibri"/>
          <w:b/>
          <w:sz w:val="21"/>
          <w:lang w:val="la-Latn"/>
        </w:rPr>
        <w:t>amīca</w:t>
      </w:r>
      <w:r w:rsidRPr="00013A5D">
        <w:rPr>
          <w:rFonts w:cs="Calibri"/>
          <w:bCs/>
          <w:sz w:val="21"/>
          <w:lang w:val="la-Latn"/>
        </w:rPr>
        <w:t>,</w:t>
      </w:r>
      <w:r w:rsidRPr="00E64D55">
        <w:rPr>
          <w:rFonts w:cs="Calibri"/>
          <w:b/>
          <w:sz w:val="21"/>
          <w:lang w:val="la-Latn"/>
        </w:rPr>
        <w:t xml:space="preserve"> </w:t>
      </w:r>
      <w:r w:rsidRPr="00013A5D">
        <w:rPr>
          <w:rFonts w:cs="Calibri"/>
          <w:bCs/>
          <w:sz w:val="21"/>
          <w:lang w:val="la-Latn"/>
        </w:rPr>
        <w:t xml:space="preserve">amīcae </w:t>
      </w:r>
      <w:r w:rsidRPr="00013A5D">
        <w:rPr>
          <w:rFonts w:cs="Calibri"/>
          <w:bCs/>
          <w:i/>
          <w:sz w:val="21"/>
          <w:lang w:val="la-Latn"/>
        </w:rPr>
        <w:t>f</w:t>
      </w:r>
      <w:r w:rsidRPr="00E64D55">
        <w:rPr>
          <w:rFonts w:cs="Calibri"/>
          <w:sz w:val="21"/>
          <w:lang w:val="la-Latn"/>
        </w:rPr>
        <w:t xml:space="preserve"> </w:t>
      </w:r>
      <w:r w:rsidRPr="00E64D55">
        <w:rPr>
          <w:rFonts w:cs="Calibri"/>
          <w:sz w:val="21"/>
        </w:rPr>
        <w:t xml:space="preserve">  </w:t>
      </w:r>
      <w:r w:rsidRPr="00E64D55">
        <w:rPr>
          <w:rFonts w:cs="Calibri"/>
          <w:sz w:val="21"/>
          <w:lang w:val="la-Latn"/>
        </w:rPr>
        <w:t>die Freundin</w:t>
      </w:r>
      <w:r w:rsidRPr="00E64D55">
        <w:rPr>
          <w:rFonts w:cs="Calibri"/>
          <w:sz w:val="21"/>
          <w:vertAlign w:val="superscript"/>
          <w:lang w:val="la-Latn"/>
        </w:rPr>
        <w:t>1</w:t>
      </w:r>
    </w:p>
    <w:p w14:paraId="6168C3D8" w14:textId="77777777" w:rsidR="00BE7FAE" w:rsidRPr="00E64D55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 w:rsidRPr="00285BA8">
        <w:rPr>
          <w:rFonts w:asciiTheme="minorHAnsi" w:hAnsiTheme="minorHAnsi" w:cstheme="minorHAnsi"/>
          <w:b/>
          <w:sz w:val="21"/>
          <w:lang w:val="la-Latn"/>
        </w:rPr>
        <w:t>amīcus</w:t>
      </w:r>
      <w:r w:rsidRPr="00013A5D">
        <w:rPr>
          <w:rFonts w:asciiTheme="minorHAnsi" w:hAnsiTheme="minorHAnsi" w:cstheme="minorHAnsi"/>
          <w:sz w:val="21"/>
          <w:lang w:val="la-Latn"/>
        </w:rPr>
        <w:t>, amīcī</w:t>
      </w:r>
      <w:r w:rsidRPr="00E64D55">
        <w:rPr>
          <w:rFonts w:asciiTheme="minorHAnsi" w:hAnsiTheme="minorHAnsi" w:cstheme="minorHAnsi"/>
          <w:sz w:val="21"/>
          <w:lang w:val="la-Latn"/>
        </w:rPr>
        <w:t xml:space="preserve"> </w:t>
      </w:r>
      <w:r w:rsidRPr="00E64D55">
        <w:rPr>
          <w:rFonts w:asciiTheme="minorHAnsi" w:hAnsiTheme="minorHAnsi" w:cstheme="minorHAnsi"/>
          <w:i/>
          <w:sz w:val="21"/>
          <w:lang w:val="la-Latn"/>
        </w:rPr>
        <w:t>m</w:t>
      </w:r>
      <w:r w:rsidRPr="00E64D55">
        <w:rPr>
          <w:rFonts w:asciiTheme="minorHAnsi" w:hAnsiTheme="minorHAnsi" w:cstheme="minorHAnsi"/>
          <w:sz w:val="21"/>
        </w:rPr>
        <w:t xml:space="preserve">  </w:t>
      </w:r>
      <w:r w:rsidRPr="00E64D55">
        <w:rPr>
          <w:rFonts w:asciiTheme="minorHAnsi" w:hAnsiTheme="minorHAnsi" w:cstheme="minorHAnsi"/>
          <w:sz w:val="21"/>
          <w:lang w:val="la-Latn"/>
        </w:rPr>
        <w:t xml:space="preserve"> der Freund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0B2E1442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u w:val="thick" w:color="C00000"/>
          <w:lang w:val="la-Latn"/>
        </w:rPr>
        <w:t>amor</w:t>
      </w:r>
      <w:r w:rsidRPr="006C7E46">
        <w:rPr>
          <w:rFonts w:cs="Calibri"/>
          <w:sz w:val="21"/>
          <w:lang w:val="la-Latn"/>
        </w:rPr>
        <w:t>, amōris</w:t>
      </w:r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i/>
          <w:sz w:val="21"/>
          <w:lang w:val="la-Latn"/>
        </w:rPr>
        <w:t>m</w:t>
      </w:r>
      <w:r w:rsidRPr="008D6BBA">
        <w:rPr>
          <w:rFonts w:cs="Calibri"/>
          <w:sz w:val="21"/>
        </w:rPr>
        <w:t xml:space="preserve">   </w:t>
      </w:r>
      <w:r w:rsidRPr="008D6BBA">
        <w:rPr>
          <w:rFonts w:cs="Calibri"/>
          <w:sz w:val="21"/>
          <w:lang w:val="la-Latn"/>
        </w:rPr>
        <w:t>die Liebe</w:t>
      </w:r>
      <w:r w:rsidRPr="008D6BBA">
        <w:rPr>
          <w:rFonts w:cs="Calibri"/>
          <w:sz w:val="21"/>
          <w:vertAlign w:val="superscript"/>
          <w:lang w:val="la-Latn"/>
        </w:rPr>
        <w:t>4</w:t>
      </w:r>
    </w:p>
    <w:p w14:paraId="01CBD2D7" w14:textId="77777777" w:rsidR="00BE7FAE" w:rsidRPr="008F6707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lang w:val="la-Latn"/>
        </w:rPr>
        <w:t>appārēre</w:t>
      </w:r>
      <w:r w:rsidRPr="00013A5D">
        <w:rPr>
          <w:rFonts w:asciiTheme="minorHAnsi" w:hAnsiTheme="minorHAnsi" w:cstheme="minorHAnsi"/>
          <w:sz w:val="21"/>
          <w:lang w:val="la-Latn"/>
        </w:rPr>
        <w:t>, appāreō</w:t>
      </w:r>
      <w:r w:rsidRPr="008F6707">
        <w:rPr>
          <w:rFonts w:asciiTheme="minorHAnsi" w:hAnsiTheme="minorHAnsi" w:cstheme="minorHAnsi"/>
          <w:sz w:val="21"/>
        </w:rPr>
        <w:t xml:space="preserve">   </w:t>
      </w:r>
      <w:r w:rsidRPr="008F6707">
        <w:rPr>
          <w:rFonts w:asciiTheme="minorHAnsi" w:hAnsiTheme="minorHAnsi" w:cstheme="minorHAnsi"/>
          <w:sz w:val="21"/>
          <w:lang w:val="la-Latn"/>
        </w:rPr>
        <w:t>erscheinen, sich zeigen; offensichtlich sein</w:t>
      </w:r>
      <w:r w:rsidRPr="008F6707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036431B0" w14:textId="77777777" w:rsidR="00BE7FAE" w:rsidRPr="00AA585D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appropinquāre</w:t>
      </w:r>
      <w:r w:rsidRPr="00013A5D">
        <w:rPr>
          <w:rFonts w:asciiTheme="minorHAnsi" w:hAnsiTheme="minorHAnsi" w:cstheme="minorHAnsi"/>
          <w:sz w:val="21"/>
          <w:szCs w:val="21"/>
        </w:rPr>
        <w:t>,</w:t>
      </w:r>
      <w:r w:rsidRPr="00013A5D">
        <w:rPr>
          <w:rFonts w:asciiTheme="minorHAnsi" w:hAnsiTheme="minorHAnsi" w:cstheme="minorHAnsi"/>
          <w:sz w:val="21"/>
          <w:szCs w:val="21"/>
          <w:lang w:val="la-Latn"/>
        </w:rPr>
        <w:t xml:space="preserve"> appropinqu</w:t>
      </w:r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AA585D">
        <w:rPr>
          <w:rFonts w:asciiTheme="minorHAnsi" w:hAnsiTheme="minorHAnsi" w:cstheme="minorHAnsi"/>
          <w:sz w:val="21"/>
          <w:szCs w:val="21"/>
        </w:rPr>
        <w:t xml:space="preserve">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sich nähern, näher kommen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2</w:t>
      </w:r>
    </w:p>
    <w:p w14:paraId="35D2ED87" w14:textId="77777777" w:rsidR="00BE7FAE" w:rsidRPr="00AA585D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9C0BA7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ārdor</w:t>
      </w:r>
      <w:r w:rsidRPr="006C7E46">
        <w:rPr>
          <w:rFonts w:asciiTheme="minorHAnsi" w:hAnsiTheme="minorHAnsi" w:cstheme="minorHAnsi"/>
          <w:sz w:val="21"/>
          <w:szCs w:val="21"/>
          <w:lang w:val="la-Latn"/>
        </w:rPr>
        <w:t>, ārdōris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das Temperament; die Begeisterung; die Hitze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77EF348A" w14:textId="77777777" w:rsidR="00BE7FAE" w:rsidRPr="00AA585D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audīre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audi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(an-, er-, zu)hören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2EBF8141" w14:textId="77777777" w:rsidR="00BE7FAE" w:rsidRPr="00AA585D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AA585D">
        <w:rPr>
          <w:rFonts w:asciiTheme="minorHAnsi" w:hAnsiTheme="minorHAnsi" w:cstheme="minorHAnsi"/>
          <w:b/>
          <w:sz w:val="21"/>
          <w:szCs w:val="21"/>
        </w:rPr>
        <w:t>aur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ī</w:t>
      </w:r>
      <w:r w:rsidRPr="00AA585D">
        <w:rPr>
          <w:rFonts w:asciiTheme="minorHAnsi" w:hAnsiTheme="minorHAnsi" w:cstheme="minorHAnsi"/>
          <w:b/>
          <w:sz w:val="21"/>
          <w:szCs w:val="21"/>
        </w:rPr>
        <w:t>ga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aur</w:t>
      </w:r>
      <w:r w:rsidRPr="00013A5D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ī</w:t>
      </w:r>
      <w:r w:rsidRPr="00013A5D">
        <w:rPr>
          <w:rFonts w:asciiTheme="minorHAnsi" w:hAnsiTheme="minorHAnsi" w:cstheme="minorHAnsi"/>
          <w:sz w:val="21"/>
          <w:szCs w:val="21"/>
        </w:rPr>
        <w:t>gae</w:t>
      </w:r>
      <w:proofErr w:type="spellEnd"/>
      <w:r w:rsidRPr="00AA585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AA585D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sz w:val="21"/>
          <w:szCs w:val="21"/>
        </w:rPr>
        <w:t xml:space="preserve">  Wagenlenker</w:t>
      </w:r>
      <w:r w:rsidRPr="00AA585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3CE5C7B" w14:textId="77777777" w:rsidR="00BE7FAE" w:rsidRPr="00E64D55" w:rsidRDefault="00BE7FAE" w:rsidP="002776EF">
      <w:pPr>
        <w:spacing w:before="240"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autem</w:t>
      </w:r>
      <w:r w:rsidRPr="00E64D55">
        <w:rPr>
          <w:rFonts w:asciiTheme="minorHAnsi" w:hAnsiTheme="minorHAnsi" w:cstheme="minorHAnsi"/>
          <w:sz w:val="21"/>
          <w:lang w:val="la-Latn"/>
        </w:rPr>
        <w:t xml:space="preserve"> </w:t>
      </w:r>
      <w:r w:rsidRPr="00E64D55">
        <w:rPr>
          <w:rFonts w:asciiTheme="minorHAnsi" w:hAnsiTheme="minorHAnsi" w:cstheme="minorHAnsi"/>
          <w:i/>
          <w:sz w:val="21"/>
          <w:lang w:val="la-Latn"/>
        </w:rPr>
        <w:t>nachgestellt</w:t>
      </w:r>
      <w:r w:rsidRPr="00E64D55">
        <w:rPr>
          <w:rFonts w:asciiTheme="minorHAnsi" w:hAnsiTheme="minorHAnsi" w:cstheme="minorHAnsi"/>
          <w:sz w:val="21"/>
        </w:rPr>
        <w:t xml:space="preserve">   </w:t>
      </w:r>
      <w:r w:rsidRPr="00E64D55">
        <w:rPr>
          <w:rFonts w:asciiTheme="minorHAnsi" w:hAnsiTheme="minorHAnsi" w:cstheme="minorHAnsi"/>
          <w:sz w:val="21"/>
          <w:lang w:val="la-Latn"/>
        </w:rPr>
        <w:t>aber, (je)doch</w:t>
      </w:r>
      <w:r w:rsidRPr="00E64D55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1EBE8133" w14:textId="77777777" w:rsidR="00BE7FAE" w:rsidRPr="00B77D1F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avē!</w:t>
      </w:r>
      <w:r w:rsidRPr="00B77D1F">
        <w:rPr>
          <w:rFonts w:asciiTheme="minorHAnsi" w:hAnsiTheme="minorHAnsi" w:cstheme="minorHAnsi"/>
          <w:sz w:val="21"/>
          <w:lang w:val="la-Latn"/>
        </w:rPr>
        <w:t xml:space="preserve"> </w:t>
      </w:r>
      <w:r w:rsidRPr="00B77D1F">
        <w:rPr>
          <w:rFonts w:asciiTheme="minorHAnsi" w:hAnsiTheme="minorHAnsi" w:cstheme="minorHAnsi"/>
          <w:sz w:val="21"/>
        </w:rPr>
        <w:t xml:space="preserve">  </w:t>
      </w:r>
      <w:r w:rsidRPr="00B77D1F">
        <w:rPr>
          <w:rFonts w:asciiTheme="minorHAnsi" w:hAnsiTheme="minorHAnsi" w:cstheme="minorHAnsi"/>
          <w:sz w:val="21"/>
          <w:lang w:val="la-Latn"/>
        </w:rPr>
        <w:t>sei gegrüßt!</w:t>
      </w:r>
      <w:r w:rsidRPr="00B77D1F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0D6F42F1" w14:textId="77777777" w:rsidR="00BE7FAE" w:rsidRPr="00AA585D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85BA8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avus</w:t>
      </w:r>
      <w:r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, avī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der Großvater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0067E0FC" w14:textId="07AE8531" w:rsidR="00BE7FAE" w:rsidRPr="00E64D55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 xml:space="preserve">Caesar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Trai</w:t>
      </w:r>
      <w:proofErr w:type="spellEnd"/>
      <w:r w:rsidRPr="008F6707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Hadri</w:t>
      </w:r>
      <w:proofErr w:type="spellEnd"/>
      <w:r w:rsidRPr="008F6707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Augustus</w:t>
      </w:r>
      <w:r w:rsidRPr="00013A5D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Caesaris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Trai</w:t>
      </w:r>
      <w:proofErr w:type="spellEnd"/>
      <w:r w:rsidRPr="00013A5D">
        <w:rPr>
          <w:rFonts w:asciiTheme="minorHAnsi" w:hAnsiTheme="minorHAnsi" w:cstheme="minorHAnsi"/>
          <w:sz w:val="21"/>
          <w:lang w:val="la-Latn"/>
        </w:rPr>
        <w:t>ā</w:t>
      </w:r>
      <w:r w:rsidRPr="00013A5D">
        <w:rPr>
          <w:rFonts w:asciiTheme="minorHAnsi" w:hAnsiTheme="minorHAnsi" w:cstheme="minorHAnsi"/>
          <w:sz w:val="21"/>
          <w:szCs w:val="21"/>
        </w:rPr>
        <w:t>n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013A5D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Hadri</w:t>
      </w:r>
      <w:bookmarkStart w:id="0" w:name="_Hlk153057997"/>
      <w:proofErr w:type="spellEnd"/>
      <w:r w:rsidRPr="00013A5D">
        <w:rPr>
          <w:rFonts w:asciiTheme="minorHAnsi" w:hAnsiTheme="minorHAnsi" w:cstheme="minorHAnsi"/>
          <w:sz w:val="21"/>
          <w:lang w:val="la-Latn"/>
        </w:rPr>
        <w:t>ā</w:t>
      </w:r>
      <w:bookmarkEnd w:id="0"/>
      <w:r w:rsidRPr="00013A5D">
        <w:rPr>
          <w:rFonts w:asciiTheme="minorHAnsi" w:hAnsiTheme="minorHAnsi" w:cstheme="minorHAnsi"/>
          <w:sz w:val="21"/>
          <w:szCs w:val="21"/>
        </w:rPr>
        <w:t>n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013A5D">
        <w:rPr>
          <w:rFonts w:asciiTheme="minorHAnsi" w:hAnsiTheme="minorHAnsi" w:cstheme="minorHAnsi"/>
          <w:sz w:val="21"/>
          <w:szCs w:val="21"/>
        </w:rPr>
        <w:t xml:space="preserve"> August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013A5D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Caesar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Traianus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Hadrianus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Augustus (vollständiger Name des römischen Kaisers Hadrian)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C2ED753" w14:textId="076993C3" w:rsidR="00BE7FAE" w:rsidRPr="006C1D16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Circus M</w:t>
      </w:r>
      <w:r w:rsidR="00752D0E" w:rsidRPr="00AA585D">
        <w:rPr>
          <w:rFonts w:asciiTheme="minorHAnsi" w:hAnsiTheme="minorHAnsi" w:cstheme="minorHAnsi"/>
          <w:b/>
          <w:sz w:val="21"/>
          <w:szCs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ximus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Circ</w:t>
      </w:r>
      <w:proofErr w:type="spellEnd"/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013A5D">
        <w:rPr>
          <w:rFonts w:asciiTheme="minorHAnsi" w:hAnsiTheme="minorHAnsi" w:cstheme="minorHAnsi"/>
          <w:sz w:val="21"/>
          <w:szCs w:val="21"/>
        </w:rPr>
        <w:t xml:space="preserve"> M</w:t>
      </w:r>
      <w:r w:rsidR="00752D0E" w:rsidRPr="00752D0E">
        <w:rPr>
          <w:rFonts w:asciiTheme="minorHAnsi" w:hAnsiTheme="minorHAnsi" w:cstheme="minorHAnsi"/>
          <w:bCs/>
          <w:sz w:val="21"/>
          <w:szCs w:val="21"/>
          <w:lang w:val="la-Latn"/>
        </w:rPr>
        <w:t>ā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ximi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6C1D16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6C1D16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Pr="006C1D16">
        <w:rPr>
          <w:rFonts w:asciiTheme="minorHAnsi" w:hAnsiTheme="minorHAnsi" w:cstheme="minorHAnsi"/>
          <w:bCs/>
          <w:sz w:val="21"/>
          <w:szCs w:val="21"/>
        </w:rPr>
        <w:t>größter Circus in Rom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D013A51" w14:textId="77777777" w:rsidR="00285BA8" w:rsidRDefault="00285BA8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clāmāre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r w:rsidRPr="00013A5D">
        <w:rPr>
          <w:rFonts w:asciiTheme="minorHAnsi" w:hAnsiTheme="minorHAnsi" w:cstheme="minorHAnsi"/>
          <w:sz w:val="21"/>
          <w:szCs w:val="21"/>
          <w:lang w:val="la-Latn"/>
        </w:rPr>
        <w:t>clāmō</w:t>
      </w:r>
      <w:r w:rsidRPr="00013A5D">
        <w:rPr>
          <w:rFonts w:asciiTheme="minorHAnsi" w:hAnsiTheme="minorHAnsi" w:cstheme="minorHAnsi"/>
          <w:sz w:val="21"/>
          <w:szCs w:val="21"/>
        </w:rPr>
        <w:t xml:space="preserve"> </w:t>
      </w:r>
      <w:r w:rsidRPr="00AA585D">
        <w:rPr>
          <w:rFonts w:asciiTheme="minorHAnsi" w:hAnsiTheme="minorHAnsi" w:cstheme="minorHAnsi"/>
          <w:sz w:val="21"/>
          <w:szCs w:val="21"/>
        </w:rPr>
        <w:t xml:space="preserve">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schreien, (laut) rufen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1C075257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9C0BA7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clāmor</w:t>
      </w:r>
      <w:r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, clāmōris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9C0BA7">
        <w:rPr>
          <w:rFonts w:asciiTheme="minorHAnsi" w:hAnsiTheme="minorHAnsi" w:cstheme="minorHAnsi"/>
          <w:i/>
          <w:iCs/>
          <w:sz w:val="21"/>
          <w:szCs w:val="21"/>
          <w:lang w:val="la-Latn"/>
        </w:rPr>
        <w:t>m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>der Schrei, der Ruf; das Geschrei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5FEE8488" w14:textId="77777777" w:rsidR="00BE7FAE" w:rsidRPr="00106075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AA585D">
        <w:rPr>
          <w:rFonts w:asciiTheme="minorHAnsi" w:hAnsiTheme="minorHAnsi" w:cstheme="minorHAnsi"/>
          <w:b/>
          <w:sz w:val="21"/>
          <w:szCs w:val="21"/>
        </w:rPr>
        <w:t>C</w:t>
      </w:r>
      <w:r>
        <w:rPr>
          <w:rFonts w:asciiTheme="minorHAnsi" w:hAnsiTheme="minorHAnsi" w:cstheme="minorHAnsi"/>
          <w:b/>
          <w:sz w:val="21"/>
          <w:szCs w:val="21"/>
        </w:rPr>
        <w:t>laudi</w:t>
      </w:r>
      <w:r w:rsidRPr="00AA585D">
        <w:rPr>
          <w:rFonts w:asciiTheme="minorHAnsi" w:hAnsiTheme="minorHAnsi" w:cstheme="minorHAnsi"/>
          <w:b/>
          <w:sz w:val="21"/>
          <w:szCs w:val="21"/>
        </w:rPr>
        <w:t>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Claudiae</w:t>
      </w:r>
      <w:proofErr w:type="spellEnd"/>
      <w:r w:rsidRPr="00AA585D">
        <w:rPr>
          <w:rFonts w:asciiTheme="minorHAnsi" w:hAnsiTheme="minorHAnsi" w:cstheme="minorHAnsi"/>
          <w:sz w:val="21"/>
          <w:szCs w:val="21"/>
        </w:rPr>
        <w:t xml:space="preserve"> </w:t>
      </w:r>
      <w:r w:rsidRPr="00AA585D">
        <w:rPr>
          <w:rFonts w:asciiTheme="minorHAnsi" w:hAnsiTheme="minorHAnsi" w:cstheme="minorHAnsi"/>
          <w:i/>
          <w:iCs/>
          <w:sz w:val="21"/>
          <w:szCs w:val="21"/>
        </w:rPr>
        <w:t>f</w:t>
      </w:r>
      <w:proofErr w:type="gramStart"/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>
        <w:rPr>
          <w:rFonts w:asciiTheme="minorHAnsi" w:hAnsiTheme="minorHAnsi" w:cstheme="minorHAnsi"/>
          <w:sz w:val="21"/>
          <w:szCs w:val="21"/>
        </w:rPr>
        <w:t>(</w:t>
      </w:r>
      <w:proofErr w:type="gramEnd"/>
      <w:r>
        <w:rPr>
          <w:rFonts w:asciiTheme="minorHAnsi" w:hAnsiTheme="minorHAnsi" w:cstheme="minorHAnsi"/>
          <w:sz w:val="21"/>
          <w:szCs w:val="21"/>
        </w:rPr>
        <w:t>weiblicher Eigenname)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EE9EFC6" w14:textId="77777777" w:rsidR="00285BA8" w:rsidRPr="00AA585D" w:rsidRDefault="00285BA8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cōgitāre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r w:rsidRPr="00013A5D">
        <w:rPr>
          <w:rFonts w:asciiTheme="minorHAnsi" w:hAnsiTheme="minorHAnsi" w:cstheme="minorHAnsi"/>
          <w:sz w:val="21"/>
          <w:szCs w:val="21"/>
          <w:lang w:val="la-Latn"/>
        </w:rPr>
        <w:t>cōgitō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denken (an); nachdenken (über);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(m. Inf.)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beabsichtigen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5C5F46B2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285BA8">
        <w:rPr>
          <w:rFonts w:asciiTheme="minorHAnsi" w:hAnsiTheme="minorHAnsi" w:cstheme="minorHAnsi"/>
          <w:b/>
          <w:sz w:val="21"/>
          <w:szCs w:val="21"/>
          <w:u w:val="thick" w:color="C00000"/>
          <w:lang w:val="la-Latn"/>
        </w:rPr>
        <w:t>cōnsul</w:t>
      </w:r>
      <w:r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, cōnsulis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m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der Konsul </w:t>
      </w:r>
      <w:r w:rsidRPr="00AA585D">
        <w:rPr>
          <w:rFonts w:asciiTheme="minorHAnsi" w:hAnsiTheme="minorHAnsi" w:cstheme="minorHAnsi"/>
          <w:i/>
          <w:sz w:val="21"/>
          <w:szCs w:val="21"/>
          <w:lang w:val="la-Latn"/>
        </w:rPr>
        <w:t>(höchster röm. Beamter)</w:t>
      </w:r>
      <w:r w:rsidRPr="00AA585D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4E280D14" w14:textId="77777777" w:rsidR="00BE7FAE" w:rsidRPr="00106075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r w:rsidRPr="00AA585D">
        <w:rPr>
          <w:rFonts w:asciiTheme="minorHAnsi" w:hAnsiTheme="minorHAnsi" w:cstheme="minorHAnsi"/>
          <w:b/>
          <w:sz w:val="21"/>
          <w:szCs w:val="21"/>
        </w:rPr>
        <w:t>C</w:t>
      </w:r>
      <w:r>
        <w:rPr>
          <w:rFonts w:asciiTheme="minorHAnsi" w:hAnsiTheme="minorHAnsi" w:cstheme="minorHAnsi"/>
          <w:b/>
          <w:sz w:val="21"/>
          <w:szCs w:val="21"/>
        </w:rPr>
        <w:t>o</w:t>
      </w:r>
      <w:r w:rsidRPr="00AA585D">
        <w:rPr>
          <w:rFonts w:asciiTheme="minorHAnsi" w:hAnsiTheme="minorHAnsi" w:cstheme="minorHAnsi"/>
          <w:b/>
          <w:sz w:val="21"/>
          <w:szCs w:val="21"/>
        </w:rPr>
        <w:t>r</w:t>
      </w:r>
      <w:r>
        <w:rPr>
          <w:rFonts w:asciiTheme="minorHAnsi" w:hAnsiTheme="minorHAnsi" w:cstheme="minorHAnsi"/>
          <w:b/>
          <w:sz w:val="21"/>
          <w:szCs w:val="21"/>
        </w:rPr>
        <w:t>n</w:t>
      </w: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li</w:t>
      </w:r>
      <w:r w:rsidRPr="00AA585D">
        <w:rPr>
          <w:rFonts w:asciiTheme="minorHAnsi" w:hAnsiTheme="minorHAnsi" w:cstheme="minorHAnsi"/>
          <w:b/>
          <w:sz w:val="21"/>
          <w:szCs w:val="21"/>
        </w:rPr>
        <w:t>a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r w:rsidRPr="00013A5D">
        <w:rPr>
          <w:rFonts w:asciiTheme="minorHAnsi" w:hAnsiTheme="minorHAnsi" w:cstheme="minorHAnsi"/>
          <w:bCs/>
          <w:sz w:val="21"/>
          <w:szCs w:val="21"/>
        </w:rPr>
        <w:t>Corn</w:t>
      </w:r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ē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liae</w:t>
      </w:r>
      <w:proofErr w:type="spellEnd"/>
      <w:r w:rsidRPr="00AA585D">
        <w:rPr>
          <w:rFonts w:asciiTheme="minorHAnsi" w:hAnsiTheme="minorHAnsi" w:cstheme="minorHAnsi"/>
          <w:sz w:val="21"/>
          <w:szCs w:val="21"/>
        </w:rPr>
        <w:t xml:space="preserve"> </w:t>
      </w:r>
      <w:r w:rsidRPr="00AA585D">
        <w:rPr>
          <w:rFonts w:asciiTheme="minorHAnsi" w:hAnsiTheme="minorHAnsi" w:cstheme="minorHAnsi"/>
          <w:i/>
          <w:iCs/>
          <w:sz w:val="21"/>
          <w:szCs w:val="21"/>
        </w:rPr>
        <w:t>f</w:t>
      </w:r>
      <w:proofErr w:type="gramStart"/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>
        <w:rPr>
          <w:rFonts w:asciiTheme="minorHAnsi" w:hAnsiTheme="minorHAnsi" w:cstheme="minorHAnsi"/>
          <w:sz w:val="21"/>
          <w:szCs w:val="21"/>
        </w:rPr>
        <w:t>(</w:t>
      </w:r>
      <w:proofErr w:type="gramEnd"/>
      <w:r>
        <w:rPr>
          <w:rFonts w:asciiTheme="minorHAnsi" w:hAnsiTheme="minorHAnsi" w:cstheme="minorHAnsi"/>
          <w:sz w:val="21"/>
          <w:szCs w:val="21"/>
        </w:rPr>
        <w:t>weiblicher Eigenname)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6ED2662" w14:textId="77777777" w:rsidR="00285BA8" w:rsidRPr="00106075" w:rsidRDefault="00285BA8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AA585D">
        <w:rPr>
          <w:rFonts w:asciiTheme="minorHAnsi" w:hAnsiTheme="minorHAnsi" w:cstheme="minorHAnsi"/>
          <w:b/>
          <w:sz w:val="21"/>
          <w:szCs w:val="21"/>
        </w:rPr>
        <w:t>Cr</w:t>
      </w:r>
      <w:proofErr w:type="spellEnd"/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proofErr w:type="spellStart"/>
      <w:r w:rsidRPr="00AA585D">
        <w:rPr>
          <w:rFonts w:asciiTheme="minorHAnsi" w:hAnsiTheme="minorHAnsi" w:cstheme="minorHAnsi"/>
          <w:b/>
          <w:sz w:val="21"/>
          <w:szCs w:val="21"/>
        </w:rPr>
        <w:t>ta</w:t>
      </w:r>
      <w:proofErr w:type="spellEnd"/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Cr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ē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tae</w:t>
      </w:r>
      <w:proofErr w:type="spellEnd"/>
      <w:r w:rsidRPr="00AA585D">
        <w:rPr>
          <w:rFonts w:asciiTheme="minorHAnsi" w:hAnsiTheme="minorHAnsi" w:cstheme="minorHAnsi"/>
          <w:sz w:val="21"/>
          <w:szCs w:val="21"/>
        </w:rPr>
        <w:t xml:space="preserve"> </w:t>
      </w:r>
      <w:r w:rsidRPr="00AA585D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die Insel Kreta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718AA01D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u w:val="thick" w:color="C00000"/>
          <w:lang w:val="la-Latn"/>
        </w:rPr>
        <w:t>dare</w:t>
      </w:r>
      <w:r w:rsidRPr="006C7E46">
        <w:rPr>
          <w:rFonts w:cs="Calibri"/>
          <w:sz w:val="21"/>
          <w:u w:color="C00000"/>
          <w:lang w:val="la-Latn"/>
        </w:rPr>
        <w:t>, dō</w:t>
      </w:r>
      <w:r w:rsidRPr="008D6BBA">
        <w:rPr>
          <w:rFonts w:cs="Calibri"/>
          <w:sz w:val="21"/>
        </w:rPr>
        <w:t xml:space="preserve">   </w:t>
      </w:r>
      <w:r w:rsidRPr="008D6BBA">
        <w:rPr>
          <w:rFonts w:cs="Calibri"/>
          <w:sz w:val="21"/>
          <w:lang w:val="la-Latn"/>
        </w:rPr>
        <w:t>(von sich) geben</w:t>
      </w:r>
      <w:r w:rsidRPr="008D6BBA">
        <w:rPr>
          <w:rFonts w:cs="Calibri"/>
          <w:sz w:val="21"/>
          <w:vertAlign w:val="superscript"/>
          <w:lang w:val="la-Latn"/>
        </w:rPr>
        <w:t>4</w:t>
      </w:r>
    </w:p>
    <w:p w14:paraId="6E2D6F4B" w14:textId="77777777" w:rsidR="00BE7FAE" w:rsidRPr="00B75E95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dea</w:t>
      </w:r>
      <w:r w:rsidRPr="006C7E46">
        <w:rPr>
          <w:rFonts w:asciiTheme="minorHAnsi" w:hAnsiTheme="minorHAnsi" w:cstheme="minorHAnsi"/>
          <w:sz w:val="21"/>
          <w:u w:color="C00000"/>
          <w:lang w:val="la-Latn"/>
        </w:rPr>
        <w:t>, deae</w:t>
      </w:r>
      <w:r w:rsidRPr="00B75E95">
        <w:rPr>
          <w:rFonts w:asciiTheme="minorHAnsi" w:hAnsiTheme="minorHAnsi" w:cstheme="minorHAnsi"/>
          <w:sz w:val="21"/>
          <w:lang w:val="la-Latn"/>
        </w:rPr>
        <w:t xml:space="preserve"> </w:t>
      </w:r>
      <w:r w:rsidRPr="00B75E95">
        <w:rPr>
          <w:rFonts w:asciiTheme="minorHAnsi" w:hAnsiTheme="minorHAnsi" w:cstheme="minorHAnsi"/>
          <w:i/>
          <w:sz w:val="21"/>
          <w:lang w:val="la-Latn"/>
        </w:rPr>
        <w:t>f</w:t>
      </w:r>
      <w:r w:rsidRPr="00B75E95">
        <w:rPr>
          <w:rFonts w:asciiTheme="minorHAnsi" w:hAnsiTheme="minorHAnsi" w:cstheme="minorHAnsi"/>
          <w:sz w:val="21"/>
          <w:lang w:val="la-Latn"/>
        </w:rPr>
        <w:t xml:space="preserve"> </w:t>
      </w:r>
      <w:r w:rsidRPr="00B75E95">
        <w:rPr>
          <w:rFonts w:asciiTheme="minorHAnsi" w:hAnsiTheme="minorHAnsi" w:cstheme="minorHAnsi"/>
          <w:sz w:val="21"/>
        </w:rPr>
        <w:t xml:space="preserve">  </w:t>
      </w:r>
      <w:r w:rsidRPr="00B75E95">
        <w:rPr>
          <w:rFonts w:asciiTheme="minorHAnsi" w:hAnsiTheme="minorHAnsi" w:cstheme="minorHAnsi"/>
          <w:sz w:val="21"/>
          <w:lang w:val="la-Latn"/>
        </w:rPr>
        <w:t>die Göttin</w:t>
      </w:r>
      <w:r w:rsidRPr="00B75E95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60138CB3" w14:textId="77777777" w:rsidR="00BE7FAE" w:rsidRPr="00B77D1F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B77D1F">
        <w:rPr>
          <w:rFonts w:cs="Calibri"/>
          <w:b/>
          <w:sz w:val="21"/>
          <w:u w:val="thick" w:color="C00000"/>
          <w:lang w:val="la-Latn"/>
        </w:rPr>
        <w:t>deus</w:t>
      </w:r>
      <w:r w:rsidRPr="006C7E46">
        <w:rPr>
          <w:rFonts w:cs="Calibri"/>
          <w:bCs/>
          <w:sz w:val="21"/>
          <w:u w:color="C00000"/>
          <w:lang w:val="la-Latn"/>
        </w:rPr>
        <w:t>, deī</w:t>
      </w:r>
      <w:r w:rsidRPr="00B77D1F">
        <w:rPr>
          <w:rFonts w:cs="Calibri"/>
          <w:sz w:val="21"/>
          <w:lang w:val="la-Latn"/>
        </w:rPr>
        <w:t xml:space="preserve"> </w:t>
      </w:r>
      <w:r w:rsidRPr="00B77D1F">
        <w:rPr>
          <w:rFonts w:cs="Calibri"/>
          <w:i/>
          <w:sz w:val="21"/>
          <w:lang w:val="la-Latn"/>
        </w:rPr>
        <w:t>m</w:t>
      </w:r>
      <w:r w:rsidRPr="00B77D1F">
        <w:rPr>
          <w:rFonts w:cs="Calibri"/>
          <w:sz w:val="21"/>
          <w:lang w:val="la-Latn"/>
        </w:rPr>
        <w:t xml:space="preserve">; </w:t>
      </w:r>
      <w:r w:rsidRPr="00B77D1F">
        <w:rPr>
          <w:rFonts w:cs="Calibri"/>
          <w:i/>
          <w:sz w:val="21"/>
          <w:lang w:val="la-Latn"/>
        </w:rPr>
        <w:t>Nom. Pl. auch</w:t>
      </w:r>
      <w:r w:rsidRPr="00B77D1F">
        <w:rPr>
          <w:rFonts w:cs="Calibri"/>
          <w:sz w:val="21"/>
          <w:lang w:val="la-Latn"/>
        </w:rPr>
        <w:t xml:space="preserve"> dī </w:t>
      </w:r>
      <w:r w:rsidRPr="00B77D1F">
        <w:rPr>
          <w:rFonts w:cs="Calibri"/>
          <w:sz w:val="21"/>
        </w:rPr>
        <w:t xml:space="preserve">  </w:t>
      </w:r>
      <w:r w:rsidRPr="00B77D1F">
        <w:rPr>
          <w:rFonts w:cs="Calibri"/>
          <w:sz w:val="21"/>
          <w:lang w:val="la-Latn"/>
        </w:rPr>
        <w:t>der Gott</w:t>
      </w:r>
      <w:r w:rsidRPr="00B77D1F">
        <w:rPr>
          <w:rFonts w:cs="Calibri"/>
          <w:sz w:val="21"/>
          <w:vertAlign w:val="superscript"/>
          <w:lang w:val="la-Latn"/>
        </w:rPr>
        <w:t>4</w:t>
      </w:r>
    </w:p>
    <w:p w14:paraId="6909A3FD" w14:textId="77777777" w:rsidR="00BE7FAE" w:rsidRPr="009F794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8A5D26">
        <w:rPr>
          <w:rFonts w:asciiTheme="minorHAnsi" w:hAnsiTheme="minorHAnsi" w:cstheme="minorHAnsi"/>
          <w:b/>
          <w:sz w:val="21"/>
          <w:u w:val="thick" w:color="C00000"/>
          <w:lang w:val="la-Latn"/>
        </w:rPr>
        <w:t>diū</w:t>
      </w:r>
      <w:r w:rsidRPr="009F794E">
        <w:rPr>
          <w:rFonts w:asciiTheme="minorHAnsi" w:hAnsiTheme="minorHAnsi" w:cstheme="minorHAnsi"/>
          <w:sz w:val="21"/>
          <w:lang w:val="la-Latn"/>
        </w:rPr>
        <w:t xml:space="preserve"> </w:t>
      </w:r>
      <w:r w:rsidRPr="009F794E">
        <w:rPr>
          <w:rFonts w:asciiTheme="minorHAnsi" w:hAnsiTheme="minorHAnsi" w:cstheme="minorHAnsi"/>
          <w:sz w:val="21"/>
        </w:rPr>
        <w:t xml:space="preserve">  </w:t>
      </w:r>
      <w:r w:rsidRPr="009F794E">
        <w:rPr>
          <w:rFonts w:asciiTheme="minorHAnsi" w:hAnsiTheme="minorHAnsi" w:cstheme="minorHAnsi"/>
          <w:sz w:val="21"/>
          <w:lang w:val="la-Latn"/>
        </w:rPr>
        <w:t>lange</w:t>
      </w:r>
      <w:r w:rsidRPr="009F794E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31E50F81" w14:textId="207CB67B" w:rsidR="00BE7FAE" w:rsidRPr="00104C78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Domitius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Domiti</w:t>
      </w:r>
      <w:proofErr w:type="spellEnd"/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Domiti</w:t>
      </w:r>
      <w:r w:rsidRPr="00E6207E">
        <w:rPr>
          <w:rFonts w:asciiTheme="minorHAnsi" w:hAnsiTheme="minorHAnsi" w:cstheme="minorHAnsi"/>
          <w:bCs/>
          <w:sz w:val="21"/>
          <w:szCs w:val="21"/>
        </w:rPr>
        <w:t>us</w:t>
      </w:r>
      <w:r>
        <w:rPr>
          <w:rFonts w:asciiTheme="minorHAnsi" w:hAnsiTheme="minorHAnsi" w:cstheme="minorHAnsi"/>
          <w:bCs/>
          <w:sz w:val="21"/>
          <w:szCs w:val="21"/>
        </w:rPr>
        <w:t xml:space="preserve"> (römischer Familienname)</w:t>
      </w:r>
      <w:r w:rsidR="004B1107" w:rsidRPr="00AA585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3B90A599" w14:textId="77777777" w:rsidR="00BE7FAE" w:rsidRPr="00104C78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ecce</w:t>
      </w:r>
      <w:proofErr w:type="spellEnd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!   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Schau! Schaut! Sieh da! Seht da!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372DC157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8D6BBA">
        <w:rPr>
          <w:rFonts w:asciiTheme="minorHAnsi" w:hAnsiTheme="minorHAnsi" w:cstheme="minorHAnsi"/>
          <w:b/>
          <w:sz w:val="21"/>
          <w:lang w:val="la-Latn"/>
        </w:rPr>
        <w:t>equus</w:t>
      </w:r>
      <w:r w:rsidRPr="00013A5D">
        <w:rPr>
          <w:rFonts w:asciiTheme="minorHAnsi" w:hAnsiTheme="minorHAnsi" w:cstheme="minorHAnsi"/>
          <w:sz w:val="21"/>
          <w:lang w:val="la-Latn"/>
        </w:rPr>
        <w:t>,</w:t>
      </w:r>
      <w:r w:rsidRPr="008D6BBA">
        <w:rPr>
          <w:rFonts w:asciiTheme="minorHAnsi" w:hAnsiTheme="minorHAnsi" w:cstheme="minorHAnsi"/>
          <w:sz w:val="21"/>
          <w:lang w:val="la-Latn"/>
        </w:rPr>
        <w:t xml:space="preserve"> equī </w:t>
      </w:r>
      <w:r w:rsidRPr="008D6BBA">
        <w:rPr>
          <w:rFonts w:asciiTheme="minorHAnsi" w:hAnsiTheme="minorHAnsi" w:cstheme="minorHAnsi"/>
          <w:i/>
          <w:sz w:val="21"/>
          <w:lang w:val="la-Latn"/>
        </w:rPr>
        <w:t>m</w:t>
      </w:r>
      <w:r w:rsidRPr="008D6BBA">
        <w:rPr>
          <w:rFonts w:asciiTheme="minorHAnsi" w:hAnsiTheme="minorHAnsi" w:cstheme="minorHAnsi"/>
          <w:sz w:val="21"/>
          <w:lang w:val="la-Latn"/>
        </w:rPr>
        <w:t xml:space="preserve"> </w:t>
      </w:r>
      <w:r w:rsidRPr="008D6BBA">
        <w:rPr>
          <w:rFonts w:asciiTheme="minorHAnsi" w:hAnsiTheme="minorHAnsi" w:cstheme="minorHAnsi"/>
          <w:sz w:val="21"/>
        </w:rPr>
        <w:t xml:space="preserve">  </w:t>
      </w:r>
      <w:r w:rsidRPr="008D6BBA">
        <w:rPr>
          <w:rFonts w:asciiTheme="minorHAnsi" w:hAnsiTheme="minorHAnsi" w:cstheme="minorHAnsi"/>
          <w:sz w:val="21"/>
          <w:lang w:val="la-Latn"/>
        </w:rPr>
        <w:t>das Pferd</w:t>
      </w:r>
      <w:r w:rsidRPr="008D6BBA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715EE984" w14:textId="77777777" w:rsidR="00BE7FAE" w:rsidRPr="00B77D1F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B77D1F">
        <w:rPr>
          <w:rFonts w:asciiTheme="minorHAnsi" w:hAnsiTheme="minorHAnsi" w:cstheme="minorHAnsi"/>
          <w:b/>
          <w:sz w:val="21"/>
          <w:lang w:val="la-Latn"/>
        </w:rPr>
        <w:t>esse</w:t>
      </w:r>
      <w:r w:rsidRPr="00013A5D">
        <w:rPr>
          <w:rFonts w:asciiTheme="minorHAnsi" w:hAnsiTheme="minorHAnsi" w:cstheme="minorHAnsi"/>
          <w:bCs/>
          <w:sz w:val="21"/>
          <w:lang w:val="la-Latn"/>
        </w:rPr>
        <w:t>, sum</w:t>
      </w:r>
      <w:r w:rsidRPr="00013A5D">
        <w:rPr>
          <w:rFonts w:asciiTheme="minorHAnsi" w:hAnsiTheme="minorHAnsi" w:cstheme="minorHAnsi"/>
          <w:sz w:val="21"/>
        </w:rPr>
        <w:t xml:space="preserve"> </w:t>
      </w:r>
      <w:r w:rsidRPr="00B77D1F">
        <w:rPr>
          <w:rFonts w:asciiTheme="minorHAnsi" w:hAnsiTheme="minorHAnsi" w:cstheme="minorHAnsi"/>
          <w:sz w:val="21"/>
        </w:rPr>
        <w:t xml:space="preserve">  </w:t>
      </w:r>
      <w:r w:rsidRPr="00B77D1F">
        <w:rPr>
          <w:rFonts w:asciiTheme="minorHAnsi" w:hAnsiTheme="minorHAnsi" w:cstheme="minorHAnsi"/>
          <w:sz w:val="21"/>
          <w:lang w:val="la-Latn"/>
        </w:rPr>
        <w:t>sein</w:t>
      </w:r>
      <w:r w:rsidRPr="00B77D1F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61314EA8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11411B">
        <w:rPr>
          <w:rFonts w:asciiTheme="minorHAnsi" w:hAnsiTheme="minorHAnsi" w:cstheme="minorHAnsi"/>
          <w:b/>
          <w:sz w:val="21"/>
          <w:lang w:val="la-Latn"/>
        </w:rPr>
        <w:t>et</w:t>
      </w:r>
      <w:r w:rsidRPr="0011411B">
        <w:rPr>
          <w:rFonts w:asciiTheme="minorHAnsi" w:hAnsiTheme="minorHAnsi" w:cstheme="minorHAnsi"/>
          <w:sz w:val="21"/>
          <w:lang w:val="la-Latn"/>
        </w:rPr>
        <w:t xml:space="preserve"> </w:t>
      </w:r>
      <w:r w:rsidRPr="0011411B">
        <w:rPr>
          <w:rFonts w:asciiTheme="minorHAnsi" w:hAnsiTheme="minorHAnsi" w:cstheme="minorHAnsi"/>
          <w:sz w:val="21"/>
        </w:rPr>
        <w:t xml:space="preserve">  </w:t>
      </w:r>
      <w:r w:rsidRPr="0011411B">
        <w:rPr>
          <w:rFonts w:asciiTheme="minorHAnsi" w:hAnsiTheme="minorHAnsi" w:cstheme="minorHAnsi"/>
          <w:sz w:val="21"/>
          <w:lang w:val="la-Latn"/>
        </w:rPr>
        <w:t>und; auch</w:t>
      </w:r>
      <w:r w:rsidRPr="0011411B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7F4D83A1" w14:textId="77777777" w:rsidR="00285BA8" w:rsidRPr="00BE7FAE" w:rsidRDefault="00285BA8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BE7FAE">
        <w:rPr>
          <w:rFonts w:asciiTheme="minorHAnsi" w:hAnsiTheme="minorHAnsi" w:cstheme="minorHAnsi"/>
          <w:b/>
          <w:sz w:val="21"/>
          <w:lang w:val="la-Latn"/>
        </w:rPr>
        <w:t>etiam</w:t>
      </w:r>
      <w:r w:rsidRPr="00BE7FAE">
        <w:rPr>
          <w:rFonts w:asciiTheme="minorHAnsi" w:hAnsiTheme="minorHAnsi" w:cstheme="minorHAnsi"/>
          <w:sz w:val="21"/>
          <w:lang w:val="la-Latn"/>
        </w:rPr>
        <w:t xml:space="preserve"> </w:t>
      </w:r>
      <w:r w:rsidRPr="00BE7FAE">
        <w:rPr>
          <w:rFonts w:asciiTheme="minorHAnsi" w:hAnsiTheme="minorHAnsi" w:cstheme="minorHAnsi"/>
          <w:sz w:val="21"/>
        </w:rPr>
        <w:t xml:space="preserve">  </w:t>
      </w:r>
      <w:r w:rsidRPr="00BE7FAE">
        <w:rPr>
          <w:rFonts w:asciiTheme="minorHAnsi" w:hAnsiTheme="minorHAnsi" w:cstheme="minorHAnsi"/>
          <w:sz w:val="21"/>
          <w:lang w:val="la-Latn"/>
        </w:rPr>
        <w:t>auch; sogar</w:t>
      </w:r>
      <w:r w:rsidRPr="00BE7FAE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BA37DD7" w14:textId="77777777" w:rsidR="00BE7FAE" w:rsidRPr="00BC4A3D" w:rsidRDefault="00BE7FAE" w:rsidP="002776EF">
      <w:pPr>
        <w:spacing w:after="160" w:line="240" w:lineRule="auto"/>
        <w:rPr>
          <w:rFonts w:asciiTheme="minorHAnsi" w:hAnsiTheme="minorHAnsi" w:cstheme="minorHAnsi"/>
          <w:sz w:val="21"/>
        </w:rPr>
      </w:pPr>
      <w:r w:rsidRPr="008D6BBA">
        <w:rPr>
          <w:rFonts w:cs="Calibri"/>
          <w:b/>
          <w:sz w:val="21"/>
          <w:lang w:val="la-Latn"/>
        </w:rPr>
        <w:t>ē</w:t>
      </w:r>
      <w:proofErr w:type="spellStart"/>
      <w:r>
        <w:rPr>
          <w:rFonts w:cs="Calibri"/>
          <w:b/>
          <w:sz w:val="21"/>
        </w:rPr>
        <w:t>vol</w:t>
      </w:r>
      <w:proofErr w:type="spellEnd"/>
      <w:r w:rsidRPr="008D6BBA">
        <w:rPr>
          <w:rFonts w:cs="Calibri"/>
          <w:b/>
          <w:sz w:val="21"/>
          <w:lang w:val="la-Latn"/>
        </w:rPr>
        <w:t>āre</w:t>
      </w:r>
      <w:r w:rsidRPr="00013A5D">
        <w:rPr>
          <w:rFonts w:cs="Calibri"/>
          <w:sz w:val="21"/>
        </w:rPr>
        <w:t xml:space="preserve">, </w:t>
      </w:r>
      <w:r w:rsidRPr="00013A5D">
        <w:rPr>
          <w:rFonts w:cs="Calibri"/>
          <w:sz w:val="21"/>
          <w:lang w:val="la-Latn"/>
        </w:rPr>
        <w:t>ē</w:t>
      </w:r>
      <w:proofErr w:type="spellStart"/>
      <w:r w:rsidRPr="00013A5D">
        <w:rPr>
          <w:rFonts w:cs="Calibri"/>
          <w:sz w:val="21"/>
        </w:rPr>
        <w:t>vol</w:t>
      </w:r>
      <w:proofErr w:type="spellEnd"/>
      <w:r w:rsidRPr="00013A5D">
        <w:rPr>
          <w:rFonts w:cs="Calibri"/>
          <w:sz w:val="21"/>
          <w:lang w:val="la-Latn"/>
        </w:rPr>
        <w:t>ō</w:t>
      </w:r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sz w:val="21"/>
        </w:rPr>
        <w:t xml:space="preserve">  </w:t>
      </w:r>
      <w:r>
        <w:rPr>
          <w:rFonts w:cs="Calibri"/>
          <w:sz w:val="21"/>
        </w:rPr>
        <w:t>losstürmen</w:t>
      </w:r>
      <w:r>
        <w:rPr>
          <w:rFonts w:cs="Calibri"/>
          <w:sz w:val="21"/>
          <w:vertAlign w:val="superscript"/>
        </w:rPr>
        <w:t>0</w:t>
      </w:r>
    </w:p>
    <w:p w14:paraId="0A1F6FC9" w14:textId="77777777" w:rsidR="00BE7FAE" w:rsidRPr="009F794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9F794E">
        <w:rPr>
          <w:rFonts w:asciiTheme="minorHAnsi" w:hAnsiTheme="minorHAnsi" w:cstheme="minorHAnsi"/>
          <w:b/>
          <w:sz w:val="21"/>
          <w:lang w:val="la-Latn"/>
        </w:rPr>
        <w:t>exspectāre</w:t>
      </w:r>
      <w:r w:rsidRPr="00013A5D">
        <w:rPr>
          <w:rFonts w:asciiTheme="minorHAnsi" w:hAnsiTheme="minorHAnsi" w:cstheme="minorHAnsi"/>
          <w:sz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</w:rPr>
        <w:t>exspect</w:t>
      </w:r>
      <w:r w:rsidRPr="00013A5D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ō</w:t>
      </w:r>
      <w:proofErr w:type="spellEnd"/>
      <w:r w:rsidRPr="009F794E">
        <w:rPr>
          <w:rFonts w:asciiTheme="minorHAnsi" w:hAnsiTheme="minorHAnsi" w:cstheme="minorHAnsi"/>
          <w:sz w:val="21"/>
        </w:rPr>
        <w:t xml:space="preserve">   </w:t>
      </w:r>
      <w:r w:rsidRPr="009F794E">
        <w:rPr>
          <w:rFonts w:asciiTheme="minorHAnsi" w:hAnsiTheme="minorHAnsi" w:cstheme="minorHAnsi"/>
          <w:sz w:val="21"/>
          <w:lang w:val="la-Latn"/>
        </w:rPr>
        <w:t>warten (auf), erwarten</w:t>
      </w:r>
      <w:r w:rsidRPr="009F794E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73101ADA" w14:textId="2B92BA26" w:rsidR="00BE7FAE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="00752D0E" w:rsidRPr="008D6BBA">
        <w:rPr>
          <w:rFonts w:cs="Calibri"/>
          <w:b/>
          <w:sz w:val="21"/>
          <w:lang w:val="la-Latn"/>
        </w:rPr>
        <w:t>ā</w:t>
      </w:r>
      <w:r>
        <w:rPr>
          <w:rFonts w:asciiTheme="minorHAnsi" w:hAnsiTheme="minorHAnsi" w:cstheme="minorHAnsi"/>
          <w:b/>
          <w:sz w:val="21"/>
          <w:szCs w:val="21"/>
        </w:rPr>
        <w:t>via</w:t>
      </w:r>
      <w:r w:rsidRPr="00013A5D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Fl</w:t>
      </w:r>
      <w:proofErr w:type="spellEnd"/>
      <w:r w:rsidR="00752D0E" w:rsidRPr="006C7E46">
        <w:rPr>
          <w:rFonts w:asciiTheme="minorHAnsi" w:hAnsiTheme="minorHAnsi" w:cstheme="minorHAnsi"/>
          <w:sz w:val="21"/>
          <w:szCs w:val="21"/>
          <w:lang w:val="la-Latn"/>
        </w:rPr>
        <w:t>ā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viae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Flavia 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4BE31D2C" w14:textId="0B8368D1" w:rsidR="00BE7FAE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="00752D0E" w:rsidRPr="008D6BBA">
        <w:rPr>
          <w:rFonts w:cs="Calibr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vius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Crassus</w:t>
      </w:r>
      <w:r w:rsidRPr="00013A5D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Fl</w:t>
      </w:r>
      <w:proofErr w:type="spellEnd"/>
      <w:r w:rsidR="00752D0E" w:rsidRPr="006C7E46">
        <w:rPr>
          <w:rFonts w:asciiTheme="minorHAnsi" w:hAnsiTheme="minorHAnsi" w:cstheme="minorHAnsi"/>
          <w:sz w:val="21"/>
          <w:szCs w:val="21"/>
          <w:lang w:val="la-Latn"/>
        </w:rPr>
        <w:t>ā</w:t>
      </w:r>
      <w:r w:rsidRPr="00013A5D">
        <w:rPr>
          <w:rFonts w:asciiTheme="minorHAnsi" w:hAnsiTheme="minorHAnsi" w:cstheme="minorHAnsi"/>
          <w:sz w:val="21"/>
          <w:szCs w:val="21"/>
        </w:rPr>
        <w:t>vi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013A5D">
        <w:rPr>
          <w:rFonts w:asciiTheme="minorHAnsi" w:hAnsiTheme="minorHAnsi" w:cstheme="minorHAnsi"/>
          <w:sz w:val="21"/>
          <w:szCs w:val="21"/>
        </w:rPr>
        <w:t xml:space="preserve"> Crass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Flavius Crassus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2DBD57F" w14:textId="77777777" w:rsidR="00285BA8" w:rsidRDefault="00285BA8" w:rsidP="002776EF">
      <w:pPr>
        <w:spacing w:after="160" w:line="240" w:lineRule="auto"/>
        <w:rPr>
          <w:rFonts w:cs="Calibri"/>
          <w:sz w:val="21"/>
          <w:lang w:val="la-Latn"/>
        </w:rPr>
      </w:pPr>
      <w:r w:rsidRPr="00BC4A3D">
        <w:rPr>
          <w:rFonts w:cs="Calibri"/>
          <w:b/>
          <w:sz w:val="21"/>
          <w:u w:val="thick" w:color="C00000"/>
          <w:lang w:val="la-Latn"/>
        </w:rPr>
        <w:t>furor</w:t>
      </w:r>
      <w:r w:rsidRPr="006C7E46">
        <w:rPr>
          <w:rFonts w:cs="Calibri"/>
          <w:bCs/>
          <w:sz w:val="21"/>
          <w:u w:color="C00000"/>
          <w:lang w:val="la-Latn"/>
        </w:rPr>
        <w:t>, furōris</w:t>
      </w:r>
      <w:r w:rsidRPr="00BC4A3D">
        <w:rPr>
          <w:rFonts w:cs="Calibri"/>
          <w:b/>
          <w:bCs/>
          <w:sz w:val="21"/>
          <w:lang w:val="la-Latn"/>
        </w:rPr>
        <w:t xml:space="preserve"> </w:t>
      </w:r>
      <w:r w:rsidRPr="00BC4A3D">
        <w:rPr>
          <w:rFonts w:cs="Calibri"/>
          <w:i/>
          <w:sz w:val="21"/>
          <w:lang w:val="la-Latn"/>
        </w:rPr>
        <w:t>m</w:t>
      </w:r>
      <w:r w:rsidRPr="00BC4A3D">
        <w:rPr>
          <w:rFonts w:cs="Calibri"/>
          <w:sz w:val="21"/>
        </w:rPr>
        <w:t xml:space="preserve">   </w:t>
      </w:r>
      <w:r w:rsidRPr="00BC4A3D">
        <w:rPr>
          <w:rFonts w:cs="Calibri"/>
          <w:sz w:val="21"/>
          <w:lang w:val="la-Latn"/>
        </w:rPr>
        <w:t>das Toben; der Wahnsinn; die Raserei</w:t>
      </w:r>
      <w:r w:rsidRPr="00BC4A3D">
        <w:rPr>
          <w:rFonts w:cs="Calibri"/>
          <w:sz w:val="21"/>
          <w:vertAlign w:val="superscript"/>
          <w:lang w:val="la-Latn"/>
        </w:rPr>
        <w:t>4</w:t>
      </w:r>
    </w:p>
    <w:p w14:paraId="62E3041D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</w:rPr>
      </w:pPr>
      <w:r w:rsidRPr="008D6BBA">
        <w:rPr>
          <w:rFonts w:cs="Calibri"/>
          <w:b/>
          <w:sz w:val="21"/>
          <w:lang w:val="la-Latn"/>
        </w:rPr>
        <w:t>gaudēre</w:t>
      </w:r>
      <w:r w:rsidRPr="00013A5D">
        <w:rPr>
          <w:rFonts w:cs="Calibri"/>
          <w:bCs/>
          <w:sz w:val="21"/>
          <w:lang w:val="la-Latn"/>
        </w:rPr>
        <w:t>, gaudeō</w:t>
      </w:r>
      <w:r w:rsidRPr="008D6BBA">
        <w:rPr>
          <w:rFonts w:cs="Calibri"/>
          <w:sz w:val="21"/>
        </w:rPr>
        <w:t xml:space="preserve">   </w:t>
      </w:r>
      <w:r w:rsidRPr="008D6BBA">
        <w:rPr>
          <w:rFonts w:cs="Calibri"/>
          <w:sz w:val="21"/>
          <w:lang w:val="la-Latn"/>
        </w:rPr>
        <w:t>sich freuen</w:t>
      </w:r>
      <w:r w:rsidRPr="008D6BBA">
        <w:rPr>
          <w:rFonts w:cs="Calibri"/>
          <w:sz w:val="21"/>
          <w:vertAlign w:val="superscript"/>
          <w:lang w:val="la-Latn"/>
        </w:rPr>
        <w:t>1</w:t>
      </w:r>
    </w:p>
    <w:p w14:paraId="741B9A26" w14:textId="73164F66" w:rsidR="00BA3D1A" w:rsidRPr="003640D6" w:rsidRDefault="00BA3D1A" w:rsidP="00BA3D1A">
      <w:pPr>
        <w:spacing w:after="160" w:line="240" w:lineRule="auto"/>
        <w:rPr>
          <w:rFonts w:asciiTheme="minorHAnsi" w:hAnsiTheme="minorHAnsi" w:cstheme="minorHAnsi"/>
          <w:sz w:val="21"/>
        </w:rPr>
      </w:pPr>
      <w:proofErr w:type="spellStart"/>
      <w:r>
        <w:rPr>
          <w:rFonts w:asciiTheme="minorHAnsi" w:hAnsiTheme="minorHAnsi" w:cstheme="minorHAnsi"/>
          <w:b/>
          <w:sz w:val="21"/>
        </w:rPr>
        <w:t>Hadri</w:t>
      </w:r>
      <w:proofErr w:type="spellEnd"/>
      <w:r w:rsidRPr="008F6707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</w:rPr>
        <w:t>nus</w:t>
      </w:r>
      <w:proofErr w:type="spellEnd"/>
      <w:r w:rsidR="00013A5D" w:rsidRPr="00013A5D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="00013A5D" w:rsidRPr="00013A5D">
        <w:rPr>
          <w:rFonts w:asciiTheme="minorHAnsi" w:hAnsiTheme="minorHAnsi" w:cstheme="minorHAnsi"/>
          <w:bCs/>
          <w:sz w:val="21"/>
        </w:rPr>
        <w:t>Hadri</w:t>
      </w:r>
      <w:proofErr w:type="spellEnd"/>
      <w:r w:rsidR="00013A5D" w:rsidRPr="00013A5D">
        <w:rPr>
          <w:rFonts w:asciiTheme="minorHAnsi" w:hAnsiTheme="minorHAnsi" w:cstheme="minorHAnsi"/>
          <w:bCs/>
          <w:sz w:val="21"/>
          <w:lang w:val="la-Latn"/>
        </w:rPr>
        <w:t>ā</w:t>
      </w:r>
      <w:r w:rsidR="00013A5D" w:rsidRPr="00013A5D">
        <w:rPr>
          <w:rFonts w:asciiTheme="minorHAnsi" w:hAnsiTheme="minorHAnsi" w:cstheme="minorHAnsi"/>
          <w:bCs/>
          <w:sz w:val="21"/>
        </w:rPr>
        <w:t>n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>
        <w:rPr>
          <w:rFonts w:asciiTheme="minorHAnsi" w:hAnsiTheme="minorHAnsi" w:cstheme="minorHAnsi"/>
          <w:b/>
          <w:sz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>Hadrian, römischer Kaiser; er regierte von 117 bis 138</w:t>
      </w:r>
      <w:r>
        <w:rPr>
          <w:rFonts w:asciiTheme="minorHAnsi" w:hAnsiTheme="minorHAnsi" w:cstheme="minorHAnsi"/>
          <w:sz w:val="21"/>
          <w:vertAlign w:val="superscript"/>
        </w:rPr>
        <w:t>0</w:t>
      </w:r>
    </w:p>
    <w:p w14:paraId="3A21B24A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8A5D26">
        <w:rPr>
          <w:rFonts w:asciiTheme="minorHAnsi" w:hAnsiTheme="minorHAnsi" w:cstheme="minorHAnsi"/>
          <w:b/>
          <w:sz w:val="21"/>
          <w:u w:val="thick" w:color="C00000"/>
          <w:lang w:val="la-Latn"/>
        </w:rPr>
        <w:t>homō</w:t>
      </w:r>
      <w:r w:rsidRPr="006C7E46">
        <w:rPr>
          <w:rFonts w:asciiTheme="minorHAnsi" w:hAnsiTheme="minorHAnsi" w:cstheme="minorHAnsi"/>
          <w:sz w:val="21"/>
          <w:u w:color="C00000"/>
          <w:lang w:val="la-Latn"/>
        </w:rPr>
        <w:t>, hominis</w:t>
      </w:r>
      <w:r w:rsidRPr="00285EE3">
        <w:rPr>
          <w:rFonts w:asciiTheme="minorHAnsi" w:hAnsiTheme="minorHAnsi" w:cstheme="minorHAnsi"/>
          <w:sz w:val="21"/>
          <w:lang w:val="la-Latn"/>
        </w:rPr>
        <w:t xml:space="preserve"> </w:t>
      </w:r>
      <w:r w:rsidRPr="00285EE3">
        <w:rPr>
          <w:rFonts w:asciiTheme="minorHAnsi" w:hAnsiTheme="minorHAnsi" w:cstheme="minorHAnsi"/>
          <w:i/>
          <w:sz w:val="21"/>
          <w:lang w:val="la-Latn"/>
        </w:rPr>
        <w:t>m</w:t>
      </w:r>
      <w:r w:rsidRPr="00285EE3">
        <w:rPr>
          <w:rFonts w:asciiTheme="minorHAnsi" w:hAnsiTheme="minorHAnsi" w:cstheme="minorHAnsi"/>
          <w:sz w:val="21"/>
        </w:rPr>
        <w:t xml:space="preserve">   </w:t>
      </w:r>
      <w:r w:rsidRPr="00285EE3">
        <w:rPr>
          <w:rFonts w:asciiTheme="minorHAnsi" w:hAnsiTheme="minorHAnsi" w:cstheme="minorHAnsi"/>
          <w:sz w:val="21"/>
          <w:lang w:val="la-Latn"/>
        </w:rPr>
        <w:t xml:space="preserve">der Mensch; der Mann; </w:t>
      </w:r>
      <w:r w:rsidRPr="00285EE3">
        <w:rPr>
          <w:rFonts w:asciiTheme="minorHAnsi" w:hAnsiTheme="minorHAnsi" w:cstheme="minorHAnsi"/>
          <w:i/>
          <w:sz w:val="21"/>
          <w:lang w:val="la-Latn"/>
        </w:rPr>
        <w:t>Pl. auch</w:t>
      </w:r>
      <w:r w:rsidRPr="00285EE3">
        <w:rPr>
          <w:rFonts w:asciiTheme="minorHAnsi" w:hAnsiTheme="minorHAnsi" w:cstheme="minorHAnsi"/>
          <w:sz w:val="21"/>
          <w:lang w:val="la-Latn"/>
        </w:rPr>
        <w:t xml:space="preserve"> die Leute</w:t>
      </w:r>
      <w:r w:rsidRPr="00285EE3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39C18DFC" w14:textId="77777777" w:rsidR="00BE7FAE" w:rsidRPr="00104C78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iam</w:t>
      </w:r>
      <w:proofErr w:type="spellEnd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104C78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Adv.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schon, bereits, nun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5170D2DD" w14:textId="77777777" w:rsidR="00BE7FAE" w:rsidRPr="00104C78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ib</w:t>
      </w:r>
      <w:r w:rsidRPr="009F794E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ī</w:t>
      </w:r>
      <w:proofErr w:type="spellEnd"/>
      <w:r w:rsidRPr="00104C78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 xml:space="preserve"> Adv.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dort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  <w:vertAlign w:val="superscript"/>
        </w:rPr>
        <w:t>1</w:t>
      </w:r>
    </w:p>
    <w:p w14:paraId="70564BB6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imperātor</w:t>
      </w:r>
      <w:r w:rsidRPr="006C7E46">
        <w:rPr>
          <w:rFonts w:asciiTheme="minorHAnsi" w:hAnsiTheme="minorHAnsi" w:cstheme="minorHAnsi"/>
          <w:sz w:val="21"/>
          <w:u w:color="C00000"/>
          <w:lang w:val="la-Latn"/>
        </w:rPr>
        <w:t>, imperātōris</w:t>
      </w:r>
      <w:r w:rsidRPr="00E64D55">
        <w:rPr>
          <w:rFonts w:asciiTheme="minorHAnsi" w:hAnsiTheme="minorHAnsi" w:cstheme="minorHAnsi"/>
          <w:sz w:val="21"/>
          <w:lang w:val="la-Latn"/>
        </w:rPr>
        <w:t xml:space="preserve"> </w:t>
      </w:r>
      <w:r w:rsidRPr="00E64D55">
        <w:rPr>
          <w:rFonts w:asciiTheme="minorHAnsi" w:hAnsiTheme="minorHAnsi" w:cstheme="minorHAnsi"/>
          <w:i/>
          <w:sz w:val="21"/>
          <w:lang w:val="la-Latn"/>
        </w:rPr>
        <w:t>m</w:t>
      </w:r>
      <w:r w:rsidRPr="00E64D55">
        <w:rPr>
          <w:rFonts w:asciiTheme="minorHAnsi" w:hAnsiTheme="minorHAnsi" w:cstheme="minorHAnsi"/>
          <w:sz w:val="21"/>
        </w:rPr>
        <w:t xml:space="preserve">   </w:t>
      </w:r>
      <w:r w:rsidRPr="00E64D55">
        <w:rPr>
          <w:rFonts w:asciiTheme="minorHAnsi" w:hAnsiTheme="minorHAnsi" w:cstheme="minorHAnsi"/>
          <w:sz w:val="21"/>
          <w:lang w:val="la-Latn"/>
        </w:rPr>
        <w:t>der Kaiser; der Feldherr</w:t>
      </w:r>
      <w:r w:rsidRPr="00E64D55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39A386BE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u w:val="thick" w:color="C00000"/>
          <w:lang w:val="la-Latn"/>
        </w:rPr>
        <w:t>incitāre</w:t>
      </w:r>
      <w:r w:rsidRPr="006C7E46">
        <w:rPr>
          <w:rFonts w:cs="Calibri"/>
          <w:bCs/>
          <w:sz w:val="21"/>
          <w:u w:color="C00000"/>
        </w:rPr>
        <w:t xml:space="preserve">, </w:t>
      </w:r>
      <w:proofErr w:type="spellStart"/>
      <w:r w:rsidRPr="006C7E46">
        <w:rPr>
          <w:rFonts w:cs="Calibri"/>
          <w:bCs/>
          <w:sz w:val="21"/>
          <w:u w:color="C00000"/>
        </w:rPr>
        <w:t>incit</w:t>
      </w:r>
      <w:proofErr w:type="spellEnd"/>
      <w:r w:rsidRPr="006C7E46">
        <w:rPr>
          <w:rFonts w:cs="Calibri"/>
          <w:bCs/>
          <w:sz w:val="21"/>
          <w:u w:color="C00000"/>
          <w:lang w:val="la-Latn"/>
        </w:rPr>
        <w:t>ō</w:t>
      </w:r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sz w:val="21"/>
        </w:rPr>
        <w:t xml:space="preserve">  </w:t>
      </w:r>
      <w:r w:rsidRPr="008D6BBA">
        <w:rPr>
          <w:rFonts w:cs="Calibri"/>
          <w:sz w:val="21"/>
          <w:lang w:val="la-Latn"/>
        </w:rPr>
        <w:t>antreiben, anfeuern</w:t>
      </w:r>
      <w:r w:rsidRPr="008D6BBA">
        <w:rPr>
          <w:rFonts w:cs="Calibri"/>
          <w:sz w:val="21"/>
          <w:vertAlign w:val="superscript"/>
          <w:lang w:val="la-Latn"/>
        </w:rPr>
        <w:t>4</w:t>
      </w:r>
    </w:p>
    <w:p w14:paraId="51750A27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u w:val="thick" w:color="C00000"/>
          <w:lang w:val="la-Latn"/>
        </w:rPr>
        <w:t>initium</w:t>
      </w:r>
      <w:r w:rsidRPr="006C7E46">
        <w:rPr>
          <w:rFonts w:cs="Calibri"/>
          <w:sz w:val="21"/>
          <w:u w:color="C00000"/>
          <w:lang w:val="la-Latn"/>
        </w:rPr>
        <w:t>, initiī</w:t>
      </w:r>
      <w:r w:rsidRPr="008D6BBA">
        <w:rPr>
          <w:rFonts w:cs="Calibri"/>
          <w:b/>
          <w:bCs/>
          <w:sz w:val="21"/>
          <w:lang w:val="la-Latn"/>
        </w:rPr>
        <w:t xml:space="preserve"> </w:t>
      </w:r>
      <w:r w:rsidRPr="008D6BBA">
        <w:rPr>
          <w:rFonts w:cs="Calibri"/>
          <w:i/>
          <w:sz w:val="21"/>
          <w:lang w:val="la-Latn"/>
        </w:rPr>
        <w:t>n</w:t>
      </w:r>
      <w:r w:rsidRPr="008D6BBA">
        <w:rPr>
          <w:rFonts w:cs="Calibri"/>
          <w:sz w:val="21"/>
        </w:rPr>
        <w:t xml:space="preserve">   </w:t>
      </w:r>
      <w:r w:rsidRPr="008D6BBA">
        <w:rPr>
          <w:rFonts w:cs="Calibri"/>
          <w:sz w:val="21"/>
          <w:lang w:val="la-Latn"/>
        </w:rPr>
        <w:t>der Anfang, der Beginn</w:t>
      </w:r>
      <w:r w:rsidRPr="008D6BBA">
        <w:rPr>
          <w:rFonts w:cs="Calibri"/>
          <w:sz w:val="21"/>
          <w:vertAlign w:val="superscript"/>
          <w:lang w:val="la-Latn"/>
        </w:rPr>
        <w:t>4</w:t>
      </w:r>
    </w:p>
    <w:p w14:paraId="12135FEC" w14:textId="77777777" w:rsidR="00BE7FAE" w:rsidRPr="00104C78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150EB7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color="D81E39"/>
        </w:rPr>
        <w:t>intrāre</w:t>
      </w:r>
      <w:proofErr w:type="spellEnd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u w:color="D81E39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u w:color="D81E39"/>
        </w:rPr>
        <w:t>intrō</w:t>
      </w:r>
      <w:proofErr w:type="spellEnd"/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betreten, hineingehen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3</w:t>
      </w:r>
    </w:p>
    <w:p w14:paraId="0C53ADD7" w14:textId="59758379" w:rsidR="00BE7FAE" w:rsidRDefault="00BE7FAE" w:rsidP="002776EF">
      <w:pPr>
        <w:spacing w:after="160" w:line="240" w:lineRule="auto"/>
        <w:rPr>
          <w:rFonts w:asciiTheme="minorHAnsi" w:hAnsiTheme="minorHAnsi" w:cstheme="minorHAnsi"/>
          <w:bCs/>
          <w:iCs/>
          <w:sz w:val="21"/>
          <w:szCs w:val="21"/>
        </w:rPr>
      </w:pPr>
      <w:proofErr w:type="spellStart"/>
      <w:r w:rsidRPr="00B75E95">
        <w:rPr>
          <w:rFonts w:asciiTheme="minorHAnsi" w:hAnsiTheme="minorHAnsi" w:cstheme="minorHAnsi"/>
          <w:b/>
          <w:sz w:val="21"/>
          <w:szCs w:val="21"/>
        </w:rPr>
        <w:t>I</w:t>
      </w:r>
      <w:r w:rsidRPr="00B75E95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ū</w:t>
      </w:r>
      <w:r w:rsidRPr="00B75E95">
        <w:rPr>
          <w:rFonts w:asciiTheme="minorHAnsi" w:hAnsiTheme="minorHAnsi" w:cstheme="minorHAnsi"/>
          <w:b/>
          <w:sz w:val="21"/>
          <w:szCs w:val="21"/>
        </w:rPr>
        <w:t>n</w:t>
      </w:r>
      <w:r w:rsidRPr="00B75E95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color="D81E39"/>
        </w:rPr>
        <w:t>ō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I</w:t>
      </w:r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ū</w:t>
      </w:r>
      <w:r w:rsidRPr="00013A5D">
        <w:rPr>
          <w:rFonts w:asciiTheme="minorHAnsi" w:hAnsiTheme="minorHAnsi" w:cstheme="minorHAnsi"/>
          <w:bCs/>
          <w:sz w:val="21"/>
          <w:szCs w:val="21"/>
        </w:rPr>
        <w:t>n</w:t>
      </w:r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u w:color="D81E39"/>
        </w:rPr>
        <w:t>ō</w:t>
      </w:r>
      <w:r w:rsidRPr="00013A5D">
        <w:rPr>
          <w:rFonts w:asciiTheme="minorHAnsi" w:hAnsiTheme="minorHAnsi" w:cstheme="minorHAnsi"/>
          <w:bCs/>
          <w:sz w:val="21"/>
          <w:szCs w:val="21"/>
        </w:rPr>
        <w:t>nis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 xml:space="preserve">f   </w:t>
      </w:r>
      <w:r>
        <w:rPr>
          <w:rFonts w:asciiTheme="minorHAnsi" w:hAnsiTheme="minorHAnsi" w:cstheme="minorHAnsi"/>
          <w:bCs/>
          <w:iCs/>
          <w:sz w:val="21"/>
          <w:szCs w:val="21"/>
        </w:rPr>
        <w:t>Juno (griech. Hera), die Gattin des Jupiter</w:t>
      </w:r>
      <w:r w:rsidR="004B1107" w:rsidRPr="00AA585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140C110" w14:textId="0C418FBA" w:rsidR="00BE7FAE" w:rsidRDefault="00BE7FAE" w:rsidP="002776EF">
      <w:pPr>
        <w:spacing w:after="160" w:line="240" w:lineRule="auto"/>
        <w:rPr>
          <w:rFonts w:asciiTheme="minorHAnsi" w:hAnsiTheme="minorHAnsi" w:cstheme="minorHAnsi"/>
          <w:bCs/>
          <w:iCs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Iuppiter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Iovis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B75E95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iCs/>
          <w:sz w:val="21"/>
          <w:szCs w:val="21"/>
        </w:rPr>
        <w:t>Jupiter (griech. Zeus), der höchste Gott der Römer</w:t>
      </w:r>
      <w:r w:rsidR="004B1107" w:rsidRPr="00AA585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C3B3FE1" w14:textId="6AC87BCA" w:rsidR="00BE7FAE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 xml:space="preserve">M.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Annius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</w:rPr>
        <w:t>, M. Anni</w:t>
      </w:r>
      <w:r w:rsidR="00752D0E" w:rsidRPr="006C7E46">
        <w:rPr>
          <w:rFonts w:asciiTheme="minorHAnsi" w:hAnsiTheme="minorHAnsi" w:cstheme="minorHAnsi"/>
          <w:bCs/>
          <w:sz w:val="21"/>
          <w:szCs w:val="21"/>
          <w:u w:color="C00000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Ann</w:t>
      </w:r>
      <w:r w:rsidRPr="00E6207E">
        <w:rPr>
          <w:rFonts w:asciiTheme="minorHAnsi" w:hAnsiTheme="minorHAnsi" w:cstheme="minorHAnsi"/>
          <w:bCs/>
          <w:sz w:val="21"/>
          <w:szCs w:val="21"/>
        </w:rPr>
        <w:t>ius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80E7600" w14:textId="77777777" w:rsidR="00BE7FAE" w:rsidRPr="002C1C63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modo</w:t>
      </w:r>
      <w:r w:rsidRPr="002C1C63">
        <w:rPr>
          <w:rFonts w:asciiTheme="minorHAnsi" w:hAnsiTheme="minorHAnsi" w:cstheme="minorHAnsi"/>
          <w:sz w:val="21"/>
          <w:lang w:val="la-Latn"/>
        </w:rPr>
        <w:t xml:space="preserve"> </w:t>
      </w:r>
      <w:r w:rsidRPr="002C1C63">
        <w:rPr>
          <w:rFonts w:asciiTheme="minorHAnsi" w:hAnsiTheme="minorHAnsi" w:cstheme="minorHAnsi"/>
          <w:sz w:val="21"/>
        </w:rPr>
        <w:t xml:space="preserve">  </w:t>
      </w:r>
      <w:r w:rsidRPr="002C1C63">
        <w:rPr>
          <w:rFonts w:asciiTheme="minorHAnsi" w:hAnsiTheme="minorHAnsi" w:cstheme="minorHAnsi"/>
          <w:sz w:val="21"/>
          <w:lang w:val="la-Latn"/>
        </w:rPr>
        <w:t>gerade (eben); nur; (ein)mal</w:t>
      </w:r>
      <w:r w:rsidRPr="002C1C63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5DD1CC7B" w14:textId="77777777" w:rsidR="00BE7FAE" w:rsidRPr="00104C78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9F794E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color="D81E39"/>
        </w:rPr>
        <w:t>mult</w:t>
      </w:r>
      <w:r w:rsidRPr="009F794E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ī</w:t>
      </w:r>
      <w:proofErr w:type="spellEnd"/>
      <w:r w:rsidRPr="009F794E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</w:t>
      </w:r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viele</w:t>
      </w:r>
      <w:r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50AD201" w14:textId="77777777" w:rsidR="00285BA8" w:rsidRPr="00BE7FAE" w:rsidRDefault="00285BA8" w:rsidP="002776EF">
      <w:pPr>
        <w:spacing w:after="160" w:line="240" w:lineRule="auto"/>
        <w:rPr>
          <w:rFonts w:cs="Calibri"/>
          <w:sz w:val="21"/>
          <w:lang w:val="la-Latn"/>
        </w:rPr>
      </w:pPr>
      <w:r w:rsidRPr="00BE7FAE">
        <w:rPr>
          <w:rFonts w:cs="Calibri"/>
          <w:b/>
          <w:sz w:val="21"/>
          <w:u w:val="thick" w:color="C00000"/>
          <w:lang w:val="la-Latn"/>
        </w:rPr>
        <w:t>neque</w:t>
      </w:r>
      <w:r w:rsidRPr="00BE7FAE">
        <w:rPr>
          <w:rFonts w:cs="Calibri"/>
          <w:sz w:val="21"/>
          <w:lang w:val="la-Latn"/>
        </w:rPr>
        <w:t xml:space="preserve"> </w:t>
      </w:r>
      <w:r w:rsidRPr="00BE7FAE">
        <w:rPr>
          <w:rFonts w:cs="Calibri"/>
          <w:sz w:val="21"/>
        </w:rPr>
        <w:t xml:space="preserve">  </w:t>
      </w:r>
      <w:r w:rsidRPr="00BE7FAE">
        <w:rPr>
          <w:rFonts w:cs="Calibri"/>
          <w:sz w:val="21"/>
          <w:lang w:val="la-Latn"/>
        </w:rPr>
        <w:t>und … nicht; auch … nicht; aber … nicht</w:t>
      </w:r>
      <w:r w:rsidRPr="00BE7FAE">
        <w:rPr>
          <w:rFonts w:cs="Calibri"/>
          <w:sz w:val="21"/>
          <w:vertAlign w:val="superscript"/>
          <w:lang w:val="la-Latn"/>
        </w:rPr>
        <w:t>4</w:t>
      </w:r>
    </w:p>
    <w:p w14:paraId="203AD425" w14:textId="77777777" w:rsidR="00285BA8" w:rsidRDefault="00285BA8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</w:rPr>
      </w:pPr>
      <w:r>
        <w:rPr>
          <w:rFonts w:asciiTheme="minorHAnsi" w:hAnsiTheme="minorHAnsi" w:cstheme="minorHAnsi"/>
          <w:b/>
          <w:sz w:val="21"/>
        </w:rPr>
        <w:t>n</w:t>
      </w:r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ō</w:t>
      </w:r>
      <w:r>
        <w:rPr>
          <w:rFonts w:asciiTheme="minorHAnsi" w:hAnsiTheme="minorHAnsi" w:cstheme="minorHAnsi"/>
          <w:b/>
          <w:sz w:val="21"/>
        </w:rPr>
        <w:t xml:space="preserve">n </w:t>
      </w:r>
      <w:proofErr w:type="spellStart"/>
      <w:r>
        <w:rPr>
          <w:rFonts w:asciiTheme="minorHAnsi" w:hAnsiTheme="minorHAnsi" w:cstheme="minorHAnsi"/>
          <w:b/>
          <w:sz w:val="21"/>
        </w:rPr>
        <w:t>iam</w:t>
      </w:r>
      <w:proofErr w:type="spellEnd"/>
      <w:r w:rsidRPr="00BC4A3D">
        <w:rPr>
          <w:rFonts w:asciiTheme="minorHAnsi" w:hAnsiTheme="minorHAnsi" w:cstheme="minorHAnsi"/>
          <w:sz w:val="21"/>
        </w:rPr>
        <w:t xml:space="preserve">   </w:t>
      </w:r>
      <w:r>
        <w:rPr>
          <w:rFonts w:asciiTheme="minorHAnsi" w:hAnsiTheme="minorHAnsi" w:cstheme="minorHAnsi"/>
          <w:sz w:val="21"/>
        </w:rPr>
        <w:t>nicht mehr</w:t>
      </w:r>
      <w:r>
        <w:rPr>
          <w:rFonts w:asciiTheme="minorHAnsi" w:hAnsiTheme="minorHAnsi" w:cstheme="minorHAnsi"/>
          <w:sz w:val="21"/>
          <w:vertAlign w:val="superscript"/>
        </w:rPr>
        <w:t>1</w:t>
      </w:r>
    </w:p>
    <w:p w14:paraId="549E7142" w14:textId="77777777" w:rsidR="00BE7FAE" w:rsidRPr="00E64D55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E64D55">
        <w:rPr>
          <w:rFonts w:cs="Calibri"/>
          <w:b/>
          <w:sz w:val="21"/>
          <w:lang w:val="la-Latn"/>
        </w:rPr>
        <w:t>nunc</w:t>
      </w:r>
      <w:r w:rsidRPr="00E64D55">
        <w:rPr>
          <w:rFonts w:cs="Calibri"/>
          <w:sz w:val="21"/>
          <w:lang w:val="la-Latn"/>
        </w:rPr>
        <w:t xml:space="preserve"> </w:t>
      </w:r>
      <w:r w:rsidRPr="00E64D55">
        <w:rPr>
          <w:rFonts w:cs="Calibri"/>
          <w:sz w:val="21"/>
        </w:rPr>
        <w:t xml:space="preserve">  </w:t>
      </w:r>
      <w:r w:rsidRPr="00E64D55">
        <w:rPr>
          <w:rFonts w:cs="Calibri"/>
          <w:sz w:val="21"/>
          <w:lang w:val="la-Latn"/>
        </w:rPr>
        <w:t>nun, jetzt</w:t>
      </w:r>
      <w:r w:rsidRPr="00E64D55">
        <w:rPr>
          <w:rFonts w:cs="Calibri"/>
          <w:sz w:val="21"/>
          <w:vertAlign w:val="superscript"/>
          <w:lang w:val="la-Latn"/>
        </w:rPr>
        <w:t>2</w:t>
      </w:r>
    </w:p>
    <w:p w14:paraId="5D6BE45D" w14:textId="77777777" w:rsidR="00BE7FAE" w:rsidRPr="008D6BBA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8D6BBA">
        <w:rPr>
          <w:rFonts w:asciiTheme="minorHAnsi" w:hAnsiTheme="minorHAnsi" w:cstheme="minorHAnsi"/>
          <w:b/>
          <w:sz w:val="21"/>
          <w:lang w:val="la-Latn"/>
        </w:rPr>
        <w:lastRenderedPageBreak/>
        <w:t>placēre</w:t>
      </w:r>
      <w:r w:rsidRPr="00013A5D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</w:rPr>
        <w:t>place</w:t>
      </w:r>
      <w:proofErr w:type="spellEnd"/>
      <w:r w:rsidRPr="00013A5D">
        <w:rPr>
          <w:rFonts w:cs="Calibri"/>
          <w:bCs/>
          <w:sz w:val="21"/>
          <w:lang w:val="la-Latn"/>
        </w:rPr>
        <w:t>ō</w:t>
      </w:r>
      <w:r w:rsidRPr="008D6BBA">
        <w:rPr>
          <w:rFonts w:asciiTheme="minorHAnsi" w:hAnsiTheme="minorHAnsi" w:cstheme="minorHAnsi"/>
          <w:sz w:val="21"/>
        </w:rPr>
        <w:t xml:space="preserve"> </w:t>
      </w:r>
      <w:r w:rsidRPr="008D6BBA">
        <w:rPr>
          <w:rFonts w:asciiTheme="minorHAnsi" w:hAnsiTheme="minorHAnsi" w:cstheme="minorHAnsi"/>
          <w:sz w:val="21"/>
          <w:lang w:val="la-Latn"/>
        </w:rPr>
        <w:t xml:space="preserve"> </w:t>
      </w:r>
      <w:r w:rsidRPr="008D6BBA">
        <w:rPr>
          <w:rFonts w:asciiTheme="minorHAnsi" w:hAnsiTheme="minorHAnsi" w:cstheme="minorHAnsi"/>
          <w:sz w:val="21"/>
        </w:rPr>
        <w:t xml:space="preserve"> </w:t>
      </w:r>
      <w:r w:rsidRPr="008D6BBA">
        <w:rPr>
          <w:rFonts w:asciiTheme="minorHAnsi" w:hAnsiTheme="minorHAnsi" w:cstheme="minorHAnsi"/>
          <w:sz w:val="21"/>
          <w:lang w:val="la-Latn"/>
        </w:rPr>
        <w:t>gefallen</w:t>
      </w:r>
      <w:r w:rsidRPr="008D6BBA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0F24B980" w14:textId="77777777" w:rsidR="00BE7FAE" w:rsidRPr="00B77D1F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pompa</w:t>
      </w:r>
      <w:proofErr w:type="spellEnd"/>
      <w:r w:rsidRPr="00013A5D">
        <w:rPr>
          <w:rFonts w:asciiTheme="minorHAnsi" w:hAnsiTheme="minorHAnsi" w:cstheme="minorHAnsi"/>
          <w:sz w:val="21"/>
          <w:szCs w:val="21"/>
          <w:lang w:val="la-Latn"/>
        </w:rPr>
        <w:t xml:space="preserve">, </w:t>
      </w:r>
      <w:proofErr w:type="spellStart"/>
      <w:r w:rsidRPr="00013A5D">
        <w:rPr>
          <w:rFonts w:asciiTheme="minorHAnsi" w:hAnsiTheme="minorHAnsi" w:cstheme="minorHAnsi"/>
          <w:sz w:val="21"/>
          <w:szCs w:val="21"/>
        </w:rPr>
        <w:t>pompae</w:t>
      </w:r>
      <w:proofErr w:type="spellEnd"/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>
        <w:rPr>
          <w:rFonts w:asciiTheme="minorHAnsi" w:hAnsiTheme="minorHAnsi" w:cstheme="minorHAnsi"/>
          <w:i/>
          <w:sz w:val="21"/>
          <w:szCs w:val="21"/>
        </w:rPr>
        <w:t>f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</w:t>
      </w:r>
      <w:r>
        <w:rPr>
          <w:rFonts w:asciiTheme="minorHAnsi" w:hAnsiTheme="minorHAnsi" w:cstheme="minorHAnsi"/>
          <w:sz w:val="21"/>
          <w:szCs w:val="21"/>
        </w:rPr>
        <w:t xml:space="preserve">Festzug </w:t>
      </w:r>
      <w:r w:rsidRPr="00B77D1F">
        <w:rPr>
          <w:rFonts w:asciiTheme="minorHAnsi" w:hAnsiTheme="minorHAnsi" w:cstheme="minorHAnsi"/>
          <w:i/>
          <w:iCs/>
          <w:sz w:val="21"/>
          <w:szCs w:val="21"/>
        </w:rPr>
        <w:t>(bei dem die Bilder der wichtigsten Götter mitgeführt wurden)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0EED24B1" w14:textId="77777777" w:rsidR="00BE7FAE" w:rsidRPr="00B77D1F" w:rsidRDefault="00BE7FAE" w:rsidP="002776EF">
      <w:pPr>
        <w:spacing w:after="160" w:line="259" w:lineRule="auto"/>
        <w:rPr>
          <w:rFonts w:cs="Calibri"/>
          <w:sz w:val="21"/>
          <w:lang w:val="la-Latn"/>
        </w:rPr>
      </w:pPr>
      <w:r w:rsidRPr="00285BA8">
        <w:rPr>
          <w:rFonts w:cs="Calibri"/>
          <w:b/>
          <w:sz w:val="21"/>
          <w:u w:val="thick" w:color="C00000"/>
        </w:rPr>
        <w:t>p</w:t>
      </w:r>
      <w:r w:rsidRPr="00B77D1F">
        <w:rPr>
          <w:rFonts w:cs="Calibri"/>
          <w:b/>
          <w:sz w:val="21"/>
          <w:u w:val="thick" w:color="C00000"/>
          <w:lang w:val="la-Latn"/>
        </w:rPr>
        <w:t>opulus</w:t>
      </w:r>
      <w:r w:rsidRPr="006C7E46">
        <w:rPr>
          <w:rFonts w:cs="Calibri"/>
          <w:bCs/>
          <w:sz w:val="21"/>
          <w:u w:color="C00000"/>
          <w:lang w:val="la-Latn"/>
        </w:rPr>
        <w:t>, populī</w:t>
      </w:r>
      <w:r w:rsidRPr="00B77D1F">
        <w:rPr>
          <w:rFonts w:cs="Calibri"/>
          <w:sz w:val="21"/>
          <w:lang w:val="la-Latn"/>
        </w:rPr>
        <w:t xml:space="preserve"> </w:t>
      </w:r>
      <w:r w:rsidRPr="00B77D1F">
        <w:rPr>
          <w:rFonts w:cs="Calibri"/>
          <w:i/>
          <w:sz w:val="21"/>
          <w:lang w:val="la-Latn"/>
        </w:rPr>
        <w:t>m</w:t>
      </w:r>
      <w:r w:rsidRPr="00B77D1F">
        <w:rPr>
          <w:rFonts w:cs="Calibri"/>
          <w:sz w:val="21"/>
        </w:rPr>
        <w:t xml:space="preserve">   </w:t>
      </w:r>
      <w:r w:rsidRPr="00B77D1F">
        <w:rPr>
          <w:rFonts w:cs="Calibri"/>
          <w:sz w:val="21"/>
          <w:lang w:val="la-Latn"/>
        </w:rPr>
        <w:t>das Volk; das Publikum</w:t>
      </w:r>
      <w:r w:rsidRPr="00B77D1F">
        <w:rPr>
          <w:rFonts w:cs="Calibri"/>
          <w:sz w:val="21"/>
          <w:vertAlign w:val="superscript"/>
          <w:lang w:val="la-Latn"/>
        </w:rPr>
        <w:t>4</w:t>
      </w:r>
    </w:p>
    <w:p w14:paraId="3AA54ED3" w14:textId="77777777" w:rsidR="00BE7FAE" w:rsidRPr="00E64D55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E64D55">
        <w:rPr>
          <w:rFonts w:cs="Calibri"/>
          <w:b/>
          <w:sz w:val="21"/>
          <w:lang w:val="la-Latn"/>
        </w:rPr>
        <w:t>procul</w:t>
      </w:r>
      <w:r w:rsidRPr="00E64D55">
        <w:rPr>
          <w:rFonts w:cs="Calibri"/>
          <w:sz w:val="21"/>
          <w:lang w:val="la-Latn"/>
        </w:rPr>
        <w:t xml:space="preserve"> </w:t>
      </w:r>
      <w:r w:rsidRPr="00E64D55">
        <w:rPr>
          <w:rFonts w:cs="Calibri"/>
          <w:sz w:val="21"/>
        </w:rPr>
        <w:t xml:space="preserve">  </w:t>
      </w:r>
      <w:r w:rsidRPr="00E64D55">
        <w:rPr>
          <w:rFonts w:cs="Calibri"/>
          <w:sz w:val="21"/>
          <w:lang w:val="la-Latn"/>
        </w:rPr>
        <w:t>von Weitem; in der Ferne, weit weg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2</w:t>
      </w:r>
    </w:p>
    <w:p w14:paraId="72CDDB27" w14:textId="77777777" w:rsidR="00BE7FAE" w:rsidRPr="00AA585D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quad</w:t>
      </w:r>
      <w:r w:rsidRPr="00AA585D">
        <w:rPr>
          <w:rFonts w:asciiTheme="minorHAnsi" w:hAnsiTheme="minorHAnsi" w:cstheme="minorHAnsi"/>
          <w:b/>
          <w:sz w:val="21"/>
          <w:szCs w:val="21"/>
        </w:rPr>
        <w:t>r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ī</w:t>
      </w:r>
      <w:r w:rsidRPr="00AA585D">
        <w:rPr>
          <w:rFonts w:asciiTheme="minorHAnsi" w:hAnsiTheme="minorHAnsi" w:cstheme="minorHAnsi"/>
          <w:b/>
          <w:sz w:val="21"/>
          <w:szCs w:val="21"/>
        </w:rPr>
        <w:t>ga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quadr</w:t>
      </w:r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ī</w:t>
      </w:r>
      <w:r w:rsidRPr="00013A5D">
        <w:rPr>
          <w:rFonts w:asciiTheme="minorHAnsi" w:hAnsiTheme="minorHAnsi" w:cstheme="minorHAnsi"/>
          <w:bCs/>
          <w:sz w:val="21"/>
          <w:szCs w:val="21"/>
        </w:rPr>
        <w:t>gae</w:t>
      </w:r>
      <w:proofErr w:type="spellEnd"/>
      <w:r w:rsidRPr="00AA585D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AA585D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AA585D">
        <w:rPr>
          <w:rFonts w:asciiTheme="minorHAnsi" w:hAnsiTheme="minorHAnsi" w:cstheme="minorHAnsi"/>
          <w:sz w:val="21"/>
          <w:szCs w:val="21"/>
        </w:rPr>
        <w:t xml:space="preserve">  </w:t>
      </w:r>
      <w:r>
        <w:rPr>
          <w:rFonts w:asciiTheme="minorHAnsi" w:hAnsiTheme="minorHAnsi" w:cstheme="minorHAnsi"/>
          <w:sz w:val="21"/>
          <w:szCs w:val="21"/>
        </w:rPr>
        <w:t>Viergespann</w:t>
      </w:r>
      <w:r w:rsidRPr="00AA585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5E5D5396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b/>
          <w:sz w:val="21"/>
          <w:szCs w:val="21"/>
          <w:lang w:val="la-Latn"/>
        </w:rPr>
      </w:pPr>
      <w:proofErr w:type="spellStart"/>
      <w:r>
        <w:rPr>
          <w:rFonts w:cs="Calibri"/>
          <w:b/>
          <w:sz w:val="21"/>
        </w:rPr>
        <w:t>quantus</w:t>
      </w:r>
      <w:proofErr w:type="spellEnd"/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sz w:val="21"/>
        </w:rPr>
        <w:t xml:space="preserve">  </w:t>
      </w:r>
      <w:r>
        <w:rPr>
          <w:rFonts w:cs="Calibri"/>
          <w:sz w:val="21"/>
        </w:rPr>
        <w:t>was für ein(e)</w:t>
      </w:r>
      <w:r>
        <w:rPr>
          <w:rFonts w:cs="Calibri"/>
          <w:sz w:val="21"/>
          <w:vertAlign w:val="superscript"/>
        </w:rPr>
        <w:t>0</w:t>
      </w:r>
      <w:r>
        <w:rPr>
          <w:rFonts w:cs="Calibri"/>
          <w:sz w:val="21"/>
        </w:rPr>
        <w:t xml:space="preserve"> </w:t>
      </w:r>
      <w:r w:rsidRPr="007A1520">
        <w:rPr>
          <w:rFonts w:asciiTheme="minorHAnsi" w:hAnsiTheme="minorHAnsi" w:cstheme="minorHAnsi"/>
          <w:b/>
          <w:sz w:val="21"/>
          <w:szCs w:val="21"/>
          <w:lang w:val="la-Latn"/>
        </w:rPr>
        <w:t xml:space="preserve"> </w:t>
      </w:r>
    </w:p>
    <w:p w14:paraId="3D5C9B67" w14:textId="48367140" w:rsidR="00BE7FAE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Pr="007A1520">
        <w:rPr>
          <w:rFonts w:asciiTheme="minorHAnsi" w:hAnsiTheme="minorHAnsi" w:cstheme="minorHAnsi"/>
          <w:b/>
          <w:sz w:val="21"/>
          <w:szCs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Domitius</w:t>
      </w:r>
      <w:r w:rsidRPr="00013A5D">
        <w:rPr>
          <w:rFonts w:asciiTheme="minorHAnsi" w:hAnsiTheme="minorHAnsi" w:cstheme="minorHAnsi"/>
          <w:bCs/>
          <w:sz w:val="21"/>
          <w:szCs w:val="21"/>
        </w:rPr>
        <w:t>, Qu</w:t>
      </w:r>
      <w:r w:rsidR="00752D0E" w:rsidRPr="006C7E46">
        <w:rPr>
          <w:rFonts w:cs="Calibri"/>
          <w:bCs/>
          <w:sz w:val="21"/>
          <w:u w:color="C00000"/>
          <w:lang w:val="la-Latn"/>
        </w:rPr>
        <w:t>ī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nt</w:t>
      </w:r>
      <w:proofErr w:type="spellEnd"/>
      <w:r w:rsidR="00752D0E" w:rsidRPr="006C7E46">
        <w:rPr>
          <w:rFonts w:cs="Calibri"/>
          <w:bCs/>
          <w:sz w:val="21"/>
          <w:u w:color="C00000"/>
          <w:lang w:val="la-Latn"/>
        </w:rPr>
        <w:t>ī</w:t>
      </w:r>
      <w:r w:rsidRPr="00013A5D">
        <w:rPr>
          <w:rFonts w:asciiTheme="minorHAnsi" w:hAnsiTheme="minorHAnsi" w:cstheme="minorHAnsi"/>
          <w:bCs/>
          <w:sz w:val="21"/>
          <w:szCs w:val="21"/>
        </w:rPr>
        <w:t xml:space="preserve">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Domiti</w:t>
      </w:r>
      <w:proofErr w:type="spellEnd"/>
      <w:r w:rsidR="00752D0E" w:rsidRPr="006C7E46">
        <w:rPr>
          <w:rFonts w:cs="Calibri"/>
          <w:bCs/>
          <w:sz w:val="21"/>
          <w:u w:color="C00000"/>
          <w:lang w:val="la-Latn"/>
        </w:rPr>
        <w:t>ī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r w:rsidRPr="00E6207E">
        <w:rPr>
          <w:rFonts w:asciiTheme="minorHAnsi" w:hAnsiTheme="minorHAnsi" w:cstheme="minorHAnsi"/>
          <w:bCs/>
          <w:sz w:val="21"/>
          <w:szCs w:val="21"/>
        </w:rPr>
        <w:t>Quintus Domitius</w:t>
      </w:r>
      <w:r>
        <w:rPr>
          <w:rFonts w:asciiTheme="minorHAnsi" w:hAnsiTheme="minorHAnsi" w:cstheme="minorHAnsi"/>
          <w:bCs/>
          <w:sz w:val="21"/>
          <w:szCs w:val="21"/>
        </w:rPr>
        <w:t xml:space="preserve">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4C28634" w14:textId="77777777" w:rsidR="00BE7FAE" w:rsidRPr="00B75E95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rēgīna</w:t>
      </w:r>
      <w:r w:rsidRPr="006C7E46">
        <w:rPr>
          <w:rFonts w:asciiTheme="minorHAnsi" w:hAnsiTheme="minorHAnsi" w:cstheme="minorHAnsi"/>
          <w:bCs/>
          <w:sz w:val="21"/>
          <w:u w:color="C00000"/>
          <w:lang w:val="la-Latn"/>
        </w:rPr>
        <w:t>, rēgīnae</w:t>
      </w:r>
      <w:r w:rsidRPr="00B75E95">
        <w:rPr>
          <w:rFonts w:asciiTheme="minorHAnsi" w:hAnsiTheme="minorHAnsi" w:cstheme="minorHAnsi"/>
          <w:sz w:val="21"/>
          <w:lang w:val="la-Latn"/>
        </w:rPr>
        <w:t xml:space="preserve"> </w:t>
      </w:r>
      <w:r w:rsidRPr="00B75E95">
        <w:rPr>
          <w:rFonts w:asciiTheme="minorHAnsi" w:hAnsiTheme="minorHAnsi" w:cstheme="minorHAnsi"/>
          <w:i/>
          <w:sz w:val="21"/>
          <w:lang w:val="la-Latn"/>
        </w:rPr>
        <w:t>f</w:t>
      </w:r>
      <w:r w:rsidRPr="00B75E95">
        <w:rPr>
          <w:rFonts w:asciiTheme="minorHAnsi" w:hAnsiTheme="minorHAnsi" w:cstheme="minorHAnsi"/>
          <w:sz w:val="21"/>
        </w:rPr>
        <w:t xml:space="preserve">   </w:t>
      </w:r>
      <w:r w:rsidRPr="00B75E95">
        <w:rPr>
          <w:rFonts w:asciiTheme="minorHAnsi" w:hAnsiTheme="minorHAnsi" w:cstheme="minorHAnsi"/>
          <w:sz w:val="21"/>
          <w:lang w:val="la-Latn"/>
        </w:rPr>
        <w:t>die Königin</w:t>
      </w:r>
      <w:r w:rsidRPr="00B75E95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55A32CD1" w14:textId="77777777" w:rsidR="00BE7FAE" w:rsidRPr="00B75E95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B75E95">
        <w:rPr>
          <w:rFonts w:cs="Calibri"/>
          <w:b/>
          <w:sz w:val="21"/>
          <w:u w:val="thick" w:color="C00000"/>
          <w:lang w:val="la-Latn"/>
        </w:rPr>
        <w:t>rēx</w:t>
      </w:r>
      <w:r w:rsidRPr="006C7E46">
        <w:rPr>
          <w:rFonts w:cs="Calibri"/>
          <w:sz w:val="21"/>
          <w:u w:color="C00000"/>
          <w:lang w:val="la-Latn"/>
        </w:rPr>
        <w:t>, rēgis</w:t>
      </w:r>
      <w:r w:rsidRPr="00B75E95">
        <w:rPr>
          <w:rFonts w:cs="Calibri"/>
          <w:sz w:val="21"/>
          <w:lang w:val="la-Latn"/>
        </w:rPr>
        <w:t xml:space="preserve"> </w:t>
      </w:r>
      <w:r w:rsidRPr="00B75E95">
        <w:rPr>
          <w:rFonts w:cs="Calibri"/>
          <w:i/>
          <w:sz w:val="21"/>
          <w:lang w:val="la-Latn"/>
        </w:rPr>
        <w:t>m</w:t>
      </w:r>
      <w:r w:rsidRPr="00B75E95">
        <w:rPr>
          <w:rFonts w:cs="Calibri"/>
          <w:sz w:val="21"/>
        </w:rPr>
        <w:t xml:space="preserve">   </w:t>
      </w:r>
      <w:r w:rsidRPr="00B75E95">
        <w:rPr>
          <w:rFonts w:cs="Calibri"/>
          <w:sz w:val="21"/>
          <w:lang w:val="la-Latn"/>
        </w:rPr>
        <w:t>der König</w:t>
      </w:r>
      <w:r w:rsidRPr="00B75E95">
        <w:rPr>
          <w:rFonts w:cs="Calibri"/>
          <w:sz w:val="21"/>
          <w:vertAlign w:val="superscript"/>
          <w:lang w:val="la-Latn"/>
        </w:rPr>
        <w:t>4</w:t>
      </w:r>
    </w:p>
    <w:p w14:paraId="6FFB230B" w14:textId="77777777" w:rsidR="00BE7FAE" w:rsidRPr="008D6BBA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8D6BBA">
        <w:rPr>
          <w:rFonts w:asciiTheme="minorHAnsi" w:hAnsiTheme="minorHAnsi" w:cstheme="minorHAnsi"/>
          <w:b/>
          <w:sz w:val="21"/>
          <w:lang w:val="la-Latn"/>
        </w:rPr>
        <w:t>rīdēre</w:t>
      </w:r>
      <w:r w:rsidRPr="00013A5D">
        <w:rPr>
          <w:rFonts w:asciiTheme="minorHAnsi" w:hAnsiTheme="minorHAnsi" w:cstheme="minorHAnsi"/>
          <w:sz w:val="21"/>
          <w:lang w:val="la-Latn"/>
        </w:rPr>
        <w:t>, rīdeō</w:t>
      </w:r>
      <w:r w:rsidRPr="008D6BBA">
        <w:rPr>
          <w:rFonts w:asciiTheme="minorHAnsi" w:hAnsiTheme="minorHAnsi" w:cstheme="minorHAnsi"/>
          <w:sz w:val="21"/>
          <w:lang w:val="la-Latn"/>
        </w:rPr>
        <w:t xml:space="preserve">   lachen</w:t>
      </w:r>
      <w:r w:rsidRPr="008D6BBA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107C4407" w14:textId="77777777" w:rsidR="00BE7FAE" w:rsidRPr="00E64D55" w:rsidRDefault="00BE7FAE" w:rsidP="002776EF">
      <w:pPr>
        <w:spacing w:before="240"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E64D55">
        <w:rPr>
          <w:rFonts w:asciiTheme="minorHAnsi" w:hAnsiTheme="minorHAnsi" w:cstheme="minorHAnsi"/>
          <w:b/>
          <w:sz w:val="21"/>
          <w:lang w:val="la-Latn"/>
        </w:rPr>
        <w:t>salūtāre</w:t>
      </w:r>
      <w:r w:rsidRPr="00013A5D">
        <w:rPr>
          <w:rFonts w:asciiTheme="minorHAnsi" w:hAnsiTheme="minorHAnsi" w:cstheme="minorHAnsi"/>
          <w:bCs/>
          <w:sz w:val="21"/>
        </w:rPr>
        <w:t xml:space="preserve">, </w:t>
      </w:r>
      <w:r w:rsidRPr="00013A5D">
        <w:rPr>
          <w:rFonts w:asciiTheme="minorHAnsi" w:hAnsiTheme="minorHAnsi" w:cstheme="minorHAnsi"/>
          <w:bCs/>
          <w:sz w:val="21"/>
          <w:lang w:val="la-Latn"/>
        </w:rPr>
        <w:t>salūt</w:t>
      </w:r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r w:rsidRPr="00E64D55">
        <w:rPr>
          <w:rFonts w:asciiTheme="minorHAnsi" w:hAnsiTheme="minorHAnsi" w:cstheme="minorHAnsi"/>
          <w:sz w:val="21"/>
        </w:rPr>
        <w:t xml:space="preserve">   </w:t>
      </w:r>
      <w:r w:rsidRPr="00E64D55">
        <w:rPr>
          <w:rFonts w:asciiTheme="minorHAnsi" w:hAnsiTheme="minorHAnsi" w:cstheme="minorHAnsi"/>
          <w:sz w:val="21"/>
          <w:lang w:val="la-Latn"/>
        </w:rPr>
        <w:t>(be)grüßen</w:t>
      </w:r>
      <w:r w:rsidRPr="00E64D55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62477F71" w14:textId="77777777" w:rsidR="00285BA8" w:rsidRPr="00BC4A3D" w:rsidRDefault="00285BA8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BC4A3D">
        <w:rPr>
          <w:rFonts w:asciiTheme="minorHAnsi" w:hAnsiTheme="minorHAnsi" w:cstheme="minorHAnsi"/>
          <w:b/>
          <w:sz w:val="21"/>
          <w:lang w:val="la-Latn"/>
        </w:rPr>
        <w:t>sed</w:t>
      </w:r>
      <w:r w:rsidRPr="00BC4A3D">
        <w:rPr>
          <w:rFonts w:asciiTheme="minorHAnsi" w:hAnsiTheme="minorHAnsi" w:cstheme="minorHAnsi"/>
          <w:sz w:val="21"/>
          <w:lang w:val="la-Latn"/>
        </w:rPr>
        <w:t xml:space="preserve"> </w:t>
      </w:r>
      <w:r w:rsidRPr="00BC4A3D">
        <w:rPr>
          <w:rFonts w:asciiTheme="minorHAnsi" w:hAnsiTheme="minorHAnsi" w:cstheme="minorHAnsi"/>
          <w:sz w:val="21"/>
        </w:rPr>
        <w:t xml:space="preserve">  </w:t>
      </w:r>
      <w:r w:rsidRPr="00BC4A3D">
        <w:rPr>
          <w:rFonts w:asciiTheme="minorHAnsi" w:hAnsiTheme="minorHAnsi" w:cstheme="minorHAnsi"/>
          <w:sz w:val="21"/>
          <w:lang w:val="la-Latn"/>
        </w:rPr>
        <w:t>aber, (je)doch; sondern</w:t>
      </w:r>
      <w:r w:rsidRPr="00BC4A3D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0A4A6ABB" w14:textId="77777777" w:rsidR="00BE7FA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8A5D26">
        <w:rPr>
          <w:rFonts w:asciiTheme="minorHAnsi" w:hAnsiTheme="minorHAnsi" w:cstheme="minorHAnsi"/>
          <w:b/>
          <w:sz w:val="21"/>
          <w:u w:val="thick" w:color="C00000"/>
          <w:lang w:val="la-Latn"/>
        </w:rPr>
        <w:t>sedēre</w:t>
      </w:r>
      <w:r w:rsidRPr="006C7E46">
        <w:rPr>
          <w:rFonts w:asciiTheme="minorHAnsi" w:hAnsiTheme="minorHAnsi" w:cstheme="minorHAnsi"/>
          <w:sz w:val="21"/>
          <w:u w:color="C00000"/>
          <w:lang w:val="la-Latn"/>
        </w:rPr>
        <w:t>, sedeō</w:t>
      </w:r>
      <w:r w:rsidRPr="009F794E">
        <w:rPr>
          <w:rFonts w:asciiTheme="minorHAnsi" w:hAnsiTheme="minorHAnsi" w:cstheme="minorHAnsi"/>
          <w:sz w:val="21"/>
        </w:rPr>
        <w:t xml:space="preserve">   </w:t>
      </w:r>
      <w:r w:rsidRPr="009F794E">
        <w:rPr>
          <w:rFonts w:asciiTheme="minorHAnsi" w:hAnsiTheme="minorHAnsi" w:cstheme="minorHAnsi"/>
          <w:sz w:val="21"/>
          <w:lang w:val="la-Latn"/>
        </w:rPr>
        <w:t>(da)sitzen</w:t>
      </w:r>
      <w:r w:rsidRPr="009F794E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63ED4586" w14:textId="795173B9" w:rsidR="00BE7FAE" w:rsidRDefault="00BE7FAE" w:rsidP="002776EF">
      <w:pPr>
        <w:tabs>
          <w:tab w:val="left" w:pos="2793"/>
          <w:tab w:val="left" w:pos="7161"/>
        </w:tabs>
        <w:spacing w:after="160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Sempr</w:t>
      </w:r>
      <w:proofErr w:type="spellEnd"/>
      <w:r w:rsidRPr="00AA585D">
        <w:rPr>
          <w:rFonts w:asciiTheme="minorHAnsi" w:hAnsiTheme="minorHAnsi" w:cstheme="minorHAnsi"/>
          <w:b/>
          <w:bCs/>
          <w:sz w:val="21"/>
          <w:szCs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n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ius</w:t>
      </w:r>
      <w:proofErr w:type="spellEnd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Sempr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proofErr w:type="spellStart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ni</w:t>
      </w:r>
      <w:proofErr w:type="spellEnd"/>
      <w:r w:rsidR="00752D0E" w:rsidRPr="006C7E46">
        <w:rPr>
          <w:rFonts w:cs="Calibri"/>
          <w:bCs/>
          <w:sz w:val="21"/>
          <w:u w:color="C00000"/>
          <w:lang w:val="la-Latn"/>
        </w:rPr>
        <w:t>ī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104C78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m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Sempronius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br/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22A114C" w14:textId="2FCD1354" w:rsidR="00F20904" w:rsidRPr="00F20904" w:rsidRDefault="00F20904" w:rsidP="00F20904">
      <w:pPr>
        <w:spacing w:after="160" w:line="240" w:lineRule="auto"/>
        <w:rPr>
          <w:rFonts w:asciiTheme="minorHAnsi" w:hAnsiTheme="minorHAnsi" w:cstheme="minorHAnsi"/>
          <w:sz w:val="21"/>
        </w:rPr>
      </w:pPr>
      <w:r>
        <w:rPr>
          <w:rFonts w:asciiTheme="minorHAnsi" w:hAnsiTheme="minorHAnsi" w:cstheme="minorHAnsi"/>
          <w:b/>
          <w:sz w:val="21"/>
        </w:rPr>
        <w:t>s</w:t>
      </w:r>
      <w:r w:rsidRPr="00BC4A3D">
        <w:rPr>
          <w:rFonts w:asciiTheme="minorHAnsi" w:hAnsiTheme="minorHAnsi" w:cstheme="minorHAnsi"/>
          <w:b/>
          <w:sz w:val="21"/>
          <w:lang w:val="la-Latn"/>
        </w:rPr>
        <w:t>e</w:t>
      </w:r>
      <w:r>
        <w:rPr>
          <w:rFonts w:asciiTheme="minorHAnsi" w:hAnsiTheme="minorHAnsi" w:cstheme="minorHAnsi"/>
          <w:b/>
          <w:sz w:val="21"/>
        </w:rPr>
        <w:t>n</w:t>
      </w:r>
      <w:r w:rsidR="00752D0E" w:rsidRPr="00E64D55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</w:rPr>
        <w:t>tor</w:t>
      </w:r>
      <w:proofErr w:type="spellEnd"/>
      <w:r w:rsidRPr="00013A5D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</w:rPr>
        <w:t>senat</w:t>
      </w:r>
      <w:proofErr w:type="spellEnd"/>
      <w:r w:rsidR="00752D0E"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proofErr w:type="spellStart"/>
      <w:r w:rsidRPr="00013A5D">
        <w:rPr>
          <w:rFonts w:asciiTheme="minorHAnsi" w:hAnsiTheme="minorHAnsi" w:cstheme="minorHAnsi"/>
          <w:bCs/>
          <w:sz w:val="21"/>
        </w:rPr>
        <w:t>ris</w:t>
      </w:r>
      <w:proofErr w:type="spellEnd"/>
      <w:r>
        <w:rPr>
          <w:rFonts w:asciiTheme="minorHAnsi" w:hAnsiTheme="minorHAnsi" w:cstheme="minorHAnsi"/>
          <w:b/>
          <w:sz w:val="21"/>
        </w:rPr>
        <w:t xml:space="preserve"> </w:t>
      </w:r>
      <w:r w:rsidRPr="00F20904">
        <w:rPr>
          <w:rFonts w:asciiTheme="minorHAnsi" w:hAnsiTheme="minorHAnsi" w:cstheme="minorHAnsi"/>
          <w:bCs/>
          <w:i/>
          <w:iCs/>
          <w:sz w:val="21"/>
        </w:rPr>
        <w:t>m</w:t>
      </w:r>
      <w:r>
        <w:rPr>
          <w:rFonts w:asciiTheme="minorHAnsi" w:hAnsiTheme="minorHAnsi" w:cstheme="minorHAnsi"/>
          <w:b/>
          <w:sz w:val="21"/>
        </w:rPr>
        <w:t xml:space="preserve"> </w:t>
      </w:r>
      <w:r w:rsidRPr="00BC4A3D">
        <w:rPr>
          <w:rFonts w:asciiTheme="minorHAnsi" w:hAnsiTheme="minorHAnsi" w:cstheme="minorHAnsi"/>
          <w:sz w:val="21"/>
          <w:lang w:val="la-Latn"/>
        </w:rPr>
        <w:t xml:space="preserve"> </w:t>
      </w:r>
      <w:r w:rsidRPr="00BC4A3D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>Senator</w:t>
      </w:r>
      <w:r>
        <w:rPr>
          <w:rFonts w:asciiTheme="minorHAnsi" w:hAnsiTheme="minorHAnsi" w:cstheme="minorHAnsi"/>
          <w:sz w:val="21"/>
          <w:vertAlign w:val="superscript"/>
        </w:rPr>
        <w:t>0</w:t>
      </w:r>
    </w:p>
    <w:p w14:paraId="20910B5C" w14:textId="613E9625" w:rsidR="00BE7FAE" w:rsidRDefault="00BE7FAE" w:rsidP="002776EF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Serv</w:t>
      </w:r>
      <w:proofErr w:type="spellEnd"/>
      <w:r w:rsidRPr="00F37C86">
        <w:rPr>
          <w:rFonts w:asciiTheme="minorHAnsi" w:hAnsiTheme="minorHAnsi" w:cstheme="minorHAnsi"/>
          <w:b/>
          <w:bCs/>
          <w:sz w:val="21"/>
          <w:szCs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l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>ius</w:t>
      </w:r>
      <w:proofErr w:type="spellEnd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Serv</w:t>
      </w:r>
      <w:proofErr w:type="spellEnd"/>
      <w:r w:rsidRPr="00013A5D">
        <w:rPr>
          <w:rFonts w:asciiTheme="minorHAnsi" w:hAnsiTheme="minorHAnsi" w:cstheme="minorHAnsi"/>
          <w:bCs/>
          <w:sz w:val="21"/>
          <w:szCs w:val="21"/>
          <w:lang w:val="la-Latn"/>
        </w:rPr>
        <w:t>ī</w:t>
      </w:r>
      <w:r w:rsidRPr="00013A5D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li</w:t>
      </w:r>
      <w:r w:rsidR="00752D0E" w:rsidRPr="006C7E46">
        <w:rPr>
          <w:rFonts w:cs="Calibri"/>
          <w:bCs/>
          <w:sz w:val="21"/>
          <w:u w:color="C00000"/>
          <w:lang w:val="la-Latn"/>
        </w:rPr>
        <w:t>ī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  <w:r w:rsidRPr="00104C78">
        <w:rPr>
          <w:rFonts w:asciiTheme="minorHAnsi" w:hAnsiTheme="minorHAnsi" w:cstheme="minorHAnsi"/>
          <w:i/>
          <w:color w:val="0D0D0D" w:themeColor="text1" w:themeTint="F2"/>
          <w:sz w:val="21"/>
          <w:szCs w:val="21"/>
        </w:rPr>
        <w:t>m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proofErr w:type="spellStart"/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Servil</w:t>
      </w:r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t>ius</w:t>
      </w:r>
      <w:proofErr w:type="spellEnd"/>
      <w:r w:rsidRPr="00104C78">
        <w:rPr>
          <w:rFonts w:asciiTheme="minorHAnsi" w:hAnsiTheme="minorHAnsi" w:cstheme="minorHAnsi"/>
          <w:color w:val="0D0D0D" w:themeColor="text1" w:themeTint="F2"/>
          <w:sz w:val="21"/>
          <w:szCs w:val="21"/>
        </w:rPr>
        <w:br/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  <w:r w:rsidRPr="002C1C63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</w:t>
      </w:r>
    </w:p>
    <w:p w14:paraId="776D8E8D" w14:textId="77777777" w:rsidR="00BE7FAE" w:rsidRPr="008D6BBA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9C0BA7">
        <w:rPr>
          <w:rFonts w:asciiTheme="minorHAnsi" w:hAnsiTheme="minorHAnsi" w:cstheme="minorHAnsi"/>
          <w:b/>
          <w:sz w:val="21"/>
          <w:u w:val="thick" w:color="C00000"/>
          <w:lang w:val="la-Latn"/>
        </w:rPr>
        <w:t>sīgnum</w:t>
      </w:r>
      <w:r w:rsidRPr="006C7E46">
        <w:rPr>
          <w:rFonts w:asciiTheme="minorHAnsi" w:hAnsiTheme="minorHAnsi" w:cstheme="minorHAnsi"/>
          <w:bCs/>
          <w:sz w:val="21"/>
          <w:u w:color="C00000"/>
          <w:lang w:val="la-Latn"/>
        </w:rPr>
        <w:t>, sīgnī</w:t>
      </w:r>
      <w:r w:rsidRPr="008D6BBA">
        <w:rPr>
          <w:rFonts w:asciiTheme="minorHAnsi" w:hAnsiTheme="minorHAnsi" w:cstheme="minorHAnsi"/>
          <w:sz w:val="21"/>
          <w:lang w:val="la-Latn"/>
        </w:rPr>
        <w:t xml:space="preserve"> </w:t>
      </w:r>
      <w:r w:rsidRPr="008D6BBA">
        <w:rPr>
          <w:rFonts w:asciiTheme="minorHAnsi" w:hAnsiTheme="minorHAnsi" w:cstheme="minorHAnsi"/>
          <w:i/>
          <w:sz w:val="21"/>
          <w:lang w:val="la-Latn"/>
        </w:rPr>
        <w:t>n</w:t>
      </w:r>
      <w:r w:rsidRPr="008D6BBA">
        <w:rPr>
          <w:rFonts w:asciiTheme="minorHAnsi" w:hAnsiTheme="minorHAnsi" w:cstheme="minorHAnsi"/>
          <w:sz w:val="21"/>
        </w:rPr>
        <w:t xml:space="preserve">   </w:t>
      </w:r>
      <w:r w:rsidRPr="008D6BBA">
        <w:rPr>
          <w:rFonts w:asciiTheme="minorHAnsi" w:hAnsiTheme="minorHAnsi" w:cstheme="minorHAnsi"/>
          <w:sz w:val="21"/>
          <w:lang w:val="la-Latn"/>
        </w:rPr>
        <w:t>das Zeichen; das Merkmal</w:t>
      </w:r>
      <w:r w:rsidRPr="008D6BBA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4102B806" w14:textId="77777777" w:rsidR="00BE7FAE" w:rsidRPr="00B77D1F" w:rsidRDefault="00BE7FAE" w:rsidP="002776EF">
      <w:pPr>
        <w:spacing w:after="160" w:line="259" w:lineRule="auto"/>
        <w:rPr>
          <w:rFonts w:cs="Calibri"/>
          <w:sz w:val="21"/>
          <w:lang w:val="la-Latn"/>
        </w:rPr>
      </w:pPr>
      <w:r w:rsidRPr="00B77D1F">
        <w:rPr>
          <w:rFonts w:cs="Calibri"/>
          <w:b/>
          <w:sz w:val="21"/>
          <w:u w:val="thick" w:color="C00000"/>
          <w:lang w:val="la-Latn"/>
        </w:rPr>
        <w:t>simulācrum</w:t>
      </w:r>
      <w:r w:rsidRPr="006C7E46">
        <w:rPr>
          <w:rFonts w:cs="Calibri"/>
          <w:sz w:val="21"/>
          <w:u w:color="C00000"/>
          <w:lang w:val="la-Latn"/>
        </w:rPr>
        <w:t>, simulācrī</w:t>
      </w:r>
      <w:r w:rsidRPr="00B77D1F">
        <w:rPr>
          <w:rFonts w:cs="Calibri"/>
          <w:sz w:val="21"/>
          <w:lang w:val="la-Latn"/>
        </w:rPr>
        <w:t xml:space="preserve"> </w:t>
      </w:r>
      <w:r w:rsidRPr="00B77D1F">
        <w:rPr>
          <w:rFonts w:cs="Calibri"/>
          <w:i/>
          <w:sz w:val="21"/>
          <w:lang w:val="la-Latn"/>
        </w:rPr>
        <w:t>n</w:t>
      </w:r>
      <w:r w:rsidRPr="00B77D1F">
        <w:rPr>
          <w:rFonts w:cs="Calibri"/>
          <w:sz w:val="21"/>
        </w:rPr>
        <w:t xml:space="preserve">   </w:t>
      </w:r>
      <w:r w:rsidRPr="00B77D1F">
        <w:rPr>
          <w:rFonts w:cs="Calibri"/>
          <w:sz w:val="21"/>
          <w:lang w:val="la-Latn"/>
        </w:rPr>
        <w:t>das Bild</w:t>
      </w:r>
      <w:r w:rsidRPr="00B77D1F">
        <w:rPr>
          <w:rFonts w:cs="Calibri"/>
          <w:sz w:val="21"/>
          <w:vertAlign w:val="superscript"/>
          <w:lang w:val="la-Latn"/>
        </w:rPr>
        <w:t>4</w:t>
      </w:r>
    </w:p>
    <w:p w14:paraId="205AA150" w14:textId="77777777" w:rsidR="00BE7FAE" w:rsidRPr="009F794E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cs="Calibri"/>
          <w:b/>
          <w:sz w:val="21"/>
          <w:u w:val="thick" w:color="C00000"/>
          <w:lang w:val="la-Latn"/>
        </w:rPr>
        <w:t>spectāculum</w:t>
      </w:r>
      <w:r w:rsidRPr="006C7E46">
        <w:rPr>
          <w:rFonts w:cs="Calibri"/>
          <w:sz w:val="21"/>
          <w:u w:color="C00000"/>
          <w:lang w:val="la-Latn"/>
        </w:rPr>
        <w:t>, spectāculī</w:t>
      </w:r>
      <w:r w:rsidRPr="009F794E">
        <w:rPr>
          <w:rFonts w:cs="Calibri"/>
          <w:sz w:val="21"/>
          <w:lang w:val="la-Latn"/>
        </w:rPr>
        <w:t xml:space="preserve"> </w:t>
      </w:r>
      <w:r w:rsidRPr="009F794E">
        <w:rPr>
          <w:rFonts w:cs="Calibri"/>
          <w:i/>
          <w:sz w:val="21"/>
          <w:lang w:val="la-Latn"/>
        </w:rPr>
        <w:t>n</w:t>
      </w:r>
      <w:r w:rsidRPr="009F794E">
        <w:rPr>
          <w:rFonts w:cs="Calibri"/>
          <w:sz w:val="21"/>
        </w:rPr>
        <w:t xml:space="preserve">   </w:t>
      </w:r>
      <w:r w:rsidRPr="009F794E">
        <w:rPr>
          <w:rFonts w:cs="Calibri"/>
          <w:sz w:val="21"/>
          <w:lang w:val="la-Latn"/>
        </w:rPr>
        <w:t>das Schauspiel; die Veranstaltung; die Vorführung</w:t>
      </w:r>
      <w:r w:rsidRPr="009F794E">
        <w:rPr>
          <w:rFonts w:cs="Calibri"/>
          <w:sz w:val="21"/>
          <w:vertAlign w:val="superscript"/>
          <w:lang w:val="la-Latn"/>
        </w:rPr>
        <w:t>4</w:t>
      </w:r>
    </w:p>
    <w:p w14:paraId="4FEB3974" w14:textId="77777777" w:rsidR="00BE7FAE" w:rsidRPr="008D6BBA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spectāre</w:t>
      </w:r>
      <w:r w:rsidRPr="006C7E46">
        <w:rPr>
          <w:rFonts w:asciiTheme="minorHAnsi" w:hAnsiTheme="minorHAnsi" w:cstheme="minorHAnsi"/>
          <w:bCs/>
          <w:sz w:val="21"/>
          <w:u w:color="C00000"/>
        </w:rPr>
        <w:t xml:space="preserve">, </w:t>
      </w:r>
      <w:r w:rsidRPr="006C7E46">
        <w:rPr>
          <w:rFonts w:asciiTheme="minorHAnsi" w:hAnsiTheme="minorHAnsi" w:cstheme="minorHAnsi"/>
          <w:bCs/>
          <w:sz w:val="21"/>
          <w:u w:color="C00000"/>
          <w:lang w:val="la-Latn"/>
        </w:rPr>
        <w:t>spectō</w:t>
      </w:r>
      <w:r w:rsidRPr="008D6BBA">
        <w:rPr>
          <w:rFonts w:asciiTheme="minorHAnsi" w:hAnsiTheme="minorHAnsi" w:cstheme="minorHAnsi"/>
          <w:sz w:val="21"/>
        </w:rPr>
        <w:t xml:space="preserve">   </w:t>
      </w:r>
      <w:r w:rsidRPr="008D6BBA">
        <w:rPr>
          <w:rFonts w:asciiTheme="minorHAnsi" w:hAnsiTheme="minorHAnsi" w:cstheme="minorHAnsi"/>
          <w:sz w:val="21"/>
          <w:lang w:val="la-Latn"/>
        </w:rPr>
        <w:t>(an)schauen; betrachten</w:t>
      </w:r>
      <w:r w:rsidRPr="008D6BBA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0E07E43F" w14:textId="77777777" w:rsidR="00BE7FAE" w:rsidRPr="002C1C63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2C1C63">
        <w:rPr>
          <w:rFonts w:cs="Calibri"/>
          <w:b/>
          <w:sz w:val="21"/>
          <w:lang w:val="la-Latn"/>
        </w:rPr>
        <w:t>stāre</w:t>
      </w:r>
      <w:r w:rsidRPr="00013A5D">
        <w:rPr>
          <w:rFonts w:cs="Calibri"/>
          <w:sz w:val="21"/>
          <w:lang w:val="la-Latn"/>
        </w:rPr>
        <w:t>, stō</w:t>
      </w:r>
      <w:r w:rsidRPr="002C1C63">
        <w:rPr>
          <w:rFonts w:cs="Calibri"/>
          <w:sz w:val="21"/>
        </w:rPr>
        <w:t xml:space="preserve">   </w:t>
      </w:r>
      <w:r w:rsidRPr="002C1C63">
        <w:rPr>
          <w:rFonts w:cs="Calibri"/>
          <w:sz w:val="21"/>
          <w:lang w:val="la-Latn"/>
        </w:rPr>
        <w:t>(da)stehen</w:t>
      </w:r>
      <w:r w:rsidRPr="002C1C63">
        <w:rPr>
          <w:rFonts w:cs="Calibri"/>
          <w:sz w:val="21"/>
          <w:vertAlign w:val="superscript"/>
          <w:lang w:val="la-Latn"/>
        </w:rPr>
        <w:t>1</w:t>
      </w:r>
    </w:p>
    <w:p w14:paraId="5FCBF4D7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lang w:val="la-Latn"/>
        </w:rPr>
        <w:t>statim</w:t>
      </w:r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sz w:val="21"/>
        </w:rPr>
        <w:t xml:space="preserve">  </w:t>
      </w:r>
      <w:r w:rsidRPr="008D6BBA">
        <w:rPr>
          <w:rFonts w:cs="Calibri"/>
          <w:sz w:val="21"/>
          <w:lang w:val="la-Latn"/>
        </w:rPr>
        <w:t>sofort, auf der Stelle</w:t>
      </w:r>
      <w:r w:rsidRPr="008D6BBA">
        <w:rPr>
          <w:rFonts w:cs="Calibri"/>
          <w:sz w:val="21"/>
          <w:vertAlign w:val="superscript"/>
          <w:lang w:val="la-Latn"/>
        </w:rPr>
        <w:t>3</w:t>
      </w:r>
    </w:p>
    <w:p w14:paraId="2E7CBF89" w14:textId="77777777" w:rsidR="00BE7FAE" w:rsidRPr="00B77D1F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B77D1F">
        <w:rPr>
          <w:rFonts w:asciiTheme="minorHAnsi" w:hAnsiTheme="minorHAnsi" w:cstheme="minorHAnsi"/>
          <w:b/>
          <w:sz w:val="21"/>
          <w:lang w:val="la-Latn"/>
        </w:rPr>
        <w:t>tacēre</w:t>
      </w:r>
      <w:r w:rsidRPr="00013A5D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</w:rPr>
        <w:t>tace</w:t>
      </w:r>
      <w:proofErr w:type="spellEnd"/>
      <w:r w:rsidRPr="00013A5D">
        <w:rPr>
          <w:rFonts w:cs="Calibri"/>
          <w:bCs/>
          <w:sz w:val="21"/>
          <w:lang w:val="la-Latn"/>
        </w:rPr>
        <w:t>ō</w:t>
      </w:r>
      <w:r w:rsidRPr="00B77D1F">
        <w:rPr>
          <w:rFonts w:asciiTheme="minorHAnsi" w:hAnsiTheme="minorHAnsi" w:cstheme="minorHAnsi"/>
          <w:sz w:val="21"/>
          <w:lang w:val="la-Latn"/>
        </w:rPr>
        <w:t xml:space="preserve"> </w:t>
      </w:r>
      <w:r w:rsidRPr="00B77D1F">
        <w:rPr>
          <w:rFonts w:asciiTheme="minorHAnsi" w:hAnsiTheme="minorHAnsi" w:cstheme="minorHAnsi"/>
          <w:sz w:val="21"/>
        </w:rPr>
        <w:t xml:space="preserve">  </w:t>
      </w:r>
      <w:r w:rsidRPr="00B77D1F">
        <w:rPr>
          <w:rFonts w:asciiTheme="minorHAnsi" w:hAnsiTheme="minorHAnsi" w:cstheme="minorHAnsi"/>
          <w:sz w:val="21"/>
          <w:lang w:val="la-Latn"/>
        </w:rPr>
        <w:t>schweigen, still sein</w:t>
      </w:r>
      <w:r w:rsidRPr="00B77D1F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02CCC609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lang w:val="la-Latn"/>
        </w:rPr>
        <w:t>tandem</w:t>
      </w:r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sz w:val="21"/>
        </w:rPr>
        <w:t xml:space="preserve">  </w:t>
      </w:r>
      <w:r w:rsidRPr="008D6BBA">
        <w:rPr>
          <w:rFonts w:cs="Calibri"/>
          <w:sz w:val="21"/>
          <w:lang w:val="la-Latn"/>
        </w:rPr>
        <w:t>endlich, schließlich</w:t>
      </w:r>
      <w:r w:rsidRPr="008D6BBA">
        <w:rPr>
          <w:rFonts w:cs="Calibri"/>
          <w:sz w:val="21"/>
          <w:vertAlign w:val="superscript"/>
          <w:lang w:val="la-Latn"/>
        </w:rPr>
        <w:t>2</w:t>
      </w:r>
    </w:p>
    <w:p w14:paraId="04D603E4" w14:textId="77777777" w:rsidR="00BE7FAE" w:rsidRPr="00B77D1F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B77D1F">
        <w:rPr>
          <w:rFonts w:cs="Calibri"/>
          <w:b/>
          <w:sz w:val="21"/>
          <w:lang w:val="la-Latn"/>
        </w:rPr>
        <w:t>tum</w:t>
      </w:r>
      <w:r w:rsidRPr="00B77D1F">
        <w:rPr>
          <w:rFonts w:cs="Calibri"/>
          <w:sz w:val="21"/>
          <w:lang w:val="la-Latn"/>
        </w:rPr>
        <w:t xml:space="preserve"> </w:t>
      </w:r>
      <w:r w:rsidRPr="00B77D1F">
        <w:rPr>
          <w:rFonts w:cs="Calibri"/>
          <w:sz w:val="21"/>
        </w:rPr>
        <w:t xml:space="preserve">  </w:t>
      </w:r>
      <w:r w:rsidRPr="00B77D1F">
        <w:rPr>
          <w:rFonts w:cs="Calibri"/>
          <w:sz w:val="21"/>
          <w:lang w:val="la-Latn"/>
        </w:rPr>
        <w:t>da; dann, darauf; damals</w:t>
      </w:r>
      <w:r w:rsidRPr="00B77D1F">
        <w:rPr>
          <w:rFonts w:cs="Calibri"/>
          <w:sz w:val="21"/>
          <w:vertAlign w:val="superscript"/>
          <w:lang w:val="la-Latn"/>
        </w:rPr>
        <w:t>2</w:t>
      </w:r>
    </w:p>
    <w:p w14:paraId="215FF349" w14:textId="77777777" w:rsidR="00BE7FAE" w:rsidRPr="008D6BBA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8D6BBA">
        <w:rPr>
          <w:rFonts w:cs="Calibri"/>
          <w:b/>
          <w:sz w:val="21"/>
          <w:lang w:val="la-Latn"/>
        </w:rPr>
        <w:t>valdē</w:t>
      </w:r>
      <w:r w:rsidRPr="008D6BBA">
        <w:rPr>
          <w:rFonts w:cs="Calibri"/>
          <w:sz w:val="21"/>
          <w:lang w:val="la-Latn"/>
        </w:rPr>
        <w:t xml:space="preserve"> </w:t>
      </w:r>
      <w:r w:rsidRPr="008D6BBA">
        <w:rPr>
          <w:rFonts w:cs="Calibri"/>
          <w:sz w:val="21"/>
        </w:rPr>
        <w:t xml:space="preserve">  </w:t>
      </w:r>
      <w:r w:rsidRPr="008D6BBA">
        <w:rPr>
          <w:rFonts w:cs="Calibri"/>
          <w:sz w:val="21"/>
          <w:lang w:val="la-Latn"/>
        </w:rPr>
        <w:t>sehr</w:t>
      </w:r>
      <w:r w:rsidRPr="008D6BBA">
        <w:rPr>
          <w:rFonts w:cs="Calibri"/>
          <w:sz w:val="21"/>
          <w:vertAlign w:val="superscript"/>
          <w:lang w:val="la-Latn"/>
        </w:rPr>
        <w:t>1</w:t>
      </w:r>
    </w:p>
    <w:p w14:paraId="7904FD7D" w14:textId="77777777" w:rsidR="00BE7FAE" w:rsidRPr="00B77D1F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B77D1F">
        <w:rPr>
          <w:rFonts w:cs="Calibri"/>
          <w:b/>
          <w:sz w:val="21"/>
          <w:lang w:val="la-Latn"/>
        </w:rPr>
        <w:t>venīre</w:t>
      </w:r>
      <w:r w:rsidRPr="00013A5D">
        <w:rPr>
          <w:rFonts w:cs="Calibri"/>
          <w:sz w:val="21"/>
          <w:lang w:val="la-Latn"/>
        </w:rPr>
        <w:t>, veniō</w:t>
      </w:r>
      <w:r w:rsidRPr="00B77D1F">
        <w:rPr>
          <w:rFonts w:cs="Calibri"/>
          <w:sz w:val="21"/>
        </w:rPr>
        <w:t xml:space="preserve">   </w:t>
      </w:r>
      <w:r w:rsidRPr="00B77D1F">
        <w:rPr>
          <w:rFonts w:cs="Calibri"/>
          <w:sz w:val="21"/>
          <w:lang w:val="la-Latn"/>
        </w:rPr>
        <w:t>kommen</w:t>
      </w:r>
      <w:r w:rsidRPr="00B77D1F">
        <w:rPr>
          <w:rFonts w:cs="Calibri"/>
          <w:sz w:val="21"/>
          <w:vertAlign w:val="superscript"/>
          <w:lang w:val="la-Latn"/>
        </w:rPr>
        <w:t>1</w:t>
      </w:r>
    </w:p>
    <w:p w14:paraId="4F7DAE64" w14:textId="4A339315" w:rsidR="00BE7FAE" w:rsidRPr="00B75E95" w:rsidRDefault="00BE7FAE" w:rsidP="002776EF">
      <w:pPr>
        <w:spacing w:after="160" w:line="240" w:lineRule="auto"/>
        <w:rPr>
          <w:rFonts w:asciiTheme="minorHAnsi" w:hAnsiTheme="minorHAnsi" w:cstheme="minorHAnsi"/>
          <w:b/>
          <w:sz w:val="21"/>
          <w:szCs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Venus</w:t>
      </w:r>
      <w:r w:rsidRPr="00013A5D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013A5D">
        <w:rPr>
          <w:rFonts w:asciiTheme="minorHAnsi" w:hAnsiTheme="minorHAnsi" w:cstheme="minorHAnsi"/>
          <w:bCs/>
          <w:sz w:val="21"/>
          <w:szCs w:val="21"/>
        </w:rPr>
        <w:t>Veneris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 xml:space="preserve">f   </w:t>
      </w:r>
      <w:r>
        <w:rPr>
          <w:rFonts w:asciiTheme="minorHAnsi" w:hAnsiTheme="minorHAnsi" w:cstheme="minorHAnsi"/>
          <w:bCs/>
          <w:iCs/>
          <w:sz w:val="21"/>
          <w:szCs w:val="21"/>
        </w:rPr>
        <w:t>Venus (griech. Aphrodite), die Göttin der Liebe</w:t>
      </w:r>
      <w:r w:rsidR="004B1107" w:rsidRPr="00AA585D"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23980BDF" w14:textId="77777777" w:rsidR="00BE7FAE" w:rsidRPr="00B77D1F" w:rsidRDefault="00BE7FAE" w:rsidP="002776E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285BA8">
        <w:rPr>
          <w:rFonts w:asciiTheme="minorHAnsi" w:hAnsiTheme="minorHAnsi" w:cstheme="minorHAnsi"/>
          <w:b/>
          <w:sz w:val="21"/>
          <w:u w:val="thick" w:color="C00000"/>
          <w:lang w:val="la-Latn"/>
        </w:rPr>
        <w:t>verbum</w:t>
      </w:r>
      <w:r w:rsidRPr="006C7E46">
        <w:rPr>
          <w:rFonts w:asciiTheme="minorHAnsi" w:hAnsiTheme="minorHAnsi" w:cstheme="minorHAnsi"/>
          <w:bCs/>
          <w:sz w:val="21"/>
          <w:u w:color="C00000"/>
          <w:lang w:val="la-Latn"/>
        </w:rPr>
        <w:t>, verbī</w:t>
      </w:r>
      <w:r w:rsidRPr="00B77D1F">
        <w:rPr>
          <w:rFonts w:asciiTheme="minorHAnsi" w:hAnsiTheme="minorHAnsi" w:cstheme="minorHAnsi"/>
          <w:sz w:val="21"/>
          <w:lang w:val="la-Latn"/>
        </w:rPr>
        <w:t xml:space="preserve"> </w:t>
      </w:r>
      <w:r w:rsidRPr="00B77D1F">
        <w:rPr>
          <w:rFonts w:asciiTheme="minorHAnsi" w:hAnsiTheme="minorHAnsi" w:cstheme="minorHAnsi"/>
          <w:i/>
          <w:sz w:val="21"/>
          <w:lang w:val="la-Latn"/>
        </w:rPr>
        <w:t>n</w:t>
      </w:r>
      <w:r w:rsidRPr="00B77D1F">
        <w:rPr>
          <w:rFonts w:asciiTheme="minorHAnsi" w:hAnsiTheme="minorHAnsi" w:cstheme="minorHAnsi"/>
          <w:sz w:val="21"/>
        </w:rPr>
        <w:t xml:space="preserve"> </w:t>
      </w:r>
      <w:r w:rsidRPr="00B77D1F">
        <w:rPr>
          <w:rFonts w:asciiTheme="minorHAnsi" w:hAnsiTheme="minorHAnsi" w:cstheme="minorHAnsi"/>
          <w:sz w:val="21"/>
          <w:lang w:val="la-Latn"/>
        </w:rPr>
        <w:t xml:space="preserve"> </w:t>
      </w:r>
      <w:r w:rsidRPr="00B77D1F">
        <w:rPr>
          <w:rFonts w:asciiTheme="minorHAnsi" w:hAnsiTheme="minorHAnsi" w:cstheme="minorHAnsi"/>
          <w:sz w:val="21"/>
        </w:rPr>
        <w:t xml:space="preserve"> </w:t>
      </w:r>
      <w:r w:rsidRPr="00B77D1F">
        <w:rPr>
          <w:rFonts w:asciiTheme="minorHAnsi" w:hAnsiTheme="minorHAnsi" w:cstheme="minorHAnsi"/>
          <w:sz w:val="21"/>
          <w:lang w:val="la-Latn"/>
        </w:rPr>
        <w:t>das Wort</w:t>
      </w:r>
      <w:r w:rsidRPr="00B77D1F">
        <w:rPr>
          <w:rFonts w:asciiTheme="minorHAnsi" w:hAnsiTheme="minorHAnsi" w:cstheme="minorHAnsi"/>
          <w:sz w:val="21"/>
          <w:vertAlign w:val="superscript"/>
          <w:lang w:val="la-Latn"/>
        </w:rPr>
        <w:t>4</w:t>
      </w:r>
    </w:p>
    <w:p w14:paraId="1B0C1FD0" w14:textId="77777777" w:rsidR="00BE7FAE" w:rsidRPr="00E64D55" w:rsidRDefault="00BE7FAE" w:rsidP="002776EF">
      <w:pPr>
        <w:spacing w:after="160" w:line="240" w:lineRule="auto"/>
        <w:rPr>
          <w:rFonts w:cs="Calibri"/>
          <w:sz w:val="21"/>
          <w:lang w:val="la-Latn"/>
        </w:rPr>
      </w:pPr>
      <w:r w:rsidRPr="00E64D55">
        <w:rPr>
          <w:rFonts w:cs="Calibri"/>
          <w:b/>
          <w:sz w:val="21"/>
          <w:u w:val="thick" w:color="C00000"/>
          <w:lang w:val="la-Latn"/>
        </w:rPr>
        <w:t>vidēre</w:t>
      </w:r>
      <w:r w:rsidRPr="006C7E46">
        <w:rPr>
          <w:rFonts w:cs="Calibri"/>
          <w:sz w:val="21"/>
          <w:u w:color="C00000"/>
          <w:lang w:val="la-Latn"/>
        </w:rPr>
        <w:t>, videō</w:t>
      </w:r>
      <w:r w:rsidRPr="00E64D55">
        <w:rPr>
          <w:rFonts w:cs="Calibri"/>
          <w:sz w:val="21"/>
        </w:rPr>
        <w:t xml:space="preserve">   </w:t>
      </w:r>
      <w:r w:rsidRPr="00E64D55">
        <w:rPr>
          <w:rFonts w:cs="Calibri"/>
          <w:sz w:val="21"/>
          <w:lang w:val="la-Latn"/>
        </w:rPr>
        <w:t>sehen</w:t>
      </w:r>
      <w:r w:rsidRPr="00E64D55">
        <w:rPr>
          <w:rFonts w:cs="Calibri"/>
          <w:sz w:val="21"/>
          <w:vertAlign w:val="superscript"/>
          <w:lang w:val="la-Latn"/>
        </w:rPr>
        <w:t>4</w:t>
      </w:r>
    </w:p>
    <w:p w14:paraId="1264CA3B" w14:textId="77777777" w:rsidR="00C52FCA" w:rsidRPr="00C52FCA" w:rsidRDefault="00C52FCA" w:rsidP="00C52FCA">
      <w:pPr>
        <w:pStyle w:val="Kopfzeile"/>
        <w:tabs>
          <w:tab w:val="clear" w:pos="4536"/>
          <w:tab w:val="clear" w:pos="9072"/>
        </w:tabs>
        <w:spacing w:after="120"/>
        <w:jc w:val="both"/>
        <w:rPr>
          <w:rFonts w:cs="Arial"/>
          <w:b/>
        </w:rPr>
      </w:pPr>
    </w:p>
    <w:sectPr w:rsidR="00C52FCA" w:rsidRPr="00C52FC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37FE" w14:textId="77777777" w:rsidR="00F30155" w:rsidRDefault="00F30155" w:rsidP="00C910D4">
      <w:pPr>
        <w:spacing w:after="0" w:line="240" w:lineRule="auto"/>
      </w:pPr>
      <w:r>
        <w:separator/>
      </w:r>
    </w:p>
  </w:endnote>
  <w:endnote w:type="continuationSeparator" w:id="0">
    <w:p w14:paraId="2444E1FF" w14:textId="77777777" w:rsidR="00F30155" w:rsidRDefault="00F30155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5F2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D9706" w14:textId="77777777" w:rsidR="00F30155" w:rsidRDefault="00F30155" w:rsidP="00C910D4">
      <w:pPr>
        <w:spacing w:after="0" w:line="240" w:lineRule="auto"/>
      </w:pPr>
      <w:r>
        <w:separator/>
      </w:r>
    </w:p>
  </w:footnote>
  <w:footnote w:type="continuationSeparator" w:id="0">
    <w:p w14:paraId="13E63DCD" w14:textId="77777777" w:rsidR="00F30155" w:rsidRDefault="00F30155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DBA3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3A5D"/>
    <w:rsid w:val="00015654"/>
    <w:rsid w:val="00015722"/>
    <w:rsid w:val="00024B9E"/>
    <w:rsid w:val="000344BD"/>
    <w:rsid w:val="00070F38"/>
    <w:rsid w:val="00083C6D"/>
    <w:rsid w:val="00084C75"/>
    <w:rsid w:val="000874E7"/>
    <w:rsid w:val="00091E8E"/>
    <w:rsid w:val="000977F6"/>
    <w:rsid w:val="000B75F1"/>
    <w:rsid w:val="000C18C1"/>
    <w:rsid w:val="000C3E6D"/>
    <w:rsid w:val="000D15AA"/>
    <w:rsid w:val="000D504B"/>
    <w:rsid w:val="000E00DA"/>
    <w:rsid w:val="000E0DF5"/>
    <w:rsid w:val="000F7D3F"/>
    <w:rsid w:val="00104C78"/>
    <w:rsid w:val="00106075"/>
    <w:rsid w:val="001068E9"/>
    <w:rsid w:val="0011411B"/>
    <w:rsid w:val="001507DF"/>
    <w:rsid w:val="00150EB7"/>
    <w:rsid w:val="00156916"/>
    <w:rsid w:val="00171C87"/>
    <w:rsid w:val="00185A41"/>
    <w:rsid w:val="001A000C"/>
    <w:rsid w:val="001B2F6B"/>
    <w:rsid w:val="001C5AD5"/>
    <w:rsid w:val="001D0821"/>
    <w:rsid w:val="001D5E9E"/>
    <w:rsid w:val="001E06A3"/>
    <w:rsid w:val="001E436F"/>
    <w:rsid w:val="002052ED"/>
    <w:rsid w:val="002056A6"/>
    <w:rsid w:val="0021379D"/>
    <w:rsid w:val="002244D6"/>
    <w:rsid w:val="0022698C"/>
    <w:rsid w:val="0023121B"/>
    <w:rsid w:val="00232597"/>
    <w:rsid w:val="00245313"/>
    <w:rsid w:val="0024610F"/>
    <w:rsid w:val="00247EDF"/>
    <w:rsid w:val="00250503"/>
    <w:rsid w:val="00256F0E"/>
    <w:rsid w:val="00261C95"/>
    <w:rsid w:val="00267BE4"/>
    <w:rsid w:val="00273019"/>
    <w:rsid w:val="002776EF"/>
    <w:rsid w:val="00277AB9"/>
    <w:rsid w:val="00285BA8"/>
    <w:rsid w:val="00285EE3"/>
    <w:rsid w:val="0029288F"/>
    <w:rsid w:val="0029453D"/>
    <w:rsid w:val="002C1C63"/>
    <w:rsid w:val="002D08A4"/>
    <w:rsid w:val="002D51FA"/>
    <w:rsid w:val="002D7C00"/>
    <w:rsid w:val="002E32FE"/>
    <w:rsid w:val="0031319F"/>
    <w:rsid w:val="003167C3"/>
    <w:rsid w:val="0033008B"/>
    <w:rsid w:val="00361A59"/>
    <w:rsid w:val="003669AB"/>
    <w:rsid w:val="00375989"/>
    <w:rsid w:val="00393BDA"/>
    <w:rsid w:val="003A5E0A"/>
    <w:rsid w:val="003A695E"/>
    <w:rsid w:val="003B1DE1"/>
    <w:rsid w:val="003B52F7"/>
    <w:rsid w:val="003B7838"/>
    <w:rsid w:val="003D3126"/>
    <w:rsid w:val="00403A37"/>
    <w:rsid w:val="00407488"/>
    <w:rsid w:val="00414D7E"/>
    <w:rsid w:val="00420B8E"/>
    <w:rsid w:val="004807E7"/>
    <w:rsid w:val="004825B7"/>
    <w:rsid w:val="0048672B"/>
    <w:rsid w:val="004A5CE7"/>
    <w:rsid w:val="004B1107"/>
    <w:rsid w:val="004B1FBE"/>
    <w:rsid w:val="004B4CB2"/>
    <w:rsid w:val="004B782C"/>
    <w:rsid w:val="004D17C2"/>
    <w:rsid w:val="004D1E52"/>
    <w:rsid w:val="004D484D"/>
    <w:rsid w:val="00506088"/>
    <w:rsid w:val="005135D0"/>
    <w:rsid w:val="005140CC"/>
    <w:rsid w:val="005263EB"/>
    <w:rsid w:val="005268F8"/>
    <w:rsid w:val="00544D9B"/>
    <w:rsid w:val="00553B5B"/>
    <w:rsid w:val="005542D9"/>
    <w:rsid w:val="005712DE"/>
    <w:rsid w:val="005734C1"/>
    <w:rsid w:val="0058043B"/>
    <w:rsid w:val="00584B2B"/>
    <w:rsid w:val="005927D3"/>
    <w:rsid w:val="00594D7A"/>
    <w:rsid w:val="00595FBC"/>
    <w:rsid w:val="005970A1"/>
    <w:rsid w:val="005B68B3"/>
    <w:rsid w:val="005C1D29"/>
    <w:rsid w:val="005C59AB"/>
    <w:rsid w:val="005D7352"/>
    <w:rsid w:val="005E1629"/>
    <w:rsid w:val="00601AC7"/>
    <w:rsid w:val="00603556"/>
    <w:rsid w:val="006042A8"/>
    <w:rsid w:val="00610C10"/>
    <w:rsid w:val="00616B48"/>
    <w:rsid w:val="006376C3"/>
    <w:rsid w:val="0064774D"/>
    <w:rsid w:val="0066158B"/>
    <w:rsid w:val="00676476"/>
    <w:rsid w:val="006843B7"/>
    <w:rsid w:val="006A0E57"/>
    <w:rsid w:val="006C187B"/>
    <w:rsid w:val="006C1D16"/>
    <w:rsid w:val="006C7E46"/>
    <w:rsid w:val="006E1BDC"/>
    <w:rsid w:val="006F746A"/>
    <w:rsid w:val="00725783"/>
    <w:rsid w:val="00731FA1"/>
    <w:rsid w:val="00737E14"/>
    <w:rsid w:val="00742472"/>
    <w:rsid w:val="007446A0"/>
    <w:rsid w:val="00752D0E"/>
    <w:rsid w:val="00771D4E"/>
    <w:rsid w:val="00772A24"/>
    <w:rsid w:val="00784736"/>
    <w:rsid w:val="00796C95"/>
    <w:rsid w:val="007A1520"/>
    <w:rsid w:val="007A60CF"/>
    <w:rsid w:val="007A7D91"/>
    <w:rsid w:val="007B1B8F"/>
    <w:rsid w:val="007C3D12"/>
    <w:rsid w:val="007C5CF1"/>
    <w:rsid w:val="007D304B"/>
    <w:rsid w:val="007D5E87"/>
    <w:rsid w:val="007D688D"/>
    <w:rsid w:val="007D7C2E"/>
    <w:rsid w:val="007E185B"/>
    <w:rsid w:val="007E3FAE"/>
    <w:rsid w:val="007E7C52"/>
    <w:rsid w:val="007F4BBD"/>
    <w:rsid w:val="008032A8"/>
    <w:rsid w:val="00832F0E"/>
    <w:rsid w:val="00842518"/>
    <w:rsid w:val="00851E23"/>
    <w:rsid w:val="00866D88"/>
    <w:rsid w:val="00874634"/>
    <w:rsid w:val="00884070"/>
    <w:rsid w:val="008A5D26"/>
    <w:rsid w:val="008A76E6"/>
    <w:rsid w:val="008B4376"/>
    <w:rsid w:val="008C0B85"/>
    <w:rsid w:val="008D6BBA"/>
    <w:rsid w:val="008E24E9"/>
    <w:rsid w:val="008F1374"/>
    <w:rsid w:val="008F5379"/>
    <w:rsid w:val="008F56D0"/>
    <w:rsid w:val="008F6489"/>
    <w:rsid w:val="008F6707"/>
    <w:rsid w:val="009030B3"/>
    <w:rsid w:val="00903A6C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5222"/>
    <w:rsid w:val="009976B0"/>
    <w:rsid w:val="009A48B3"/>
    <w:rsid w:val="009A66A5"/>
    <w:rsid w:val="009B3B04"/>
    <w:rsid w:val="009C0262"/>
    <w:rsid w:val="009C0BA7"/>
    <w:rsid w:val="009C71C7"/>
    <w:rsid w:val="009E10BC"/>
    <w:rsid w:val="009F6582"/>
    <w:rsid w:val="009F794E"/>
    <w:rsid w:val="00A15771"/>
    <w:rsid w:val="00A20C6E"/>
    <w:rsid w:val="00A32B2F"/>
    <w:rsid w:val="00A42162"/>
    <w:rsid w:val="00A433CF"/>
    <w:rsid w:val="00A5249B"/>
    <w:rsid w:val="00A54243"/>
    <w:rsid w:val="00A66811"/>
    <w:rsid w:val="00A7141D"/>
    <w:rsid w:val="00A77767"/>
    <w:rsid w:val="00A8420C"/>
    <w:rsid w:val="00A92FA1"/>
    <w:rsid w:val="00A94367"/>
    <w:rsid w:val="00AA77FD"/>
    <w:rsid w:val="00AB4391"/>
    <w:rsid w:val="00AC1954"/>
    <w:rsid w:val="00AC5490"/>
    <w:rsid w:val="00AD1D63"/>
    <w:rsid w:val="00AD37E8"/>
    <w:rsid w:val="00AD6D98"/>
    <w:rsid w:val="00AE05B7"/>
    <w:rsid w:val="00AE0690"/>
    <w:rsid w:val="00B02CF8"/>
    <w:rsid w:val="00B06DCA"/>
    <w:rsid w:val="00B212F0"/>
    <w:rsid w:val="00B223E8"/>
    <w:rsid w:val="00B330E5"/>
    <w:rsid w:val="00B3410F"/>
    <w:rsid w:val="00B464A3"/>
    <w:rsid w:val="00B712BF"/>
    <w:rsid w:val="00B75E95"/>
    <w:rsid w:val="00B77D1F"/>
    <w:rsid w:val="00B82762"/>
    <w:rsid w:val="00B83F80"/>
    <w:rsid w:val="00B9614B"/>
    <w:rsid w:val="00BA3D1A"/>
    <w:rsid w:val="00BC0C40"/>
    <w:rsid w:val="00BC4A3D"/>
    <w:rsid w:val="00BE4EFE"/>
    <w:rsid w:val="00BE73F8"/>
    <w:rsid w:val="00BE7FAE"/>
    <w:rsid w:val="00BF159B"/>
    <w:rsid w:val="00BF60B6"/>
    <w:rsid w:val="00C005B8"/>
    <w:rsid w:val="00C12B53"/>
    <w:rsid w:val="00C23AD9"/>
    <w:rsid w:val="00C31F3E"/>
    <w:rsid w:val="00C372AE"/>
    <w:rsid w:val="00C45869"/>
    <w:rsid w:val="00C46E38"/>
    <w:rsid w:val="00C52FCA"/>
    <w:rsid w:val="00C556FB"/>
    <w:rsid w:val="00C66E49"/>
    <w:rsid w:val="00C70100"/>
    <w:rsid w:val="00C711AA"/>
    <w:rsid w:val="00C7446D"/>
    <w:rsid w:val="00C748D3"/>
    <w:rsid w:val="00C82374"/>
    <w:rsid w:val="00C84732"/>
    <w:rsid w:val="00C910D4"/>
    <w:rsid w:val="00CB541D"/>
    <w:rsid w:val="00CB5C06"/>
    <w:rsid w:val="00CC08F3"/>
    <w:rsid w:val="00CC5CF4"/>
    <w:rsid w:val="00CC7DFB"/>
    <w:rsid w:val="00CD2B6E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40AA5"/>
    <w:rsid w:val="00D535BB"/>
    <w:rsid w:val="00D8418A"/>
    <w:rsid w:val="00D85DAB"/>
    <w:rsid w:val="00D86DB0"/>
    <w:rsid w:val="00DA50A9"/>
    <w:rsid w:val="00DA76FC"/>
    <w:rsid w:val="00DB4014"/>
    <w:rsid w:val="00DB7522"/>
    <w:rsid w:val="00DC29B4"/>
    <w:rsid w:val="00DD1696"/>
    <w:rsid w:val="00DF3584"/>
    <w:rsid w:val="00DF3922"/>
    <w:rsid w:val="00E0467C"/>
    <w:rsid w:val="00E04B14"/>
    <w:rsid w:val="00E1353A"/>
    <w:rsid w:val="00E14B16"/>
    <w:rsid w:val="00E16BA8"/>
    <w:rsid w:val="00E342EE"/>
    <w:rsid w:val="00E43D19"/>
    <w:rsid w:val="00E450FF"/>
    <w:rsid w:val="00E50C5F"/>
    <w:rsid w:val="00E54782"/>
    <w:rsid w:val="00E606D7"/>
    <w:rsid w:val="00E6207E"/>
    <w:rsid w:val="00E64D55"/>
    <w:rsid w:val="00E8201A"/>
    <w:rsid w:val="00E823AF"/>
    <w:rsid w:val="00E83136"/>
    <w:rsid w:val="00EA6D71"/>
    <w:rsid w:val="00EB6CC7"/>
    <w:rsid w:val="00EB742D"/>
    <w:rsid w:val="00EC604C"/>
    <w:rsid w:val="00EC6DF0"/>
    <w:rsid w:val="00ED1FC3"/>
    <w:rsid w:val="00ED6379"/>
    <w:rsid w:val="00EE33E9"/>
    <w:rsid w:val="00EF168E"/>
    <w:rsid w:val="00EF2C17"/>
    <w:rsid w:val="00EF2C94"/>
    <w:rsid w:val="00EF4A1E"/>
    <w:rsid w:val="00F00BD1"/>
    <w:rsid w:val="00F011D4"/>
    <w:rsid w:val="00F20892"/>
    <w:rsid w:val="00F20904"/>
    <w:rsid w:val="00F22445"/>
    <w:rsid w:val="00F23891"/>
    <w:rsid w:val="00F24083"/>
    <w:rsid w:val="00F26E24"/>
    <w:rsid w:val="00F30155"/>
    <w:rsid w:val="00F37C86"/>
    <w:rsid w:val="00F44325"/>
    <w:rsid w:val="00F52753"/>
    <w:rsid w:val="00F54FCD"/>
    <w:rsid w:val="00F74369"/>
    <w:rsid w:val="00F8247B"/>
    <w:rsid w:val="00F8788C"/>
    <w:rsid w:val="00F904BC"/>
    <w:rsid w:val="00F96180"/>
    <w:rsid w:val="00F96DDB"/>
    <w:rsid w:val="00F97034"/>
    <w:rsid w:val="00F97BEE"/>
    <w:rsid w:val="00FA448F"/>
    <w:rsid w:val="00FA76CA"/>
    <w:rsid w:val="00FB3BCF"/>
    <w:rsid w:val="00FE3B0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  <w:pPr>
      <w:spacing w:after="240" w:line="276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12</cp:revision>
  <cp:lastPrinted>2015-10-13T09:18:00Z</cp:lastPrinted>
  <dcterms:created xsi:type="dcterms:W3CDTF">2023-12-09T18:35:00Z</dcterms:created>
  <dcterms:modified xsi:type="dcterms:W3CDTF">2023-12-27T16:56:00Z</dcterms:modified>
</cp:coreProperties>
</file>