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4C" w:rsidRPr="000A2011" w:rsidRDefault="00A4564C">
      <w:pPr>
        <w:rPr>
          <w:rFonts w:ascii="Calibri" w:hAnsi="Calibri"/>
        </w:rPr>
      </w:pPr>
    </w:p>
    <w:p w:rsidR="00A4564C" w:rsidRPr="000A2011" w:rsidRDefault="00766691">
      <w:pPr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1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5120" cy="393065"/>
                <wp:effectExtent l="0" t="0" r="0" b="6985"/>
                <wp:wrapNone/>
                <wp:docPr id="9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64C" w:rsidRPr="001F05C7" w:rsidRDefault="00A4564C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1F05C7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3.75pt;margin-top:766.5pt;width:525.6pt;height:30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" o:allowincell="f" filled="f" stroked="f">
                <v:textbox>
                  <w:txbxContent>
                    <w:p w:rsidR="00A4564C" w:rsidRPr="001F05C7" w:rsidRDefault="00A4564C">
                      <w:pPr>
                        <w:contextualSpacing/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</w:pPr>
                      <w:r w:rsidRPr="001F05C7"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1" layoutInCell="0" allowOverlap="1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3575" cy="685800"/>
                <wp:effectExtent l="0" t="0" r="15875" b="19050"/>
                <wp:wrapNone/>
                <wp:docPr id="8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685800"/>
                          <a:chOff x="432" y="13608"/>
                          <a:chExt cx="11376" cy="1081"/>
                        </a:xfrm>
                      </wpg:grpSpPr>
                      <wps:wsp>
                        <wps:cNvPr id="88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32" y="13608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432" y="14689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E07058" id="Group 9" o:spid="_x0000_s1026" style="position:absolute;margin-left:21.75pt;margin-top:751.5pt;width:552.25pt;height:54pt;z-index:-25166028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432;top:13608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aHr8AAADbAAAADwAAAGRycy9kb3ducmV2LnhtbERPTYvCMBC9L/gfwgje1rQ9iFSjSEFY&#10;FkGsK3gckrEtNpPaRK3/3hyEPT7e93I92FY8qPeNYwXpNAFBrJ1puFLwd9x+z0H4gGywdUwKXuRh&#10;vRp9LTE37skHepShEjGEfY4K6hC6XEqva7Lop64jjtzF9RZDhH0lTY/PGG5bmSXJTFpsODbU2FFR&#10;k76Wd6tgOJ0zLXfpSTdZ96v3t+IoD6VSk/GwWYAINIR/8cf9YxTM49j4Jf4A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YEaHr8AAADbAAAADwAAAAAAAAAAAAAAAACh&#10;AgAAZHJzL2Rvd25yZXYueG1sUEsFBgAAAAAEAAQA+QAAAI0DAAAAAA==&#10;" strokecolor="gray"/>
                <v:shape id="AutoShape 11" o:spid="_x0000_s1028" type="#_x0000_t32" style="position:absolute;left:432;top:14689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2/hcIAAADbAAAADwAAAGRycy9kb3ducmV2LnhtbESPQYvCMBSE7wv+h/CEva2pPYhWo4gg&#10;iAiLVcHjI3m2xealNlG7/34jCB6HmfmGmS06W4sHtb5yrGA4SEAQa2cqLhQcD+ufMQgfkA3WjknB&#10;H3lYzHtfM8yMe/KeHnkoRISwz1BBGUKTSel1SRb9wDXE0bu41mKIsi2kafEZ4baWaZKMpMWK40KJ&#10;Da1K0tf8bhV0p3Oq5W540lXabPXvbXWQ+1yp7363nIII1IVP+N3eGAXjCby+xB8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2/hcIAAADbAAAADwAAAAAAAAAAAAAA&#10;AAChAgAAZHJzL2Rvd25yZXYueG1sUEsFBgAAAAAEAAQA+QAAAJADAAAAAA==&#10;" strokecolor="gray"/>
                <w10:wrap anchorx="page" anchory="page"/>
                <w10:anchorlock/>
              </v:group>
            </w:pict>
          </mc:Fallback>
        </mc:AlternateContent>
      </w:r>
    </w:p>
    <w:p w:rsidR="00A4564C" w:rsidRPr="000A2011" w:rsidRDefault="00766691">
      <w:pPr>
        <w:rPr>
          <w:rFonts w:ascii="Calibri" w:hAnsi="Calibri"/>
          <w:caps/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margin">
                  <wp:posOffset>-467360</wp:posOffset>
                </wp:positionH>
                <wp:positionV relativeFrom="margin">
                  <wp:posOffset>-647700</wp:posOffset>
                </wp:positionV>
                <wp:extent cx="10187940" cy="899795"/>
                <wp:effectExtent l="0" t="0" r="3810" b="0"/>
                <wp:wrapThrough wrapText="bothSides">
                  <wp:wrapPolygon edited="0">
                    <wp:start x="0" y="0"/>
                    <wp:lineTo x="0" y="21036"/>
                    <wp:lineTo x="21568" y="21036"/>
                    <wp:lineTo x="21568" y="0"/>
                    <wp:lineTo x="0" y="0"/>
                  </wp:wrapPolygon>
                </wp:wrapThrough>
                <wp:docPr id="70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87940" cy="899795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5FF92" id="Rechteck 3" o:spid="_x0000_s1026" style="position:absolute;margin-left:-36.8pt;margin-top:-51pt;width:802.2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" fillcolor="#b52234" stroked="f">
                <w10:wrap type="through" anchorx="margin" anchory="margin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column">
              <wp:posOffset>8496935</wp:posOffset>
            </wp:positionH>
            <wp:positionV relativeFrom="margin">
              <wp:posOffset>-86360</wp:posOffset>
            </wp:positionV>
            <wp:extent cx="938530" cy="95758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6324600</wp:posOffset>
                </wp:positionH>
                <wp:positionV relativeFrom="paragraph">
                  <wp:posOffset>2766695</wp:posOffset>
                </wp:positionV>
                <wp:extent cx="2971800" cy="685800"/>
                <wp:effectExtent l="0" t="0" r="0" b="0"/>
                <wp:wrapSquare wrapText="bothSides"/>
                <wp:docPr id="6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1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w16se="http://schemas.microsoft.com/office/word/2015/wordml/sym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564C" w:rsidRPr="001F05C7" w:rsidRDefault="00A4564C" w:rsidP="00614F7D">
                            <w:pPr>
                              <w:jc w:val="center"/>
                              <w:rPr>
                                <w:rFonts w:ascii="Calibri" w:hAnsi="Calibri"/>
                                <w:color w:val="808080"/>
                              </w:rPr>
                            </w:pPr>
                            <w:r w:rsidRPr="001F05C7">
                              <w:rPr>
                                <w:rFonts w:ascii="Calibri" w:hAnsi="Calibri"/>
                                <w:color w:val="808080"/>
                              </w:rPr>
                              <w:t>Cover einfügen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6" o:spid="_x0000_s1027" type="#_x0000_t202" style="position:absolute;margin-left:498pt;margin-top:217.85pt;width:234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" filled="f" stroked="f">
                <v:path arrowok="t"/>
                <v:textbox>
                  <w:txbxContent>
                    <w:p w:rsidR="00A4564C" w:rsidRPr="001F05C7" w:rsidRDefault="00A4564C" w:rsidP="00614F7D">
                      <w:pPr>
                        <w:jc w:val="center"/>
                        <w:rPr>
                          <w:rFonts w:ascii="Calibri" w:hAnsi="Calibri"/>
                          <w:color w:val="808080"/>
                        </w:rPr>
                      </w:pPr>
                      <w:r w:rsidRPr="001F05C7">
                        <w:rPr>
                          <w:rFonts w:ascii="Calibri" w:hAnsi="Calibri"/>
                          <w:color w:val="808080"/>
                        </w:rPr>
                        <w:t>Cover einfügen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564C" w:rsidRPr="000A2011">
        <w:rPr>
          <w:rFonts w:ascii="Calibri" w:hAnsi="Calibri"/>
          <w:caps/>
          <w:vertAlign w:val="subscript"/>
        </w:rPr>
        <w:t xml:space="preserve">         </w:t>
      </w:r>
    </w:p>
    <w:p w:rsidR="00A4564C" w:rsidRPr="000A2011" w:rsidRDefault="00A4564C" w:rsidP="005629D7">
      <w:pPr>
        <w:rPr>
          <w:rFonts w:ascii="Calibri" w:hAnsi="Calibri"/>
          <w:vertAlign w:val="subscript"/>
        </w:rPr>
      </w:pPr>
    </w:p>
    <w:p w:rsidR="00211B9D" w:rsidRPr="009A5FA5" w:rsidRDefault="009A5FA5" w:rsidP="009A5FA5">
      <w:pPr>
        <w:ind w:left="2124" w:firstLine="708"/>
        <w:rPr>
          <w:rFonts w:ascii="Calibri" w:hAnsi="Calibri"/>
          <w:caps/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2251075</wp:posOffset>
                </wp:positionV>
                <wp:extent cx="7772400" cy="1028700"/>
                <wp:effectExtent l="0" t="0" r="0" b="0"/>
                <wp:wrapSquare wrapText="bothSides"/>
                <wp:docPr id="68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w16se="http://schemas.microsoft.com/office/word/2015/wordml/sym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2B66" w:rsidRDefault="004F0F96" w:rsidP="00614F7D">
                            <w:pPr>
                              <w:rPr>
                                <w:rFonts w:ascii="Calibri" w:hAnsi="Calibri"/>
                                <w:sz w:val="44"/>
                                <w:szCs w:val="36"/>
                              </w:rPr>
                            </w:pPr>
                            <w:r w:rsidRPr="002C2B66">
                              <w:rPr>
                                <w:rFonts w:ascii="Calibri" w:hAnsi="Calibri"/>
                                <w:b/>
                                <w:sz w:val="44"/>
                                <w:szCs w:val="36"/>
                              </w:rPr>
                              <w:t>Band 1</w:t>
                            </w:r>
                            <w:r w:rsidRPr="002C2B66">
                              <w:rPr>
                                <w:rFonts w:ascii="Calibri" w:hAnsi="Calibri"/>
                                <w:sz w:val="44"/>
                                <w:szCs w:val="36"/>
                              </w:rPr>
                              <w:t xml:space="preserve"> </w:t>
                            </w:r>
                          </w:p>
                          <w:p w:rsidR="00A4564C" w:rsidRDefault="004F0F96" w:rsidP="00614F7D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(ISBN 978-3-661-</w:t>
                            </w:r>
                            <w:r w:rsidRPr="004F0F96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21101</w:t>
                            </w: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-5)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3" o:spid="_x0000_s1028" type="#_x0000_t202" style="position:absolute;left:0;text-align:left;margin-left:12.65pt;margin-top:177.25pt;width:612pt;height:8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" filled="f" stroked="f">
                <v:path arrowok="t"/>
                <v:textbox>
                  <w:txbxContent>
                    <w:p w:rsidR="002C2B66" w:rsidRDefault="004F0F96" w:rsidP="00614F7D">
                      <w:pPr>
                        <w:rPr>
                          <w:rFonts w:ascii="Calibri" w:hAnsi="Calibri"/>
                          <w:sz w:val="44"/>
                          <w:szCs w:val="36"/>
                        </w:rPr>
                      </w:pPr>
                      <w:r w:rsidRPr="002C2B66">
                        <w:rPr>
                          <w:rFonts w:ascii="Calibri" w:hAnsi="Calibri"/>
                          <w:b/>
                          <w:sz w:val="44"/>
                          <w:szCs w:val="36"/>
                        </w:rPr>
                        <w:t>Band 1</w:t>
                      </w:r>
                      <w:r w:rsidRPr="002C2B66">
                        <w:rPr>
                          <w:rFonts w:ascii="Calibri" w:hAnsi="Calibri"/>
                          <w:sz w:val="44"/>
                          <w:szCs w:val="36"/>
                        </w:rPr>
                        <w:t xml:space="preserve"> </w:t>
                      </w:r>
                    </w:p>
                    <w:p w:rsidR="00A4564C" w:rsidRDefault="004F0F96" w:rsidP="00614F7D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>(ISBN 978-3-661-</w:t>
                      </w:r>
                      <w:r w:rsidRPr="004F0F96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21101</w:t>
                      </w: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>-5)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263427</wp:posOffset>
            </wp:positionH>
            <wp:positionV relativeFrom="paragraph">
              <wp:posOffset>894080</wp:posOffset>
            </wp:positionV>
            <wp:extent cx="2118360" cy="392430"/>
            <wp:effectExtent l="0" t="0" r="0" b="7620"/>
            <wp:wrapTight wrapText="bothSides">
              <wp:wrapPolygon edited="0">
                <wp:start x="0" y="0"/>
                <wp:lineTo x="0" y="20971"/>
                <wp:lineTo x="21367" y="20971"/>
                <wp:lineTo x="21367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benswert_Schriftzu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39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55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911225</wp:posOffset>
                </wp:positionV>
                <wp:extent cx="7772400" cy="967105"/>
                <wp:effectExtent l="0" t="0" r="0" b="4445"/>
                <wp:wrapSquare wrapText="bothSides"/>
                <wp:docPr id="69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967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w16se="http://schemas.microsoft.com/office/word/2015/wordml/sym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564C" w:rsidRDefault="004F0F96" w:rsidP="009A5FA5">
                            <w:pPr>
                              <w:ind w:left="2832" w:firstLine="570"/>
                              <w:rPr>
                                <w:rFonts w:ascii="Calibri" w:hAnsi="Calibri"/>
                                <w:b/>
                                <w:sz w:val="44"/>
                                <w:szCs w:val="44"/>
                              </w:rPr>
                            </w:pPr>
                            <w:r w:rsidRPr="00D212C4">
                              <w:rPr>
                                <w:rFonts w:ascii="Calibri" w:hAnsi="Calibri"/>
                                <w:b/>
                                <w:sz w:val="44"/>
                                <w:szCs w:val="44"/>
                              </w:rPr>
                              <w:t>– neu</w:t>
                            </w:r>
                          </w:p>
                          <w:p w:rsidR="00913556" w:rsidRPr="00913556" w:rsidRDefault="00913556" w:rsidP="00614F7D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 w:rsidRPr="00913556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Unterrichtswerk für Werte und Normen in Niedersachsen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2" o:spid="_x0000_s1029" type="#_x0000_t202" style="position:absolute;left:0;text-align:left;margin-left:11.8pt;margin-top:71.75pt;width:612pt;height:7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" filled="f" stroked="f">
                <v:path arrowok="t"/>
                <v:textbox>
                  <w:txbxContent>
                    <w:p w:rsidR="00A4564C" w:rsidRDefault="004F0F96" w:rsidP="009A5FA5">
                      <w:pPr>
                        <w:ind w:left="2832" w:firstLine="570"/>
                        <w:rPr>
                          <w:rFonts w:ascii="Calibri" w:hAnsi="Calibri"/>
                          <w:b/>
                          <w:sz w:val="44"/>
                          <w:szCs w:val="44"/>
                        </w:rPr>
                      </w:pPr>
                      <w:r w:rsidRPr="00D212C4">
                        <w:rPr>
                          <w:rFonts w:ascii="Calibri" w:hAnsi="Calibri"/>
                          <w:b/>
                          <w:sz w:val="44"/>
                          <w:szCs w:val="44"/>
                        </w:rPr>
                        <w:t>– neu</w:t>
                      </w:r>
                    </w:p>
                    <w:p w:rsidR="00913556" w:rsidRPr="00913556" w:rsidRDefault="00913556" w:rsidP="00614F7D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 w:rsidRPr="00913556">
                        <w:rPr>
                          <w:rFonts w:ascii="Calibri" w:hAnsi="Calibri"/>
                          <w:sz w:val="36"/>
                          <w:szCs w:val="36"/>
                        </w:rPr>
                        <w:t>Unterrichtswerk für Werte und Normen in Niedersachsen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0F96">
        <w:rPr>
          <w:rFonts w:ascii="Calibri" w:hAnsi="Calibri"/>
          <w:caps/>
          <w:noProof/>
          <w:vertAlign w:val="subscrip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6249670</wp:posOffset>
            </wp:positionH>
            <wp:positionV relativeFrom="paragraph">
              <wp:posOffset>84455</wp:posOffset>
            </wp:positionV>
            <wp:extent cx="3200400" cy="4305935"/>
            <wp:effectExtent l="0" t="0" r="0" b="0"/>
            <wp:wrapTight wrapText="bothSides">
              <wp:wrapPolygon edited="0">
                <wp:start x="0" y="0"/>
                <wp:lineTo x="0" y="21501"/>
                <wp:lineTo x="21471" y="21501"/>
                <wp:lineTo x="21471" y="0"/>
                <wp:lineTo x="0" y="0"/>
              </wp:wrapPolygon>
            </wp:wrapTight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211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30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64C" w:rsidRPr="000A2011">
        <w:rPr>
          <w:rFonts w:ascii="Calibri" w:hAnsi="Calibri"/>
          <w:caps/>
          <w:vertAlign w:val="subscript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55168" behindDoc="1" locked="0" layoutInCell="1" allowOverlap="1" wp14:anchorId="1AD8BB14" wp14:editId="078DA74A">
            <wp:simplePos x="0" y="0"/>
            <wp:positionH relativeFrom="column">
              <wp:posOffset>635</wp:posOffset>
            </wp:positionH>
            <wp:positionV relativeFrom="paragraph">
              <wp:posOffset>-73660</wp:posOffset>
            </wp:positionV>
            <wp:extent cx="1520825" cy="281305"/>
            <wp:effectExtent l="0" t="0" r="3175" b="444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benswert_Schriftzu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82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caps/>
          <w:vertAlign w:val="subscript"/>
        </w:rPr>
        <w:t xml:space="preserve">        </w:t>
      </w:r>
      <w:r w:rsidR="00913556">
        <w:rPr>
          <w:b/>
          <w:sz w:val="28"/>
          <w:szCs w:val="28"/>
        </w:rPr>
        <w:t>–</w:t>
      </w:r>
      <w:r w:rsidR="00211B9D" w:rsidRPr="004F0F96">
        <w:rPr>
          <w:b/>
          <w:sz w:val="28"/>
          <w:szCs w:val="28"/>
        </w:rPr>
        <w:t xml:space="preserve"> neu </w:t>
      </w:r>
      <w:r w:rsidR="00913556">
        <w:rPr>
          <w:b/>
          <w:sz w:val="28"/>
          <w:szCs w:val="28"/>
        </w:rPr>
        <w:t>1</w:t>
      </w:r>
    </w:p>
    <w:p w:rsidR="004F0F96" w:rsidRPr="004F0F96" w:rsidRDefault="004F0F96" w:rsidP="00211B9D">
      <w:pPr>
        <w:rPr>
          <w:b/>
          <w:sz w:val="28"/>
          <w:szCs w:val="28"/>
        </w:rPr>
      </w:pPr>
    </w:p>
    <w:p w:rsidR="00211B9D" w:rsidRPr="00CA3916" w:rsidRDefault="00211B9D" w:rsidP="00211B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Schulcurriculum für die Jahrgangsstufen </w:t>
      </w:r>
      <w:r w:rsidRPr="00CA3916">
        <w:rPr>
          <w:b/>
          <w:sz w:val="28"/>
          <w:szCs w:val="28"/>
        </w:rPr>
        <w:t>5 und 6</w:t>
      </w:r>
    </w:p>
    <w:p w:rsidR="004F0F96" w:rsidRDefault="004F0F96" w:rsidP="00211B9D"/>
    <w:p w:rsidR="00211B9D" w:rsidRDefault="009A5FA5" w:rsidP="00211B9D">
      <w:r>
        <w:rPr>
          <w:noProof/>
        </w:rPr>
        <w:drawing>
          <wp:anchor distT="0" distB="0" distL="114300" distR="114300" simplePos="0" relativeHeight="251663360" behindDoc="1" locked="0" layoutInCell="1" allowOverlap="1" wp14:anchorId="0EBC3DAF" wp14:editId="66971EF7">
            <wp:simplePos x="0" y="0"/>
            <wp:positionH relativeFrom="column">
              <wp:posOffset>2531647</wp:posOffset>
            </wp:positionH>
            <wp:positionV relativeFrom="paragraph">
              <wp:posOffset>527050</wp:posOffset>
            </wp:positionV>
            <wp:extent cx="935990" cy="17272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benswert_Schriftzu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17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77C7078" wp14:editId="4BF3569A">
            <wp:simplePos x="0" y="0"/>
            <wp:positionH relativeFrom="column">
              <wp:posOffset>2954655</wp:posOffset>
            </wp:positionH>
            <wp:positionV relativeFrom="paragraph">
              <wp:posOffset>177800</wp:posOffset>
            </wp:positionV>
            <wp:extent cx="936000" cy="172782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benswert_Schriftzu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000" cy="172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B9D" w:rsidRPr="00EF7AD1">
        <w:t>Der folgende Arbeitsplan kann als ein Hilfsmittel für die Fachkonferenzen dienen</w:t>
      </w:r>
      <w:r w:rsidR="00211B9D">
        <w:t>,</w:t>
      </w:r>
      <w:r w:rsidR="00211B9D" w:rsidRPr="00EF7AD1">
        <w:t xml:space="preserve"> ein eigenes schulinter</w:t>
      </w:r>
      <w:r w:rsidR="00211B9D">
        <w:t>nes Curriculum zu erstellen, da</w:t>
      </w:r>
      <w:r w:rsidR="00211B9D" w:rsidRPr="00EF7AD1">
        <w:t xml:space="preserve"> es den Unterrichtenden bei Einsatz des Lehrwerkes </w:t>
      </w:r>
      <w:r>
        <w:tab/>
      </w:r>
      <w:r>
        <w:tab/>
        <w:t xml:space="preserve">         </w:t>
      </w:r>
      <w:r w:rsidR="00913556" w:rsidRPr="002C2B66">
        <w:rPr>
          <w:b/>
        </w:rPr>
        <w:t xml:space="preserve">– neu </w:t>
      </w:r>
      <w:r w:rsidR="00211B9D" w:rsidRPr="00EF7AD1">
        <w:t>1 ermöglicht, alle Vorgaben des Kerncurriculums</w:t>
      </w:r>
      <w:r w:rsidR="00211B9D">
        <w:t xml:space="preserve"> </w:t>
      </w:r>
      <w:r w:rsidR="00211B9D" w:rsidRPr="00EF7AD1">
        <w:t xml:space="preserve">Werte und Normen  </w:t>
      </w:r>
      <w:r w:rsidR="00211B9D">
        <w:t xml:space="preserve">(2017) </w:t>
      </w:r>
      <w:r w:rsidR="00211B9D" w:rsidRPr="00EF7AD1">
        <w:t xml:space="preserve">für die Schuljahrgänge 5 und 6 in Niedersachsen zu erfüllen und dennoch </w:t>
      </w:r>
      <w:r w:rsidR="00211B9D">
        <w:t>Gestaltungsmöglichkeiten</w:t>
      </w:r>
      <w:r w:rsidR="00211B9D" w:rsidRPr="00EF7AD1">
        <w:t xml:space="preserve"> aufrecht zu erhalten.</w:t>
      </w:r>
    </w:p>
    <w:p w:rsidR="00211B9D" w:rsidRDefault="00211B9D" w:rsidP="00211B9D">
      <w:pPr>
        <w:autoSpaceDE w:val="0"/>
        <w:autoSpaceDN w:val="0"/>
        <w:adjustRightInd w:val="0"/>
      </w:pPr>
      <w:r w:rsidRPr="00D12BE9">
        <w:t xml:space="preserve">Die Kapitelüberschriften im Lehrwerk </w:t>
      </w:r>
      <w:r w:rsidR="009A5FA5">
        <w:tab/>
      </w:r>
      <w:r w:rsidR="009A5FA5">
        <w:tab/>
        <w:t xml:space="preserve">          </w:t>
      </w:r>
      <w:r w:rsidRPr="00D12BE9">
        <w:t xml:space="preserve">stellen mögliche Themenfelder dar, aus denen sich Unterrichtseinheiten </w:t>
      </w:r>
      <w:r>
        <w:t xml:space="preserve">ergeben können. </w:t>
      </w:r>
    </w:p>
    <w:p w:rsidR="00211B9D" w:rsidRDefault="00211B9D" w:rsidP="00211B9D">
      <w:pPr>
        <w:autoSpaceDE w:val="0"/>
        <w:autoSpaceDN w:val="0"/>
        <w:adjustRightInd w:val="0"/>
      </w:pPr>
      <w:r>
        <w:t xml:space="preserve">Sie sind in der </w:t>
      </w:r>
      <w:r w:rsidRPr="00D12BE9">
        <w:t xml:space="preserve">linken Spalte der folgenden Tabelle als Überschrift angegeben. </w:t>
      </w:r>
    </w:p>
    <w:p w:rsidR="00211B9D" w:rsidRDefault="00211B9D" w:rsidP="00211B9D">
      <w:pPr>
        <w:autoSpaceDE w:val="0"/>
        <w:autoSpaceDN w:val="0"/>
        <w:adjustRightInd w:val="0"/>
      </w:pPr>
      <w:r>
        <w:t>Rechts d</w:t>
      </w:r>
      <w:r w:rsidRPr="00E870C7">
        <w:t xml:space="preserve">aneben befinden sich die dazugehörigen </w:t>
      </w:r>
      <w:r>
        <w:t xml:space="preserve">Seiten und </w:t>
      </w:r>
      <w:r w:rsidRPr="00E870C7">
        <w:t>Überschri</w:t>
      </w:r>
      <w:r>
        <w:t xml:space="preserve">ften </w:t>
      </w:r>
      <w:r w:rsidRPr="00E870C7">
        <w:t>des Lehrwerkes und die Bezugspunkte zum KC.</w:t>
      </w:r>
      <w:r w:rsidRPr="00D12BE9">
        <w:t xml:space="preserve"> </w:t>
      </w:r>
      <w:r w:rsidRPr="002917E0">
        <w:t xml:space="preserve">Da die inhaltsbezogenen Kompetenzbereiche des KC die zentralen Orientierungspunkte für die Konzeption von Unterrichtssequenzen sind und </w:t>
      </w:r>
      <w:r>
        <w:t xml:space="preserve">sich die </w:t>
      </w:r>
      <w:r w:rsidRPr="002917E0">
        <w:t xml:space="preserve">die prozessbezogenen Kompetenzbereiche innerhalb </w:t>
      </w:r>
      <w:r w:rsidR="002C2B66">
        <w:t>der verwendeten Operatoren wi</w:t>
      </w:r>
      <w:r>
        <w:t>derspiegeln</w:t>
      </w:r>
      <w:r w:rsidRPr="002917E0">
        <w:t>, sind diese hi</w:t>
      </w:r>
      <w:r>
        <w:t xml:space="preserve">er nicht jeweils explizit </w:t>
      </w:r>
      <w:r w:rsidRPr="002917E0">
        <w:t>aufgeführt. Es w</w:t>
      </w:r>
      <w:r>
        <w:t>ird lediglich angemerkt, welche</w:t>
      </w:r>
      <w:r w:rsidR="002C2B66">
        <w:t>r</w:t>
      </w:r>
      <w:r>
        <w:t xml:space="preserve"> der drei</w:t>
      </w:r>
      <w:r w:rsidRPr="002917E0">
        <w:t xml:space="preserve"> </w:t>
      </w:r>
      <w:r>
        <w:t xml:space="preserve">im KC ausgewiesenen </w:t>
      </w:r>
      <w:r w:rsidRPr="002917E0">
        <w:t>prozessbezogene</w:t>
      </w:r>
      <w:r>
        <w:t>n</w:t>
      </w:r>
      <w:r w:rsidRPr="002917E0">
        <w:t xml:space="preserve"> Kompetenzbereich</w:t>
      </w:r>
      <w:r>
        <w:t xml:space="preserve">e </w:t>
      </w:r>
      <w:r w:rsidRPr="002917E0">
        <w:t xml:space="preserve">in welchem Kapitel </w:t>
      </w:r>
      <w:r>
        <w:t xml:space="preserve">bzw. auf welchen Seiten </w:t>
      </w:r>
      <w:r w:rsidRPr="002917E0">
        <w:t>besonders gefördert wird.</w:t>
      </w:r>
      <w:r>
        <w:t xml:space="preserve"> Da manche inhaltsbezogene Kompetenzen mithilfe von verschiedenen Doppelseiten vermittelt werden können, wiederholen diese sich mitunter.</w:t>
      </w:r>
    </w:p>
    <w:p w:rsidR="00211B9D" w:rsidRPr="00EC08F7" w:rsidRDefault="00211B9D" w:rsidP="00211B9D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  <w:r>
        <w:t>In der rechten Spalte finden sich noch einige Anregungen,</w:t>
      </w:r>
      <w:r w:rsidRPr="00056F6E">
        <w:t xml:space="preserve"> Verbindungen innerhalb der einzelnen Kapitel des Schulbuches herzustellen</w:t>
      </w:r>
      <w:r>
        <w:t>,</w:t>
      </w:r>
      <w:r w:rsidRPr="00056F6E">
        <w:t xml:space="preserve"> sowie Möglichkeiten zum fächerübergreifenden Arbeiten.</w:t>
      </w:r>
    </w:p>
    <w:p w:rsidR="00211B9D" w:rsidRPr="00EF7AD1" w:rsidRDefault="00211B9D" w:rsidP="00211B9D">
      <w:pPr>
        <w:autoSpaceDE w:val="0"/>
        <w:autoSpaceDN w:val="0"/>
        <w:adjustRightInd w:val="0"/>
      </w:pPr>
    </w:p>
    <w:p w:rsidR="00211B9D" w:rsidRPr="00534C53" w:rsidRDefault="009A5FA5" w:rsidP="00211B9D">
      <w:r>
        <w:rPr>
          <w:noProof/>
        </w:rPr>
        <w:drawing>
          <wp:anchor distT="0" distB="0" distL="114300" distR="114300" simplePos="0" relativeHeight="251664384" behindDoc="1" locked="0" layoutInCell="1" allowOverlap="1" wp14:anchorId="2C7D47EE" wp14:editId="5D3D39A5">
            <wp:simplePos x="0" y="0"/>
            <wp:positionH relativeFrom="column">
              <wp:posOffset>5079267</wp:posOffset>
            </wp:positionH>
            <wp:positionV relativeFrom="paragraph">
              <wp:posOffset>7620</wp:posOffset>
            </wp:positionV>
            <wp:extent cx="935990" cy="172720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benswert_Schriftzu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17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B9D">
        <w:t xml:space="preserve">Die Seitenangaben in den Übersichten beziehen sich immer auf das Lehrwerk </w:t>
      </w:r>
      <w:r>
        <w:tab/>
      </w:r>
      <w:r>
        <w:tab/>
        <w:t xml:space="preserve">     </w:t>
      </w:r>
      <w:r w:rsidR="00211B9D">
        <w:t xml:space="preserve"> (LW) oder das Kerncurriculum (KC).</w:t>
      </w:r>
    </w:p>
    <w:p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:rsidR="00211B9D" w:rsidRDefault="00211B9D" w:rsidP="00211B9D">
      <w:pPr>
        <w:autoSpaceDE w:val="0"/>
        <w:autoSpaceDN w:val="0"/>
        <w:adjustRightInd w:val="0"/>
        <w:rPr>
          <w:rFonts w:ascii="HelveticaNeue-Roman" w:hAnsi="HelveticaNeue-Roman" w:cs="HelveticaNeue-Roman"/>
          <w:sz w:val="20"/>
          <w:szCs w:val="20"/>
        </w:rPr>
      </w:pPr>
    </w:p>
    <w:p w:rsidR="00211B9D" w:rsidRPr="004F0F96" w:rsidRDefault="00211B9D" w:rsidP="004F0F96">
      <w:pPr>
        <w:rPr>
          <w:b/>
          <w:sz w:val="28"/>
          <w:szCs w:val="28"/>
        </w:rPr>
      </w:pPr>
    </w:p>
    <w:p w:rsidR="00211B9D" w:rsidRPr="00554ECC" w:rsidRDefault="00211B9D" w:rsidP="00211B9D">
      <w:pPr>
        <w:rPr>
          <w:b/>
          <w:sz w:val="28"/>
          <w:szCs w:val="28"/>
        </w:rPr>
      </w:pPr>
      <w:r w:rsidRPr="00554ECC">
        <w:rPr>
          <w:b/>
          <w:sz w:val="28"/>
          <w:szCs w:val="28"/>
        </w:rPr>
        <w:lastRenderedPageBreak/>
        <w:t>Inhaltsbezogener Kompetenzbereich:  Fragen nach dem Ich (Kapitel 1)</w:t>
      </w:r>
    </w:p>
    <w:p w:rsidR="00211B9D" w:rsidRDefault="00211B9D" w:rsidP="00766691">
      <w:pPr>
        <w:spacing w:before="60" w:after="60"/>
        <w:rPr>
          <w:b/>
        </w:rPr>
      </w:pPr>
      <w:r>
        <w:rPr>
          <w:b/>
        </w:rPr>
        <w:t xml:space="preserve">Leitthema für die Schuljahrgänge 5 und 6: </w:t>
      </w:r>
    </w:p>
    <w:p w:rsidR="00211B9D" w:rsidRDefault="00211B9D" w:rsidP="00766691">
      <w:pPr>
        <w:spacing w:before="60" w:after="60"/>
        <w:rPr>
          <w:b/>
          <w:color w:val="FF0000"/>
        </w:rPr>
      </w:pPr>
      <w:r>
        <w:rPr>
          <w:b/>
          <w:color w:val="FF0000"/>
        </w:rPr>
        <w:t xml:space="preserve">1 Ich und meine Beziehungen </w:t>
      </w:r>
    </w:p>
    <w:tbl>
      <w:tblPr>
        <w:tblW w:w="153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69"/>
        <w:gridCol w:w="582"/>
        <w:gridCol w:w="3808"/>
        <w:gridCol w:w="1153"/>
        <w:gridCol w:w="978"/>
        <w:gridCol w:w="912"/>
        <w:gridCol w:w="1622"/>
        <w:gridCol w:w="1792"/>
      </w:tblGrid>
      <w:tr w:rsidR="00211B9D" w:rsidRPr="00534C53" w:rsidTr="00743632">
        <w:tc>
          <w:tcPr>
            <w:tcW w:w="1668" w:type="dxa"/>
            <w:vMerge w:val="restart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Kapitelüber-schriften</w:t>
            </w:r>
          </w:p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Seiten im Schulbuch</w:t>
            </w:r>
          </w:p>
        </w:tc>
        <w:tc>
          <w:tcPr>
            <w:tcW w:w="582" w:type="dxa"/>
            <w:vMerge w:val="restart"/>
            <w:shd w:val="clear" w:color="auto" w:fill="auto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Std.</w:t>
            </w:r>
          </w:p>
        </w:tc>
        <w:tc>
          <w:tcPr>
            <w:tcW w:w="3808" w:type="dxa"/>
            <w:vMerge w:val="restart"/>
            <w:shd w:val="clear" w:color="auto" w:fill="auto"/>
          </w:tcPr>
          <w:p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Inhaltsbezogene  Kompetenzen/Operatoren</w:t>
            </w:r>
            <w:r w:rsidRPr="00211B9D">
              <w:rPr>
                <w:sz w:val="22"/>
                <w:szCs w:val="22"/>
              </w:rPr>
              <w:t xml:space="preserve"> </w:t>
            </w:r>
            <w:r w:rsidRPr="00211B9D">
              <w:rPr>
                <w:b/>
                <w:sz w:val="22"/>
                <w:szCs w:val="22"/>
              </w:rPr>
              <w:t>des KC</w:t>
            </w:r>
            <w:r w:rsidRPr="00211B9D">
              <w:rPr>
                <w:sz w:val="22"/>
                <w:szCs w:val="22"/>
              </w:rPr>
              <w:t xml:space="preserve"> </w:t>
            </w:r>
          </w:p>
          <w:p w:rsidR="00211B9D" w:rsidRPr="00211B9D" w:rsidRDefault="00211B9D" w:rsidP="00743632">
            <w:pPr>
              <w:rPr>
                <w:sz w:val="22"/>
                <w:szCs w:val="22"/>
              </w:rPr>
            </w:pPr>
          </w:p>
          <w:p w:rsidR="00211B9D" w:rsidRPr="00211B9D" w:rsidRDefault="00211B9D" w:rsidP="00743632">
            <w:pPr>
              <w:rPr>
                <w:sz w:val="20"/>
                <w:szCs w:val="20"/>
              </w:rPr>
            </w:pPr>
            <w:r w:rsidRPr="00211B9D">
              <w:rPr>
                <w:sz w:val="20"/>
                <w:szCs w:val="20"/>
              </w:rPr>
              <w:t>Die Schülerinnen und Schüler …</w:t>
            </w:r>
          </w:p>
        </w:tc>
        <w:tc>
          <w:tcPr>
            <w:tcW w:w="3043" w:type="dxa"/>
            <w:gridSpan w:val="3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 xml:space="preserve">Prozessbezogene Kompetenzen </w:t>
            </w:r>
          </w:p>
          <w:p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sz w:val="22"/>
                <w:szCs w:val="22"/>
              </w:rPr>
              <w:t>(KC S. 13f.)</w:t>
            </w:r>
          </w:p>
        </w:tc>
        <w:tc>
          <w:tcPr>
            <w:tcW w:w="1622" w:type="dxa"/>
            <w:vMerge w:val="restart"/>
          </w:tcPr>
          <w:p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Verbindliche Grundbegriffe des KC</w:t>
            </w:r>
          </w:p>
        </w:tc>
        <w:tc>
          <w:tcPr>
            <w:tcW w:w="1792" w:type="dxa"/>
            <w:vMerge w:val="restart"/>
            <w:shd w:val="clear" w:color="auto" w:fill="auto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Möglicher Fächerübergriff/Vernetzung innerhalb der Kapitel</w:t>
            </w:r>
          </w:p>
        </w:tc>
      </w:tr>
      <w:tr w:rsidR="00211B9D" w:rsidRPr="00534C53" w:rsidTr="00743632">
        <w:tc>
          <w:tcPr>
            <w:tcW w:w="1668" w:type="dxa"/>
            <w:vMerge/>
          </w:tcPr>
          <w:p w:rsidR="00211B9D" w:rsidRPr="00D12BE9" w:rsidRDefault="00211B9D" w:rsidP="00743632">
            <w:pPr>
              <w:rPr>
                <w:color w:val="00B050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:rsidR="00211B9D" w:rsidRDefault="00211B9D" w:rsidP="00743632"/>
        </w:tc>
        <w:tc>
          <w:tcPr>
            <w:tcW w:w="582" w:type="dxa"/>
            <w:vMerge/>
            <w:shd w:val="clear" w:color="auto" w:fill="auto"/>
          </w:tcPr>
          <w:p w:rsidR="00211B9D" w:rsidRDefault="00211B9D" w:rsidP="00743632"/>
        </w:tc>
        <w:tc>
          <w:tcPr>
            <w:tcW w:w="3808" w:type="dxa"/>
            <w:vMerge/>
            <w:shd w:val="clear" w:color="auto" w:fill="auto"/>
          </w:tcPr>
          <w:p w:rsidR="00211B9D" w:rsidRPr="00534C53" w:rsidRDefault="00211B9D" w:rsidP="00743632"/>
        </w:tc>
        <w:tc>
          <w:tcPr>
            <w:tcW w:w="1153" w:type="dxa"/>
          </w:tcPr>
          <w:p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Wahrnehmen und Beschreiben</w:t>
            </w:r>
          </w:p>
        </w:tc>
        <w:tc>
          <w:tcPr>
            <w:tcW w:w="978" w:type="dxa"/>
          </w:tcPr>
          <w:p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Verstehen und Reflektieren</w:t>
            </w:r>
          </w:p>
        </w:tc>
        <w:tc>
          <w:tcPr>
            <w:tcW w:w="912" w:type="dxa"/>
          </w:tcPr>
          <w:p w:rsidR="00211B9D" w:rsidRPr="00661D3C" w:rsidRDefault="00211B9D" w:rsidP="00743632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Diskutieren und Urteilen</w:t>
            </w:r>
          </w:p>
        </w:tc>
        <w:tc>
          <w:tcPr>
            <w:tcW w:w="1622" w:type="dxa"/>
            <w:vMerge/>
          </w:tcPr>
          <w:p w:rsidR="00211B9D" w:rsidRPr="00534C53" w:rsidRDefault="00211B9D" w:rsidP="00743632"/>
        </w:tc>
        <w:tc>
          <w:tcPr>
            <w:tcW w:w="1792" w:type="dxa"/>
            <w:vMerge/>
            <w:shd w:val="clear" w:color="auto" w:fill="auto"/>
          </w:tcPr>
          <w:p w:rsidR="00211B9D" w:rsidRPr="00AF0B9E" w:rsidRDefault="00211B9D" w:rsidP="00743632"/>
        </w:tc>
      </w:tr>
      <w:tr w:rsidR="00211B9D" w:rsidRPr="00534C53" w:rsidTr="00743632">
        <w:tc>
          <w:tcPr>
            <w:tcW w:w="1668" w:type="dxa"/>
          </w:tcPr>
          <w:p w:rsidR="00211B9D" w:rsidRPr="00211B9D" w:rsidRDefault="00211B9D" w:rsidP="00743632">
            <w:pPr>
              <w:rPr>
                <w:color w:val="FF0000"/>
                <w:sz w:val="22"/>
                <w:szCs w:val="22"/>
              </w:rPr>
            </w:pPr>
            <w:r w:rsidRPr="00211B9D">
              <w:rPr>
                <w:color w:val="FF0000"/>
                <w:sz w:val="22"/>
                <w:szCs w:val="22"/>
              </w:rPr>
              <w:t>Ich bin ich</w:t>
            </w:r>
          </w:p>
          <w:p w:rsidR="00211B9D" w:rsidRPr="00211B9D" w:rsidRDefault="00211B9D" w:rsidP="00743632">
            <w:pPr>
              <w:rPr>
                <w:color w:val="00B05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>(KC S. 19)</w:t>
            </w:r>
          </w:p>
        </w:tc>
        <w:tc>
          <w:tcPr>
            <w:tcW w:w="2869" w:type="dxa"/>
            <w:shd w:val="clear" w:color="auto" w:fill="auto"/>
          </w:tcPr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83E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10-11</w:t>
            </w:r>
            <w:r w:rsidRPr="00D83EBD">
              <w:rPr>
                <w:sz w:val="20"/>
                <w:szCs w:val="20"/>
              </w:rPr>
              <w:t>: „Hallo, ich bin…“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12-13</w:t>
            </w:r>
            <w:r w:rsidRPr="00D83EBD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Ich und meine Wünsche</w:t>
            </w:r>
          </w:p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14-15: </w:t>
            </w:r>
            <w:r w:rsidRPr="005C6A56">
              <w:rPr>
                <w:sz w:val="20"/>
                <w:szCs w:val="20"/>
              </w:rPr>
              <w:t>Am liebsten wäre ich wie</w:t>
            </w:r>
            <w:r>
              <w:rPr>
                <w:sz w:val="20"/>
                <w:szCs w:val="20"/>
              </w:rPr>
              <w:t xml:space="preserve"> …</w:t>
            </w:r>
          </w:p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16-17: Sich an Vorbildern orientieren</w:t>
            </w:r>
          </w:p>
        </w:tc>
        <w:tc>
          <w:tcPr>
            <w:tcW w:w="582" w:type="dxa"/>
            <w:shd w:val="clear" w:color="auto" w:fill="auto"/>
          </w:tcPr>
          <w:p w:rsidR="00211B9D" w:rsidRPr="00534C53" w:rsidRDefault="00211B9D" w:rsidP="00743632">
            <w:r>
              <w:t>Ca. 6-8</w:t>
            </w:r>
          </w:p>
        </w:tc>
        <w:tc>
          <w:tcPr>
            <w:tcW w:w="3808" w:type="dxa"/>
            <w:shd w:val="clear" w:color="auto" w:fill="auto"/>
          </w:tcPr>
          <w:p w:rsidR="00211B9D" w:rsidRDefault="00211B9D" w:rsidP="00743632">
            <w:pPr>
              <w:pStyle w:val="Default"/>
              <w:rPr>
                <w:color w:val="auto"/>
              </w:rPr>
            </w:pPr>
          </w:p>
          <w:p w:rsidR="00211B9D" w:rsidRDefault="00211B9D" w:rsidP="00743632">
            <w:pPr>
              <w:pStyle w:val="Default"/>
              <w:rPr>
                <w:b/>
                <w:sz w:val="20"/>
                <w:szCs w:val="20"/>
              </w:rPr>
            </w:pPr>
          </w:p>
          <w:p w:rsidR="00211B9D" w:rsidRDefault="00211B9D" w:rsidP="00743632">
            <w:pPr>
              <w:pStyle w:val="Default"/>
              <w:rPr>
                <w:b/>
                <w:sz w:val="20"/>
                <w:szCs w:val="20"/>
              </w:rPr>
            </w:pPr>
          </w:p>
          <w:p w:rsidR="00211B9D" w:rsidRPr="004228E8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661D3C">
              <w:rPr>
                <w:rFonts w:ascii="Cambria" w:hAnsi="Cambria"/>
                <w:sz w:val="20"/>
                <w:szCs w:val="20"/>
              </w:rPr>
              <w:t xml:space="preserve">• 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>diskutieren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 die Bedeutung von Idolen und Vorbildern für das eigene Leben. </w:t>
            </w:r>
          </w:p>
          <w:p w:rsidR="00211B9D" w:rsidRPr="00534C53" w:rsidRDefault="00211B9D" w:rsidP="00743632"/>
        </w:tc>
        <w:tc>
          <w:tcPr>
            <w:tcW w:w="1153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Pr="00ED4EF2" w:rsidRDefault="00211B9D" w:rsidP="00743632">
            <w:pPr>
              <w:jc w:val="center"/>
              <w:rPr>
                <w:sz w:val="20"/>
                <w:szCs w:val="20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:rsidR="00211B9D" w:rsidRDefault="00211B9D" w:rsidP="00743632"/>
          <w:p w:rsidR="00211B9D" w:rsidRDefault="00211B9D" w:rsidP="00743632"/>
          <w:p w:rsidR="00211B9D" w:rsidRDefault="00211B9D" w:rsidP="00743632"/>
          <w:p w:rsidR="00211B9D" w:rsidRPr="008C505D" w:rsidRDefault="00211B9D" w:rsidP="00743632">
            <w:pPr>
              <w:rPr>
                <w:sz w:val="20"/>
                <w:szCs w:val="20"/>
              </w:rPr>
            </w:pPr>
            <w:r w:rsidRPr="008C505D">
              <w:rPr>
                <w:sz w:val="20"/>
                <w:szCs w:val="20"/>
              </w:rPr>
              <w:t>Idol</w:t>
            </w:r>
          </w:p>
          <w:p w:rsidR="00211B9D" w:rsidRPr="008C505D" w:rsidRDefault="00211B9D" w:rsidP="00743632">
            <w:pPr>
              <w:rPr>
                <w:sz w:val="20"/>
                <w:szCs w:val="20"/>
              </w:rPr>
            </w:pPr>
          </w:p>
          <w:p w:rsidR="00211B9D" w:rsidRPr="00C74B2F" w:rsidRDefault="00211B9D" w:rsidP="00743632">
            <w:r w:rsidRPr="008C505D">
              <w:rPr>
                <w:sz w:val="20"/>
                <w:szCs w:val="20"/>
              </w:rPr>
              <w:t>Vorbild</w:t>
            </w:r>
          </w:p>
        </w:tc>
        <w:tc>
          <w:tcPr>
            <w:tcW w:w="1792" w:type="dxa"/>
            <w:shd w:val="clear" w:color="auto" w:fill="auto"/>
          </w:tcPr>
          <w:p w:rsidR="00211B9D" w:rsidRPr="00AF0B9E" w:rsidRDefault="00211B9D" w:rsidP="00743632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Deutsch</w:t>
            </w:r>
            <w:r w:rsidRPr="00AF0B9E">
              <w:rPr>
                <w:i/>
                <w:sz w:val="20"/>
                <w:szCs w:val="20"/>
              </w:rPr>
              <w:t>:</w:t>
            </w:r>
            <w:r w:rsidRPr="00AF0B9E">
              <w:rPr>
                <w:sz w:val="20"/>
                <w:szCs w:val="20"/>
              </w:rPr>
              <w:t xml:space="preserve"> 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Dialoge/Geschich-ten schreiben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Pr="00AF0B9E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</w:t>
            </w:r>
            <w:r w:rsidRPr="00AF0B9E">
              <w:rPr>
                <w:sz w:val="20"/>
                <w:szCs w:val="20"/>
              </w:rPr>
              <w:t xml:space="preserve">Kapitel 2: </w:t>
            </w:r>
            <w:r>
              <w:rPr>
                <w:sz w:val="20"/>
                <w:szCs w:val="20"/>
              </w:rPr>
              <w:t xml:space="preserve">Erfolgreich sein </w:t>
            </w:r>
          </w:p>
        </w:tc>
      </w:tr>
      <w:tr w:rsidR="00211B9D" w:rsidRPr="00534C53" w:rsidTr="00743632">
        <w:tc>
          <w:tcPr>
            <w:tcW w:w="1668" w:type="dxa"/>
          </w:tcPr>
          <w:p w:rsidR="00211B9D" w:rsidRPr="00211B9D" w:rsidRDefault="00211B9D" w:rsidP="00743632">
            <w:pPr>
              <w:rPr>
                <w:color w:val="FF0000"/>
                <w:sz w:val="22"/>
                <w:szCs w:val="22"/>
              </w:rPr>
            </w:pPr>
            <w:r w:rsidRPr="00211B9D">
              <w:rPr>
                <w:color w:val="FF0000"/>
                <w:sz w:val="22"/>
                <w:szCs w:val="22"/>
              </w:rPr>
              <w:t>Meine Familie</w:t>
            </w:r>
          </w:p>
          <w:p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>(KC S. 19)</w:t>
            </w:r>
          </w:p>
          <w:p w:rsidR="00211B9D" w:rsidRPr="00211B9D" w:rsidRDefault="00211B9D" w:rsidP="00743632">
            <w:pPr>
              <w:rPr>
                <w:sz w:val="22"/>
                <w:szCs w:val="22"/>
              </w:rPr>
            </w:pPr>
          </w:p>
        </w:tc>
        <w:tc>
          <w:tcPr>
            <w:tcW w:w="2869" w:type="dxa"/>
            <w:shd w:val="clear" w:color="auto" w:fill="auto"/>
          </w:tcPr>
          <w:p w:rsidR="00211B9D" w:rsidRPr="000A2B48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0A2B48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8-19</w:t>
            </w:r>
            <w:r w:rsidRPr="000A2B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We are family</w:t>
            </w:r>
          </w:p>
          <w:p w:rsidR="00211B9D" w:rsidRPr="000A2B48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0A2B48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0-21</w:t>
            </w:r>
            <w:r w:rsidRPr="000A2B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Gut, dass es die Familie gibt</w:t>
            </w:r>
          </w:p>
          <w:p w:rsidR="00211B9D" w:rsidRPr="000A2B48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0A2B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22-2</w:t>
            </w:r>
            <w:r w:rsidRPr="000A2B48">
              <w:rPr>
                <w:sz w:val="20"/>
                <w:szCs w:val="20"/>
              </w:rPr>
              <w:t xml:space="preserve">3: </w:t>
            </w:r>
            <w:r>
              <w:rPr>
                <w:sz w:val="20"/>
                <w:szCs w:val="20"/>
              </w:rPr>
              <w:t>Probleme mit der Familie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0A2B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0A2B4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-25</w:t>
            </w:r>
            <w:r w:rsidRPr="000A2B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Jede Familie ist anders!</w:t>
            </w:r>
          </w:p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26-27: Wie in einer Familie</w:t>
            </w:r>
          </w:p>
          <w:p w:rsidR="00211B9D" w:rsidRPr="00D83EBD" w:rsidRDefault="00211B9D" w:rsidP="00743632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:rsidR="00211B9D" w:rsidRPr="00534C53" w:rsidRDefault="00211B9D" w:rsidP="00743632">
            <w:r>
              <w:t>Ca. 16</w:t>
            </w:r>
          </w:p>
        </w:tc>
        <w:tc>
          <w:tcPr>
            <w:tcW w:w="3808" w:type="dxa"/>
            <w:shd w:val="clear" w:color="auto" w:fill="auto"/>
          </w:tcPr>
          <w:p w:rsidR="00211B9D" w:rsidRPr="004228E8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661D3C">
              <w:rPr>
                <w:rFonts w:ascii="Cambria" w:hAnsi="Cambria"/>
                <w:sz w:val="20"/>
                <w:szCs w:val="20"/>
              </w:rPr>
              <w:t xml:space="preserve">• 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>skizzieren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 verschiedene Formen familiären Zusammenlebens. 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Pr="00C8401A" w:rsidRDefault="00211B9D" w:rsidP="00743632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:rsidR="00211B9D" w:rsidRPr="00C74B2F" w:rsidRDefault="00211B9D" w:rsidP="00743632"/>
        </w:tc>
        <w:tc>
          <w:tcPr>
            <w:tcW w:w="1792" w:type="dxa"/>
            <w:shd w:val="clear" w:color="auto" w:fill="auto"/>
          </w:tcPr>
          <w:p w:rsidR="00211B9D" w:rsidRDefault="00211B9D" w:rsidP="0074363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Deutsch/</w:t>
            </w:r>
            <w:r w:rsidRPr="00AF0B9E">
              <w:rPr>
                <w:i/>
                <w:sz w:val="20"/>
                <w:szCs w:val="20"/>
              </w:rPr>
              <w:t>Mathe</w:t>
            </w:r>
            <w:r>
              <w:rPr>
                <w:i/>
                <w:sz w:val="20"/>
                <w:szCs w:val="20"/>
              </w:rPr>
              <w:t>-</w:t>
            </w:r>
            <w:r w:rsidRPr="00AF0B9E">
              <w:rPr>
                <w:i/>
                <w:sz w:val="20"/>
                <w:szCs w:val="20"/>
              </w:rPr>
              <w:t xml:space="preserve">matik: </w:t>
            </w:r>
          </w:p>
          <w:p w:rsidR="00211B9D" w:rsidRPr="00A071BD" w:rsidRDefault="00211B9D" w:rsidP="00743632">
            <w:pPr>
              <w:rPr>
                <w:sz w:val="20"/>
                <w:szCs w:val="20"/>
              </w:rPr>
            </w:pPr>
            <w:r w:rsidRPr="00A071BD">
              <w:rPr>
                <w:sz w:val="20"/>
                <w:szCs w:val="20"/>
              </w:rPr>
              <w:t>Umfragen auswerten / Statistische An</w:t>
            </w:r>
            <w:r>
              <w:rPr>
                <w:sz w:val="20"/>
                <w:szCs w:val="20"/>
              </w:rPr>
              <w:t>-</w:t>
            </w:r>
            <w:r w:rsidRPr="00A071BD">
              <w:rPr>
                <w:sz w:val="20"/>
                <w:szCs w:val="20"/>
              </w:rPr>
              <w:t xml:space="preserve">gaben </w:t>
            </w:r>
            <w:r>
              <w:rPr>
                <w:sz w:val="20"/>
                <w:szCs w:val="20"/>
              </w:rPr>
              <w:t>verstehen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</w:t>
            </w:r>
            <w:r w:rsidRPr="00AF0B9E">
              <w:rPr>
                <w:sz w:val="20"/>
                <w:szCs w:val="20"/>
              </w:rPr>
              <w:t xml:space="preserve">Kapitel 2: </w:t>
            </w:r>
          </w:p>
          <w:p w:rsidR="00211B9D" w:rsidRPr="00AF0B9E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Glücklich leben</w:t>
            </w:r>
          </w:p>
        </w:tc>
      </w:tr>
      <w:tr w:rsidR="00211B9D" w:rsidRPr="00534C53" w:rsidTr="00743632">
        <w:tc>
          <w:tcPr>
            <w:tcW w:w="1668" w:type="dxa"/>
          </w:tcPr>
          <w:p w:rsidR="00211B9D" w:rsidRPr="00211B9D" w:rsidRDefault="00211B9D" w:rsidP="00743632">
            <w:pPr>
              <w:rPr>
                <w:color w:val="FF0000"/>
                <w:sz w:val="22"/>
                <w:szCs w:val="22"/>
              </w:rPr>
            </w:pPr>
            <w:r w:rsidRPr="00211B9D">
              <w:rPr>
                <w:color w:val="FF0000"/>
                <w:sz w:val="22"/>
                <w:szCs w:val="22"/>
              </w:rPr>
              <w:t>Meine Freunde</w:t>
            </w:r>
          </w:p>
          <w:p w:rsidR="00211B9D" w:rsidRPr="00211B9D" w:rsidRDefault="00211B9D" w:rsidP="00743632">
            <w:pPr>
              <w:rPr>
                <w:color w:val="00B05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>(KC S. 19)</w:t>
            </w:r>
          </w:p>
        </w:tc>
        <w:tc>
          <w:tcPr>
            <w:tcW w:w="2869" w:type="dxa"/>
            <w:shd w:val="clear" w:color="auto" w:fill="auto"/>
          </w:tcPr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28-29: Was ich in meiner Freizeit mache</w:t>
            </w:r>
          </w:p>
          <w:p w:rsidR="00211B9D" w:rsidRPr="00D605FC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30-31</w:t>
            </w:r>
            <w:r w:rsidRPr="00D605FC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Freundschaft ist wichtig</w:t>
            </w:r>
          </w:p>
          <w:p w:rsidR="00211B9D" w:rsidRPr="00D605FC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605FC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>2-33</w:t>
            </w:r>
            <w:r w:rsidRPr="00D605FC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Freundschaften – selten ohne Konflikte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34-35: Freundschaft – richtig verstanden?</w:t>
            </w:r>
          </w:p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36-37: Wahre Freundschaft</w:t>
            </w:r>
          </w:p>
        </w:tc>
        <w:tc>
          <w:tcPr>
            <w:tcW w:w="582" w:type="dxa"/>
            <w:shd w:val="clear" w:color="auto" w:fill="auto"/>
          </w:tcPr>
          <w:p w:rsidR="00211B9D" w:rsidRPr="00534C53" w:rsidRDefault="00211B9D" w:rsidP="00743632">
            <w:r>
              <w:t>Ca. 6-8</w:t>
            </w:r>
          </w:p>
        </w:tc>
        <w:tc>
          <w:tcPr>
            <w:tcW w:w="3808" w:type="dxa"/>
            <w:shd w:val="clear" w:color="auto" w:fill="auto"/>
          </w:tcPr>
          <w:p w:rsidR="00211B9D" w:rsidRPr="004228E8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661D3C">
              <w:rPr>
                <w:rFonts w:ascii="Cambria" w:hAnsi="Cambria"/>
                <w:sz w:val="20"/>
                <w:szCs w:val="20"/>
              </w:rPr>
              <w:t xml:space="preserve">• 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>unterscheiden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 verschiedene Formen ihrer persönlichen Beziehungen im Umfeld von Schule und Freizeit. </w:t>
            </w:r>
          </w:p>
          <w:p w:rsidR="00211B9D" w:rsidRPr="004228E8" w:rsidRDefault="00211B9D" w:rsidP="00743632">
            <w:pPr>
              <w:pStyle w:val="Default"/>
              <w:rPr>
                <w:rFonts w:ascii="Cambria" w:hAnsi="Cambria"/>
                <w:color w:val="auto"/>
              </w:rPr>
            </w:pPr>
          </w:p>
          <w:p w:rsidR="00211B9D" w:rsidRDefault="00211B9D" w:rsidP="00743632">
            <w:pPr>
              <w:pStyle w:val="Default"/>
              <w:rPr>
                <w:sz w:val="20"/>
                <w:szCs w:val="20"/>
              </w:rPr>
            </w:pPr>
            <w:r w:rsidRPr="00661D3C">
              <w:rPr>
                <w:rFonts w:ascii="Cambria" w:hAnsi="Cambria"/>
                <w:sz w:val="20"/>
                <w:szCs w:val="20"/>
              </w:rPr>
              <w:t xml:space="preserve">• 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>beschreiben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 Merkmale von Freundschaften.</w:t>
            </w:r>
            <w:r>
              <w:rPr>
                <w:sz w:val="20"/>
                <w:szCs w:val="20"/>
              </w:rPr>
              <w:t xml:space="preserve"> </w:t>
            </w:r>
          </w:p>
          <w:p w:rsidR="00211B9D" w:rsidRDefault="00211B9D" w:rsidP="00743632">
            <w:pPr>
              <w:pStyle w:val="Default"/>
              <w:rPr>
                <w:sz w:val="20"/>
                <w:szCs w:val="20"/>
              </w:rPr>
            </w:pPr>
          </w:p>
          <w:p w:rsidR="00211B9D" w:rsidRPr="00534C53" w:rsidRDefault="00211B9D" w:rsidP="00743632"/>
        </w:tc>
        <w:tc>
          <w:tcPr>
            <w:tcW w:w="1153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 xml:space="preserve">x </w:t>
            </w:r>
          </w:p>
        </w:tc>
        <w:tc>
          <w:tcPr>
            <w:tcW w:w="978" w:type="dxa"/>
          </w:tcPr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:rsidR="00211B9D" w:rsidRDefault="00211B9D" w:rsidP="00743632"/>
          <w:p w:rsidR="00211B9D" w:rsidRDefault="00211B9D" w:rsidP="00743632"/>
          <w:p w:rsidR="00211B9D" w:rsidRPr="008C505D" w:rsidRDefault="00211B9D" w:rsidP="00743632">
            <w:pPr>
              <w:rPr>
                <w:sz w:val="20"/>
                <w:szCs w:val="20"/>
              </w:rPr>
            </w:pPr>
            <w:r w:rsidRPr="008C505D">
              <w:rPr>
                <w:sz w:val="20"/>
                <w:szCs w:val="20"/>
              </w:rPr>
              <w:t>Freundschaft</w:t>
            </w:r>
          </w:p>
        </w:tc>
        <w:tc>
          <w:tcPr>
            <w:tcW w:w="1792" w:type="dxa"/>
            <w:shd w:val="clear" w:color="auto" w:fill="auto"/>
          </w:tcPr>
          <w:p w:rsidR="00211B9D" w:rsidRPr="00AF0B9E" w:rsidRDefault="00211B9D" w:rsidP="00743632">
            <w:pPr>
              <w:rPr>
                <w:sz w:val="20"/>
                <w:szCs w:val="20"/>
              </w:rPr>
            </w:pPr>
            <w:r w:rsidRPr="00AF0B9E">
              <w:rPr>
                <w:i/>
                <w:sz w:val="20"/>
                <w:szCs w:val="20"/>
              </w:rPr>
              <w:t>Deutsch:</w:t>
            </w:r>
            <w:r w:rsidRPr="00AF0B9E">
              <w:rPr>
                <w:sz w:val="20"/>
                <w:szCs w:val="20"/>
              </w:rPr>
              <w:t xml:space="preserve"> </w:t>
            </w:r>
          </w:p>
          <w:p w:rsidR="00211B9D" w:rsidRPr="00AF0B9E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Jugendbücher lesen</w:t>
            </w:r>
          </w:p>
        </w:tc>
      </w:tr>
    </w:tbl>
    <w:p w:rsidR="00211B9D" w:rsidRDefault="00211B9D" w:rsidP="00211B9D">
      <w:pPr>
        <w:rPr>
          <w:b/>
        </w:rPr>
      </w:pPr>
    </w:p>
    <w:p w:rsidR="00766691" w:rsidRDefault="00766691" w:rsidP="00211B9D">
      <w:pPr>
        <w:rPr>
          <w:b/>
          <w:sz w:val="28"/>
          <w:szCs w:val="28"/>
        </w:rPr>
      </w:pPr>
    </w:p>
    <w:p w:rsidR="00211B9D" w:rsidRPr="00211B9D" w:rsidRDefault="00211B9D" w:rsidP="00211B9D">
      <w:pPr>
        <w:rPr>
          <w:b/>
          <w:sz w:val="28"/>
          <w:szCs w:val="28"/>
        </w:rPr>
      </w:pPr>
      <w:r w:rsidRPr="00211B9D">
        <w:rPr>
          <w:b/>
          <w:sz w:val="28"/>
          <w:szCs w:val="28"/>
        </w:rPr>
        <w:lastRenderedPageBreak/>
        <w:t>Inhaltsbezogener Kompetenzbereich:  Fragen nach der Zukunft (Kapitel 2)</w:t>
      </w:r>
    </w:p>
    <w:p w:rsidR="00211B9D" w:rsidRDefault="00211B9D" w:rsidP="00766691">
      <w:pPr>
        <w:spacing w:before="60" w:after="60"/>
        <w:rPr>
          <w:b/>
        </w:rPr>
      </w:pPr>
      <w:r>
        <w:rPr>
          <w:b/>
        </w:rPr>
        <w:t xml:space="preserve">Leitthema für die Schuljahrgänge 5 und 6: </w:t>
      </w:r>
    </w:p>
    <w:p w:rsidR="00211B9D" w:rsidRPr="000459BD" w:rsidRDefault="00211B9D" w:rsidP="00766691">
      <w:pPr>
        <w:spacing w:before="60" w:after="60"/>
        <w:rPr>
          <w:b/>
          <w:color w:val="F79646"/>
        </w:rPr>
      </w:pPr>
      <w:r w:rsidRPr="000459BD">
        <w:rPr>
          <w:b/>
          <w:color w:val="F79646"/>
        </w:rPr>
        <w:t xml:space="preserve">2 Lebensgestaltung und Glück </w:t>
      </w:r>
    </w:p>
    <w:tbl>
      <w:tblPr>
        <w:tblW w:w="153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69"/>
        <w:gridCol w:w="582"/>
        <w:gridCol w:w="3808"/>
        <w:gridCol w:w="1153"/>
        <w:gridCol w:w="978"/>
        <w:gridCol w:w="912"/>
        <w:gridCol w:w="1622"/>
        <w:gridCol w:w="1792"/>
      </w:tblGrid>
      <w:tr w:rsidR="00211B9D" w:rsidRPr="00534C53" w:rsidTr="00743632">
        <w:tc>
          <w:tcPr>
            <w:tcW w:w="1668" w:type="dxa"/>
            <w:vMerge w:val="restart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Kapitelüber-schriften</w:t>
            </w:r>
          </w:p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Seiten im Schulbuch</w:t>
            </w:r>
          </w:p>
        </w:tc>
        <w:tc>
          <w:tcPr>
            <w:tcW w:w="582" w:type="dxa"/>
            <w:vMerge w:val="restart"/>
            <w:shd w:val="clear" w:color="auto" w:fill="auto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Std.</w:t>
            </w:r>
          </w:p>
        </w:tc>
        <w:tc>
          <w:tcPr>
            <w:tcW w:w="3808" w:type="dxa"/>
            <w:vMerge w:val="restart"/>
            <w:shd w:val="clear" w:color="auto" w:fill="auto"/>
          </w:tcPr>
          <w:p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Inhaltsbezogene  Kompetenzen/Operatoren</w:t>
            </w:r>
            <w:r w:rsidRPr="00211B9D">
              <w:rPr>
                <w:sz w:val="22"/>
                <w:szCs w:val="22"/>
              </w:rPr>
              <w:t xml:space="preserve"> </w:t>
            </w:r>
            <w:r w:rsidRPr="00211B9D">
              <w:rPr>
                <w:b/>
                <w:sz w:val="22"/>
                <w:szCs w:val="22"/>
              </w:rPr>
              <w:t>des KC</w:t>
            </w:r>
            <w:r w:rsidRPr="00211B9D">
              <w:rPr>
                <w:sz w:val="22"/>
                <w:szCs w:val="22"/>
              </w:rPr>
              <w:t xml:space="preserve"> </w:t>
            </w:r>
          </w:p>
          <w:p w:rsidR="00211B9D" w:rsidRPr="00211B9D" w:rsidRDefault="00211B9D" w:rsidP="00743632">
            <w:pPr>
              <w:rPr>
                <w:sz w:val="22"/>
                <w:szCs w:val="22"/>
              </w:rPr>
            </w:pPr>
          </w:p>
          <w:p w:rsidR="00211B9D" w:rsidRPr="00211B9D" w:rsidRDefault="00211B9D" w:rsidP="00743632">
            <w:pPr>
              <w:rPr>
                <w:sz w:val="20"/>
                <w:szCs w:val="20"/>
              </w:rPr>
            </w:pPr>
            <w:r w:rsidRPr="00211B9D">
              <w:rPr>
                <w:sz w:val="20"/>
                <w:szCs w:val="20"/>
              </w:rPr>
              <w:t>Die Schülerinnen und Schüler …</w:t>
            </w:r>
          </w:p>
        </w:tc>
        <w:tc>
          <w:tcPr>
            <w:tcW w:w="3043" w:type="dxa"/>
            <w:gridSpan w:val="3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 xml:space="preserve">Prozessbezogene Kompetenzen </w:t>
            </w:r>
          </w:p>
          <w:p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sz w:val="22"/>
                <w:szCs w:val="22"/>
              </w:rPr>
              <w:t>(KC S. 13f.)</w:t>
            </w:r>
          </w:p>
        </w:tc>
        <w:tc>
          <w:tcPr>
            <w:tcW w:w="1622" w:type="dxa"/>
            <w:vMerge w:val="restart"/>
          </w:tcPr>
          <w:p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Verbindliche Grundbegriffe des KC</w:t>
            </w:r>
          </w:p>
        </w:tc>
        <w:tc>
          <w:tcPr>
            <w:tcW w:w="1792" w:type="dxa"/>
            <w:vMerge w:val="restart"/>
            <w:shd w:val="clear" w:color="auto" w:fill="auto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Möglicher Fächerübergriff/Vernetzung innerhalb der Kapitel</w:t>
            </w:r>
          </w:p>
        </w:tc>
      </w:tr>
      <w:tr w:rsidR="00211B9D" w:rsidRPr="00534C53" w:rsidTr="00743632">
        <w:tc>
          <w:tcPr>
            <w:tcW w:w="1668" w:type="dxa"/>
            <w:vMerge/>
          </w:tcPr>
          <w:p w:rsidR="00211B9D" w:rsidRPr="00D12BE9" w:rsidRDefault="00211B9D" w:rsidP="00743632">
            <w:pPr>
              <w:rPr>
                <w:color w:val="00B050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:rsidR="00211B9D" w:rsidRDefault="00211B9D" w:rsidP="00743632"/>
        </w:tc>
        <w:tc>
          <w:tcPr>
            <w:tcW w:w="582" w:type="dxa"/>
            <w:vMerge/>
            <w:shd w:val="clear" w:color="auto" w:fill="auto"/>
          </w:tcPr>
          <w:p w:rsidR="00211B9D" w:rsidRDefault="00211B9D" w:rsidP="00743632"/>
        </w:tc>
        <w:tc>
          <w:tcPr>
            <w:tcW w:w="3808" w:type="dxa"/>
            <w:vMerge/>
            <w:shd w:val="clear" w:color="auto" w:fill="auto"/>
          </w:tcPr>
          <w:p w:rsidR="00211B9D" w:rsidRPr="00534C53" w:rsidRDefault="00211B9D" w:rsidP="00743632"/>
        </w:tc>
        <w:tc>
          <w:tcPr>
            <w:tcW w:w="1153" w:type="dxa"/>
          </w:tcPr>
          <w:p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Wahrnehmen und Beschreiben</w:t>
            </w:r>
          </w:p>
        </w:tc>
        <w:tc>
          <w:tcPr>
            <w:tcW w:w="978" w:type="dxa"/>
          </w:tcPr>
          <w:p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Verstehen und Reflektieren</w:t>
            </w:r>
          </w:p>
        </w:tc>
        <w:tc>
          <w:tcPr>
            <w:tcW w:w="912" w:type="dxa"/>
          </w:tcPr>
          <w:p w:rsidR="00211B9D" w:rsidRPr="00661D3C" w:rsidRDefault="00211B9D" w:rsidP="00743632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Diskutieren und Urteilen</w:t>
            </w:r>
          </w:p>
        </w:tc>
        <w:tc>
          <w:tcPr>
            <w:tcW w:w="1622" w:type="dxa"/>
            <w:vMerge/>
          </w:tcPr>
          <w:p w:rsidR="00211B9D" w:rsidRPr="00534C53" w:rsidRDefault="00211B9D" w:rsidP="00743632"/>
        </w:tc>
        <w:tc>
          <w:tcPr>
            <w:tcW w:w="1792" w:type="dxa"/>
            <w:vMerge/>
            <w:shd w:val="clear" w:color="auto" w:fill="auto"/>
          </w:tcPr>
          <w:p w:rsidR="00211B9D" w:rsidRPr="002030F9" w:rsidRDefault="00211B9D" w:rsidP="00743632"/>
        </w:tc>
      </w:tr>
      <w:tr w:rsidR="00211B9D" w:rsidRPr="00534C53" w:rsidTr="00743632">
        <w:tc>
          <w:tcPr>
            <w:tcW w:w="1668" w:type="dxa"/>
          </w:tcPr>
          <w:p w:rsidR="00211B9D" w:rsidRPr="00211B9D" w:rsidRDefault="00211B9D" w:rsidP="00743632">
            <w:pPr>
              <w:rPr>
                <w:color w:val="F79646"/>
                <w:sz w:val="22"/>
                <w:szCs w:val="22"/>
              </w:rPr>
            </w:pPr>
            <w:r w:rsidRPr="00211B9D">
              <w:rPr>
                <w:color w:val="F79646"/>
                <w:sz w:val="22"/>
                <w:szCs w:val="22"/>
              </w:rPr>
              <w:t>Erfolgreich sein</w:t>
            </w:r>
          </w:p>
          <w:p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>(KC S. 20)</w:t>
            </w:r>
          </w:p>
        </w:tc>
        <w:tc>
          <w:tcPr>
            <w:tcW w:w="2869" w:type="dxa"/>
            <w:shd w:val="clear" w:color="auto" w:fill="auto"/>
          </w:tcPr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42-43: Pläne schmieden</w:t>
            </w:r>
          </w:p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44-45: Seine Ziele erreichen</w:t>
            </w:r>
          </w:p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46-47: </w:t>
            </w:r>
            <w:r w:rsidRPr="00D83EBD">
              <w:rPr>
                <w:sz w:val="20"/>
                <w:szCs w:val="20"/>
              </w:rPr>
              <w:t>Erfolgreich – aber wie?</w:t>
            </w:r>
          </w:p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48-49: </w:t>
            </w:r>
            <w:r w:rsidRPr="00D83EBD">
              <w:rPr>
                <w:sz w:val="20"/>
                <w:szCs w:val="20"/>
              </w:rPr>
              <w:t>Herausforderung Schule</w:t>
            </w:r>
          </w:p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50-51: </w:t>
            </w:r>
            <w:r w:rsidRPr="00D83EBD">
              <w:rPr>
                <w:sz w:val="20"/>
                <w:szCs w:val="20"/>
              </w:rPr>
              <w:t xml:space="preserve">Erfolg = </w:t>
            </w:r>
            <w:r>
              <w:rPr>
                <w:sz w:val="20"/>
                <w:szCs w:val="20"/>
              </w:rPr>
              <w:t>glücklich?</w:t>
            </w:r>
          </w:p>
        </w:tc>
        <w:tc>
          <w:tcPr>
            <w:tcW w:w="582" w:type="dxa"/>
            <w:shd w:val="clear" w:color="auto" w:fill="auto"/>
          </w:tcPr>
          <w:p w:rsidR="00211B9D" w:rsidRPr="00534C53" w:rsidRDefault="00211B9D" w:rsidP="00743632">
            <w:r>
              <w:t>Ca. 8-10</w:t>
            </w:r>
          </w:p>
        </w:tc>
        <w:tc>
          <w:tcPr>
            <w:tcW w:w="3808" w:type="dxa"/>
            <w:shd w:val="clear" w:color="auto" w:fill="auto"/>
          </w:tcPr>
          <w:p w:rsidR="00211B9D" w:rsidRPr="004228E8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4228E8">
              <w:rPr>
                <w:rFonts w:ascii="Cambria" w:hAnsi="Cambria"/>
                <w:sz w:val="20"/>
                <w:szCs w:val="20"/>
              </w:rPr>
              <w:t xml:space="preserve">• 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>beschreiben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 individuelle Zukunftswünsche (und nennen Kriterien für glückliches Leben). </w:t>
            </w:r>
          </w:p>
          <w:p w:rsidR="00211B9D" w:rsidRPr="004228E8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4228E8">
              <w:rPr>
                <w:rFonts w:ascii="Cambria" w:hAnsi="Cambria"/>
                <w:sz w:val="20"/>
                <w:szCs w:val="20"/>
              </w:rPr>
              <w:t xml:space="preserve">• 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>vergleichen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 Zukunftswünsche von Kindern unterschiedlicher Kulturen. </w:t>
            </w:r>
          </w:p>
          <w:p w:rsidR="00211B9D" w:rsidRPr="004228E8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4228E8">
              <w:rPr>
                <w:rFonts w:ascii="Cambria" w:hAnsi="Cambria"/>
                <w:sz w:val="20"/>
                <w:szCs w:val="20"/>
              </w:rPr>
              <w:t xml:space="preserve">• 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>setzen sich kritisch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 mit dem Verständnis von Erfolg und Misserfolg 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>auseinander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. </w:t>
            </w:r>
          </w:p>
          <w:p w:rsidR="00211B9D" w:rsidRPr="00C8401A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4228E8">
              <w:rPr>
                <w:rFonts w:ascii="Cambria" w:hAnsi="Cambria"/>
                <w:sz w:val="20"/>
                <w:szCs w:val="20"/>
              </w:rPr>
              <w:t>•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 xml:space="preserve"> entwickeln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 Verhaltensmöglichkeiten für den Umgang mit Erfolg bzw. Misserfolg. </w:t>
            </w:r>
          </w:p>
        </w:tc>
        <w:tc>
          <w:tcPr>
            <w:tcW w:w="1153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:rsidR="00211B9D" w:rsidRDefault="00211B9D" w:rsidP="00743632">
            <w:pPr>
              <w:rPr>
                <w:rFonts w:ascii="Helvetica-Bold" w:hAnsi="Helvetica-Bold" w:cs="Helvetica-Bold"/>
                <w:bCs/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Pr="00903EEC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Erfolg/Miss-erfolg</w:t>
            </w:r>
          </w:p>
        </w:tc>
        <w:tc>
          <w:tcPr>
            <w:tcW w:w="1792" w:type="dxa"/>
            <w:shd w:val="clear" w:color="auto" w:fill="auto"/>
          </w:tcPr>
          <w:p w:rsidR="00211B9D" w:rsidRPr="002030F9" w:rsidRDefault="00211B9D" w:rsidP="00743632">
            <w:pPr>
              <w:rPr>
                <w:sz w:val="20"/>
                <w:szCs w:val="20"/>
              </w:rPr>
            </w:pPr>
            <w:r w:rsidRPr="002030F9">
              <w:rPr>
                <w:i/>
                <w:sz w:val="20"/>
                <w:szCs w:val="20"/>
              </w:rPr>
              <w:t>Kunst:</w:t>
            </w:r>
            <w:r w:rsidRPr="002030F9">
              <w:rPr>
                <w:sz w:val="20"/>
                <w:szCs w:val="20"/>
              </w:rPr>
              <w:t xml:space="preserve"> </w:t>
            </w:r>
          </w:p>
          <w:p w:rsidR="00211B9D" w:rsidRPr="002030F9" w:rsidRDefault="00211B9D" w:rsidP="00743632">
            <w:pPr>
              <w:rPr>
                <w:sz w:val="20"/>
                <w:szCs w:val="20"/>
              </w:rPr>
            </w:pPr>
            <w:r w:rsidRPr="002030F9">
              <w:rPr>
                <w:sz w:val="20"/>
                <w:szCs w:val="20"/>
              </w:rPr>
              <w:t>Plakate gestalten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Kapitel 1:</w:t>
            </w:r>
          </w:p>
          <w:p w:rsidR="00211B9D" w:rsidRPr="002030F9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Idole und Vorbilder</w:t>
            </w:r>
          </w:p>
        </w:tc>
      </w:tr>
      <w:tr w:rsidR="00211B9D" w:rsidRPr="00534C53" w:rsidTr="00743632">
        <w:tc>
          <w:tcPr>
            <w:tcW w:w="1668" w:type="dxa"/>
          </w:tcPr>
          <w:p w:rsidR="00211B9D" w:rsidRPr="00211B9D" w:rsidRDefault="00211B9D" w:rsidP="00743632">
            <w:pPr>
              <w:rPr>
                <w:color w:val="F79646"/>
                <w:sz w:val="22"/>
                <w:szCs w:val="22"/>
              </w:rPr>
            </w:pPr>
            <w:r w:rsidRPr="00211B9D">
              <w:rPr>
                <w:color w:val="F79646"/>
                <w:sz w:val="22"/>
                <w:szCs w:val="22"/>
              </w:rPr>
              <w:t>Glücklich leben</w:t>
            </w:r>
          </w:p>
          <w:p w:rsidR="00211B9D" w:rsidRPr="00211B9D" w:rsidRDefault="00211B9D" w:rsidP="00743632">
            <w:pPr>
              <w:rPr>
                <w:color w:val="0070C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 xml:space="preserve"> (KC S. 20)</w:t>
            </w:r>
          </w:p>
        </w:tc>
        <w:tc>
          <w:tcPr>
            <w:tcW w:w="2869" w:type="dxa"/>
            <w:shd w:val="clear" w:color="auto" w:fill="auto"/>
          </w:tcPr>
          <w:p w:rsidR="00211B9D" w:rsidRPr="00DB3C75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52-53: Macht Glück glücklich?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54-55: Glücklich sein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56-57: </w:t>
            </w:r>
            <w:r w:rsidRPr="00DB3C75">
              <w:rPr>
                <w:sz w:val="20"/>
                <w:szCs w:val="20"/>
              </w:rPr>
              <w:t>Was dem Glück im Wege stehen kan</w:t>
            </w:r>
            <w:r>
              <w:rPr>
                <w:sz w:val="20"/>
                <w:szCs w:val="20"/>
              </w:rPr>
              <w:t>n</w:t>
            </w:r>
          </w:p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58-59: Glücksrezepte</w:t>
            </w:r>
          </w:p>
        </w:tc>
        <w:tc>
          <w:tcPr>
            <w:tcW w:w="582" w:type="dxa"/>
            <w:shd w:val="clear" w:color="auto" w:fill="auto"/>
          </w:tcPr>
          <w:p w:rsidR="00211B9D" w:rsidRPr="00534C53" w:rsidRDefault="00211B9D" w:rsidP="00743632">
            <w:r>
              <w:t>Ca. 8</w:t>
            </w:r>
          </w:p>
        </w:tc>
        <w:tc>
          <w:tcPr>
            <w:tcW w:w="3808" w:type="dxa"/>
            <w:shd w:val="clear" w:color="auto" w:fill="auto"/>
          </w:tcPr>
          <w:p w:rsidR="00211B9D" w:rsidRPr="00FE22CB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FE22CB">
              <w:rPr>
                <w:rFonts w:ascii="Cambria" w:hAnsi="Cambria"/>
                <w:sz w:val="20"/>
                <w:szCs w:val="20"/>
              </w:rPr>
              <w:t xml:space="preserve">• </w:t>
            </w:r>
            <w:r>
              <w:rPr>
                <w:rFonts w:ascii="Cambria" w:hAnsi="Cambria"/>
                <w:sz w:val="20"/>
                <w:szCs w:val="20"/>
              </w:rPr>
              <w:t>(</w:t>
            </w:r>
            <w:r w:rsidRPr="007F5A7E">
              <w:rPr>
                <w:rFonts w:ascii="Cambria" w:hAnsi="Cambria"/>
                <w:sz w:val="20"/>
                <w:szCs w:val="20"/>
              </w:rPr>
              <w:t>beschreiben</w:t>
            </w:r>
            <w:r w:rsidRPr="00FE22CB">
              <w:rPr>
                <w:rFonts w:ascii="Cambria" w:hAnsi="Cambria"/>
                <w:sz w:val="20"/>
                <w:szCs w:val="20"/>
              </w:rPr>
              <w:t xml:space="preserve"> individuelle Zukunftswünsche und</w:t>
            </w:r>
            <w:r>
              <w:rPr>
                <w:rFonts w:ascii="Cambria" w:hAnsi="Cambria"/>
                <w:sz w:val="20"/>
                <w:szCs w:val="20"/>
              </w:rPr>
              <w:t>)</w:t>
            </w:r>
            <w:r w:rsidRPr="00FE22CB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FE22CB">
              <w:rPr>
                <w:rFonts w:ascii="Cambria" w:hAnsi="Cambria"/>
                <w:b/>
                <w:sz w:val="20"/>
                <w:szCs w:val="20"/>
              </w:rPr>
              <w:t>nennen</w:t>
            </w:r>
            <w:r w:rsidRPr="00FE22CB">
              <w:rPr>
                <w:rFonts w:ascii="Cambria" w:hAnsi="Cambria"/>
                <w:sz w:val="20"/>
                <w:szCs w:val="20"/>
              </w:rPr>
              <w:t xml:space="preserve"> Kriterien für glückliches Leben. </w:t>
            </w:r>
          </w:p>
          <w:p w:rsidR="00211B9D" w:rsidRPr="00534C53" w:rsidRDefault="00211B9D" w:rsidP="00743632">
            <w:pPr>
              <w:pStyle w:val="Default"/>
              <w:rPr>
                <w:rFonts w:ascii="Cambria" w:hAnsi="Cambria"/>
              </w:rPr>
            </w:pPr>
            <w:r w:rsidRPr="007F5A7E">
              <w:rPr>
                <w:rFonts w:ascii="Cambria" w:hAnsi="Cambria"/>
                <w:sz w:val="20"/>
                <w:szCs w:val="20"/>
              </w:rPr>
              <w:t xml:space="preserve">• </w:t>
            </w:r>
            <w:r w:rsidRPr="007F5A7E">
              <w:rPr>
                <w:rFonts w:ascii="Cambria" w:hAnsi="Cambria"/>
                <w:b/>
                <w:sz w:val="20"/>
                <w:szCs w:val="20"/>
              </w:rPr>
              <w:t>setzen sich kritisch</w:t>
            </w:r>
            <w:r w:rsidRPr="007F5A7E">
              <w:rPr>
                <w:rFonts w:ascii="Cambria" w:hAnsi="Cambria"/>
                <w:sz w:val="20"/>
                <w:szCs w:val="20"/>
              </w:rPr>
              <w:t xml:space="preserve"> mit dem Verständnis von Erfolg und Misserfolg </w:t>
            </w:r>
            <w:r w:rsidRPr="007F5A7E">
              <w:rPr>
                <w:rFonts w:ascii="Cambria" w:hAnsi="Cambria"/>
                <w:b/>
                <w:sz w:val="20"/>
                <w:szCs w:val="20"/>
              </w:rPr>
              <w:t>auseinander</w:t>
            </w:r>
            <w:r w:rsidRPr="007F5A7E">
              <w:rPr>
                <w:rFonts w:ascii="Cambria" w:hAnsi="Cambria"/>
                <w:sz w:val="20"/>
                <w:szCs w:val="20"/>
              </w:rPr>
              <w:t xml:space="preserve">. </w:t>
            </w:r>
          </w:p>
        </w:tc>
        <w:tc>
          <w:tcPr>
            <w:tcW w:w="1153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:rsidR="00211B9D" w:rsidRPr="007F5A7E" w:rsidRDefault="00211B9D" w:rsidP="00743632">
            <w:pPr>
              <w:rPr>
                <w:sz w:val="20"/>
                <w:szCs w:val="20"/>
              </w:rPr>
            </w:pPr>
          </w:p>
          <w:p w:rsidR="00211B9D" w:rsidRPr="007F5A7E" w:rsidRDefault="00211B9D" w:rsidP="00743632">
            <w:pPr>
              <w:rPr>
                <w:sz w:val="20"/>
                <w:szCs w:val="20"/>
              </w:rPr>
            </w:pPr>
          </w:p>
          <w:p w:rsidR="00211B9D" w:rsidRPr="007F5A7E" w:rsidRDefault="00211B9D" w:rsidP="00743632">
            <w:pPr>
              <w:rPr>
                <w:sz w:val="20"/>
                <w:szCs w:val="20"/>
              </w:rPr>
            </w:pPr>
            <w:r w:rsidRPr="007F5A7E">
              <w:rPr>
                <w:sz w:val="20"/>
                <w:szCs w:val="20"/>
              </w:rPr>
              <w:t>Glückliches Leben</w:t>
            </w:r>
          </w:p>
        </w:tc>
        <w:tc>
          <w:tcPr>
            <w:tcW w:w="1792" w:type="dxa"/>
            <w:shd w:val="clear" w:color="auto" w:fill="auto"/>
          </w:tcPr>
          <w:p w:rsidR="00211B9D" w:rsidRPr="002030F9" w:rsidRDefault="00211B9D" w:rsidP="00743632">
            <w:pPr>
              <w:rPr>
                <w:i/>
                <w:sz w:val="20"/>
                <w:szCs w:val="20"/>
              </w:rPr>
            </w:pPr>
            <w:r w:rsidRPr="002030F9">
              <w:rPr>
                <w:i/>
                <w:sz w:val="20"/>
                <w:szCs w:val="20"/>
              </w:rPr>
              <w:t xml:space="preserve">Deutsch: </w:t>
            </w:r>
          </w:p>
          <w:p w:rsidR="00211B9D" w:rsidRPr="002030F9" w:rsidRDefault="00211B9D" w:rsidP="00743632">
            <w:pPr>
              <w:rPr>
                <w:sz w:val="20"/>
                <w:szCs w:val="20"/>
              </w:rPr>
            </w:pPr>
            <w:r w:rsidRPr="002030F9">
              <w:rPr>
                <w:sz w:val="20"/>
                <w:szCs w:val="20"/>
              </w:rPr>
              <w:t xml:space="preserve">Märchen lesen </w:t>
            </w:r>
          </w:p>
          <w:p w:rsidR="00211B9D" w:rsidRPr="002030F9" w:rsidRDefault="00211B9D" w:rsidP="00743632">
            <w:pPr>
              <w:rPr>
                <w:sz w:val="20"/>
                <w:szCs w:val="20"/>
              </w:rPr>
            </w:pPr>
            <w:r w:rsidRPr="002030F9">
              <w:rPr>
                <w:i/>
                <w:sz w:val="20"/>
                <w:szCs w:val="20"/>
              </w:rPr>
              <w:t>Kunst:</w:t>
            </w:r>
            <w:r w:rsidRPr="002030F9">
              <w:rPr>
                <w:sz w:val="20"/>
                <w:szCs w:val="20"/>
              </w:rPr>
              <w:t xml:space="preserve"> </w:t>
            </w:r>
          </w:p>
          <w:p w:rsidR="00211B9D" w:rsidRPr="002030F9" w:rsidRDefault="00211B9D" w:rsidP="00743632">
            <w:pPr>
              <w:rPr>
                <w:sz w:val="20"/>
                <w:szCs w:val="20"/>
              </w:rPr>
            </w:pPr>
            <w:r w:rsidRPr="002030F9">
              <w:rPr>
                <w:sz w:val="20"/>
                <w:szCs w:val="20"/>
              </w:rPr>
              <w:t>Plakate gestalten</w:t>
            </w:r>
          </w:p>
          <w:p w:rsidR="00211B9D" w:rsidRPr="002030F9" w:rsidRDefault="00211B9D" w:rsidP="00743632">
            <w:pPr>
              <w:rPr>
                <w:sz w:val="20"/>
                <w:szCs w:val="20"/>
              </w:rPr>
            </w:pPr>
          </w:p>
        </w:tc>
      </w:tr>
      <w:tr w:rsidR="00211B9D" w:rsidRPr="00534C53" w:rsidTr="00743632">
        <w:tc>
          <w:tcPr>
            <w:tcW w:w="1668" w:type="dxa"/>
          </w:tcPr>
          <w:p w:rsidR="00211B9D" w:rsidRPr="00211B9D" w:rsidRDefault="00211B9D" w:rsidP="00743632">
            <w:pPr>
              <w:rPr>
                <w:color w:val="F79646"/>
                <w:sz w:val="22"/>
                <w:szCs w:val="22"/>
              </w:rPr>
            </w:pPr>
            <w:r w:rsidRPr="00211B9D">
              <w:rPr>
                <w:color w:val="F79646"/>
                <w:sz w:val="22"/>
                <w:szCs w:val="22"/>
              </w:rPr>
              <w:t>Verantwortlich handeln</w:t>
            </w:r>
          </w:p>
          <w:p w:rsidR="00211B9D" w:rsidRPr="00211B9D" w:rsidRDefault="00211B9D" w:rsidP="00743632">
            <w:pPr>
              <w:rPr>
                <w:color w:val="0070C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>(KC S. 20)</w:t>
            </w:r>
          </w:p>
        </w:tc>
        <w:tc>
          <w:tcPr>
            <w:tcW w:w="2869" w:type="dxa"/>
            <w:shd w:val="clear" w:color="auto" w:fill="auto"/>
          </w:tcPr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B3C75">
              <w:rPr>
                <w:sz w:val="20"/>
                <w:szCs w:val="20"/>
              </w:rPr>
              <w:t xml:space="preserve"> 6</w:t>
            </w:r>
            <w:r>
              <w:rPr>
                <w:sz w:val="20"/>
                <w:szCs w:val="20"/>
              </w:rPr>
              <w:t>0-61: Verantwortung übernehmen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62-63: Was ich (nicht) verantworten kann</w:t>
            </w:r>
          </w:p>
          <w:p w:rsidR="00211B9D" w:rsidRPr="00DB3C75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64-65</w:t>
            </w:r>
            <w:r w:rsidRPr="00DB3C75">
              <w:rPr>
                <w:sz w:val="20"/>
                <w:szCs w:val="20"/>
              </w:rPr>
              <w:t>: Bed</w:t>
            </w:r>
            <w:r>
              <w:rPr>
                <w:sz w:val="20"/>
                <w:szCs w:val="20"/>
              </w:rPr>
              <w:t>rohte Lebensräume und Tierarten</w:t>
            </w:r>
          </w:p>
          <w:p w:rsidR="00211B9D" w:rsidRPr="00DB3C75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B3C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66-67</w:t>
            </w:r>
            <w:r w:rsidRPr="00DB3C75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Die Tiere sind weg!</w:t>
            </w:r>
            <w:r w:rsidRPr="00DB3C75">
              <w:rPr>
                <w:sz w:val="20"/>
                <w:szCs w:val="20"/>
              </w:rPr>
              <w:t xml:space="preserve"> </w:t>
            </w:r>
          </w:p>
          <w:p w:rsidR="00211B9D" w:rsidRPr="00DB3C75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B3C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r w:rsidRPr="00DB3C7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-69</w:t>
            </w:r>
            <w:r w:rsidRPr="00DB3C75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Die geliehene Welt</w:t>
            </w:r>
          </w:p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B3C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70-71</w:t>
            </w:r>
            <w:r w:rsidRPr="00DB3C75">
              <w:rPr>
                <w:sz w:val="20"/>
                <w:szCs w:val="20"/>
              </w:rPr>
              <w:t xml:space="preserve">: Zukunftsvisionen </w:t>
            </w:r>
          </w:p>
        </w:tc>
        <w:tc>
          <w:tcPr>
            <w:tcW w:w="582" w:type="dxa"/>
            <w:shd w:val="clear" w:color="auto" w:fill="auto"/>
          </w:tcPr>
          <w:p w:rsidR="00211B9D" w:rsidRPr="00534C53" w:rsidRDefault="00211B9D" w:rsidP="00743632">
            <w:r>
              <w:t>Ca. 12-14</w:t>
            </w:r>
          </w:p>
        </w:tc>
        <w:tc>
          <w:tcPr>
            <w:tcW w:w="3808" w:type="dxa"/>
            <w:shd w:val="clear" w:color="auto" w:fill="auto"/>
          </w:tcPr>
          <w:p w:rsidR="00211B9D" w:rsidRPr="004228E8" w:rsidRDefault="00211B9D" w:rsidP="00743632">
            <w:pPr>
              <w:rPr>
                <w:sz w:val="20"/>
                <w:szCs w:val="20"/>
              </w:rPr>
            </w:pPr>
            <w:r w:rsidRPr="00B31663">
              <w:rPr>
                <w:sz w:val="20"/>
                <w:szCs w:val="20"/>
              </w:rPr>
              <w:t xml:space="preserve">• </w:t>
            </w:r>
            <w:r w:rsidRPr="004228E8">
              <w:rPr>
                <w:b/>
                <w:sz w:val="20"/>
                <w:szCs w:val="20"/>
              </w:rPr>
              <w:t>entwickeln</w:t>
            </w:r>
            <w:r w:rsidRPr="004228E8">
              <w:rPr>
                <w:sz w:val="20"/>
                <w:szCs w:val="20"/>
              </w:rPr>
              <w:t xml:space="preserve"> Vorschläge für eine verantwortungsvolle Planung von Zukunft. </w:t>
            </w:r>
          </w:p>
          <w:p w:rsidR="00211B9D" w:rsidRDefault="00211B9D" w:rsidP="00743632">
            <w:pPr>
              <w:pStyle w:val="Default"/>
            </w:pPr>
          </w:p>
          <w:p w:rsidR="00211B9D" w:rsidRPr="008222ED" w:rsidRDefault="00211B9D" w:rsidP="00743632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978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:rsidR="00211B9D" w:rsidRPr="002030F9" w:rsidRDefault="00211B9D" w:rsidP="00743632">
            <w:pPr>
              <w:rPr>
                <w:sz w:val="20"/>
                <w:szCs w:val="20"/>
              </w:rPr>
            </w:pPr>
            <w:r w:rsidRPr="002030F9">
              <w:rPr>
                <w:sz w:val="20"/>
                <w:szCs w:val="20"/>
              </w:rPr>
              <w:t>Verantwor</w:t>
            </w:r>
            <w:r>
              <w:rPr>
                <w:sz w:val="20"/>
                <w:szCs w:val="20"/>
              </w:rPr>
              <w:t>-</w:t>
            </w:r>
            <w:r w:rsidRPr="002030F9">
              <w:rPr>
                <w:sz w:val="20"/>
                <w:szCs w:val="20"/>
              </w:rPr>
              <w:t>tungsbewusst-sein</w:t>
            </w:r>
          </w:p>
        </w:tc>
        <w:tc>
          <w:tcPr>
            <w:tcW w:w="1792" w:type="dxa"/>
            <w:shd w:val="clear" w:color="auto" w:fill="auto"/>
          </w:tcPr>
          <w:p w:rsidR="00211B9D" w:rsidRPr="002030F9" w:rsidRDefault="00211B9D" w:rsidP="00743632">
            <w:pPr>
              <w:rPr>
                <w:sz w:val="20"/>
                <w:szCs w:val="20"/>
              </w:rPr>
            </w:pPr>
            <w:r w:rsidRPr="002030F9">
              <w:rPr>
                <w:i/>
                <w:sz w:val="20"/>
                <w:szCs w:val="20"/>
              </w:rPr>
              <w:t xml:space="preserve">Biologie: </w:t>
            </w:r>
            <w:r w:rsidRPr="002030F9">
              <w:rPr>
                <w:sz w:val="20"/>
                <w:szCs w:val="20"/>
              </w:rPr>
              <w:t>Artenschutz und Umweltver-schmutzung</w:t>
            </w:r>
          </w:p>
          <w:p w:rsidR="00211B9D" w:rsidRPr="002030F9" w:rsidRDefault="00211B9D" w:rsidP="00743632">
            <w:pPr>
              <w:rPr>
                <w:i/>
                <w:sz w:val="20"/>
                <w:szCs w:val="20"/>
              </w:rPr>
            </w:pPr>
            <w:r w:rsidRPr="002030F9">
              <w:rPr>
                <w:i/>
                <w:sz w:val="20"/>
                <w:szCs w:val="20"/>
              </w:rPr>
              <w:t xml:space="preserve">Kunst: </w:t>
            </w:r>
          </w:p>
          <w:p w:rsidR="00211B9D" w:rsidRPr="002030F9" w:rsidRDefault="00211B9D" w:rsidP="00743632">
            <w:pPr>
              <w:rPr>
                <w:sz w:val="20"/>
                <w:szCs w:val="20"/>
              </w:rPr>
            </w:pPr>
            <w:r w:rsidRPr="002030F9">
              <w:rPr>
                <w:sz w:val="20"/>
                <w:szCs w:val="20"/>
              </w:rPr>
              <w:t>Bilder malen</w:t>
            </w:r>
          </w:p>
          <w:p w:rsidR="00211B9D" w:rsidRPr="002030F9" w:rsidRDefault="00211B9D" w:rsidP="00743632">
            <w:pPr>
              <w:rPr>
                <w:sz w:val="20"/>
                <w:szCs w:val="20"/>
              </w:rPr>
            </w:pPr>
          </w:p>
        </w:tc>
      </w:tr>
    </w:tbl>
    <w:p w:rsidR="00766691" w:rsidRDefault="00766691" w:rsidP="00211B9D">
      <w:pPr>
        <w:rPr>
          <w:b/>
          <w:sz w:val="28"/>
          <w:szCs w:val="28"/>
        </w:rPr>
      </w:pPr>
    </w:p>
    <w:p w:rsidR="00211B9D" w:rsidRPr="00211B9D" w:rsidRDefault="00211B9D" w:rsidP="00211B9D">
      <w:pPr>
        <w:rPr>
          <w:b/>
          <w:sz w:val="28"/>
          <w:szCs w:val="28"/>
        </w:rPr>
      </w:pPr>
      <w:r w:rsidRPr="00211B9D">
        <w:rPr>
          <w:b/>
          <w:sz w:val="28"/>
          <w:szCs w:val="28"/>
        </w:rPr>
        <w:lastRenderedPageBreak/>
        <w:t>Inhaltsbezogener Kompetenzbereich:  Fragen nach Moral und Ethik (Kapitel 3)</w:t>
      </w:r>
    </w:p>
    <w:p w:rsidR="00211B9D" w:rsidRDefault="00211B9D" w:rsidP="00766691">
      <w:pPr>
        <w:spacing w:before="60" w:after="60"/>
        <w:rPr>
          <w:b/>
        </w:rPr>
      </w:pPr>
      <w:r>
        <w:rPr>
          <w:b/>
        </w:rPr>
        <w:t xml:space="preserve">Leitthema für die Schuljahrgänge 5 und 6: </w:t>
      </w:r>
    </w:p>
    <w:p w:rsidR="00211B9D" w:rsidRDefault="00211B9D" w:rsidP="00766691">
      <w:pPr>
        <w:spacing w:before="60" w:after="60"/>
        <w:rPr>
          <w:b/>
          <w:color w:val="00B050"/>
        </w:rPr>
      </w:pPr>
      <w:r w:rsidRPr="00686470">
        <w:rPr>
          <w:b/>
          <w:color w:val="00B050"/>
        </w:rPr>
        <w:t>3 Regeln für das Zusammenleben</w:t>
      </w:r>
    </w:p>
    <w:tbl>
      <w:tblPr>
        <w:tblW w:w="153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69"/>
        <w:gridCol w:w="582"/>
        <w:gridCol w:w="3808"/>
        <w:gridCol w:w="1153"/>
        <w:gridCol w:w="978"/>
        <w:gridCol w:w="912"/>
        <w:gridCol w:w="1622"/>
        <w:gridCol w:w="1792"/>
      </w:tblGrid>
      <w:tr w:rsidR="00211B9D" w:rsidRPr="00534C53" w:rsidTr="00743632">
        <w:tc>
          <w:tcPr>
            <w:tcW w:w="1668" w:type="dxa"/>
            <w:vMerge w:val="restart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686470">
              <w:rPr>
                <w:b/>
                <w:color w:val="00B050"/>
              </w:rPr>
              <w:t xml:space="preserve"> </w:t>
            </w:r>
            <w:r w:rsidRPr="00211B9D">
              <w:rPr>
                <w:b/>
                <w:i/>
                <w:sz w:val="22"/>
                <w:szCs w:val="22"/>
              </w:rPr>
              <w:t>Kapitelüber-schriften</w:t>
            </w:r>
          </w:p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Seiten im Schulbuch</w:t>
            </w:r>
          </w:p>
        </w:tc>
        <w:tc>
          <w:tcPr>
            <w:tcW w:w="582" w:type="dxa"/>
            <w:vMerge w:val="restart"/>
            <w:shd w:val="clear" w:color="auto" w:fill="auto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Std.</w:t>
            </w:r>
          </w:p>
        </w:tc>
        <w:tc>
          <w:tcPr>
            <w:tcW w:w="3808" w:type="dxa"/>
            <w:vMerge w:val="restart"/>
            <w:shd w:val="clear" w:color="auto" w:fill="auto"/>
          </w:tcPr>
          <w:p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Inhaltsbezogene  Kompetenzen/Operatoren</w:t>
            </w:r>
            <w:r w:rsidRPr="00211B9D">
              <w:rPr>
                <w:sz w:val="22"/>
                <w:szCs w:val="22"/>
              </w:rPr>
              <w:t xml:space="preserve"> </w:t>
            </w:r>
            <w:r w:rsidRPr="00211B9D">
              <w:rPr>
                <w:b/>
                <w:sz w:val="22"/>
                <w:szCs w:val="22"/>
              </w:rPr>
              <w:t>des KC</w:t>
            </w:r>
            <w:r w:rsidRPr="00211B9D">
              <w:rPr>
                <w:sz w:val="22"/>
                <w:szCs w:val="22"/>
              </w:rPr>
              <w:t xml:space="preserve"> </w:t>
            </w:r>
          </w:p>
          <w:p w:rsidR="00211B9D" w:rsidRPr="00211B9D" w:rsidRDefault="00211B9D" w:rsidP="00743632">
            <w:pPr>
              <w:rPr>
                <w:sz w:val="22"/>
                <w:szCs w:val="22"/>
              </w:rPr>
            </w:pPr>
          </w:p>
          <w:p w:rsidR="00211B9D" w:rsidRPr="00211B9D" w:rsidRDefault="00211B9D" w:rsidP="00743632">
            <w:pPr>
              <w:rPr>
                <w:sz w:val="20"/>
                <w:szCs w:val="20"/>
              </w:rPr>
            </w:pPr>
            <w:r w:rsidRPr="00211B9D">
              <w:rPr>
                <w:sz w:val="20"/>
                <w:szCs w:val="20"/>
              </w:rPr>
              <w:t>Die Schülerinnen und Schüler …</w:t>
            </w:r>
          </w:p>
        </w:tc>
        <w:tc>
          <w:tcPr>
            <w:tcW w:w="3043" w:type="dxa"/>
            <w:gridSpan w:val="3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 xml:space="preserve">Prozessbezogene Kompetenzen </w:t>
            </w:r>
          </w:p>
          <w:p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sz w:val="22"/>
                <w:szCs w:val="22"/>
              </w:rPr>
              <w:t>(KC S. 14f.)</w:t>
            </w:r>
          </w:p>
        </w:tc>
        <w:tc>
          <w:tcPr>
            <w:tcW w:w="1622" w:type="dxa"/>
            <w:vMerge w:val="restart"/>
          </w:tcPr>
          <w:p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Verbindliche Grundbegriffe des KC</w:t>
            </w:r>
          </w:p>
        </w:tc>
        <w:tc>
          <w:tcPr>
            <w:tcW w:w="1792" w:type="dxa"/>
            <w:vMerge w:val="restart"/>
            <w:shd w:val="clear" w:color="auto" w:fill="auto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Möglicher Fächerübergriff/Vernetzung innerhalb der Kapitel</w:t>
            </w:r>
          </w:p>
        </w:tc>
      </w:tr>
      <w:tr w:rsidR="00211B9D" w:rsidRPr="00534C53" w:rsidTr="00743632">
        <w:tc>
          <w:tcPr>
            <w:tcW w:w="1668" w:type="dxa"/>
            <w:vMerge/>
          </w:tcPr>
          <w:p w:rsidR="00211B9D" w:rsidRPr="00D12BE9" w:rsidRDefault="00211B9D" w:rsidP="00743632">
            <w:pPr>
              <w:rPr>
                <w:color w:val="00B050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:rsidR="00211B9D" w:rsidRDefault="00211B9D" w:rsidP="00743632"/>
        </w:tc>
        <w:tc>
          <w:tcPr>
            <w:tcW w:w="582" w:type="dxa"/>
            <w:vMerge/>
            <w:shd w:val="clear" w:color="auto" w:fill="auto"/>
          </w:tcPr>
          <w:p w:rsidR="00211B9D" w:rsidRDefault="00211B9D" w:rsidP="00743632"/>
        </w:tc>
        <w:tc>
          <w:tcPr>
            <w:tcW w:w="3808" w:type="dxa"/>
            <w:vMerge/>
            <w:shd w:val="clear" w:color="auto" w:fill="auto"/>
          </w:tcPr>
          <w:p w:rsidR="00211B9D" w:rsidRPr="00534C53" w:rsidRDefault="00211B9D" w:rsidP="00743632"/>
        </w:tc>
        <w:tc>
          <w:tcPr>
            <w:tcW w:w="1153" w:type="dxa"/>
          </w:tcPr>
          <w:p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Wahrnehmen und Beschreiben</w:t>
            </w:r>
          </w:p>
        </w:tc>
        <w:tc>
          <w:tcPr>
            <w:tcW w:w="978" w:type="dxa"/>
          </w:tcPr>
          <w:p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Verstehen und Reflektieren</w:t>
            </w:r>
          </w:p>
        </w:tc>
        <w:tc>
          <w:tcPr>
            <w:tcW w:w="912" w:type="dxa"/>
          </w:tcPr>
          <w:p w:rsidR="00211B9D" w:rsidRPr="00661D3C" w:rsidRDefault="00211B9D" w:rsidP="00743632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Diskutieren und Urteilen</w:t>
            </w:r>
          </w:p>
        </w:tc>
        <w:tc>
          <w:tcPr>
            <w:tcW w:w="1622" w:type="dxa"/>
            <w:vMerge/>
          </w:tcPr>
          <w:p w:rsidR="00211B9D" w:rsidRPr="00534C53" w:rsidRDefault="00211B9D" w:rsidP="00743632"/>
        </w:tc>
        <w:tc>
          <w:tcPr>
            <w:tcW w:w="1792" w:type="dxa"/>
            <w:vMerge/>
            <w:shd w:val="clear" w:color="auto" w:fill="auto"/>
          </w:tcPr>
          <w:p w:rsidR="00211B9D" w:rsidRPr="00534C53" w:rsidRDefault="00211B9D" w:rsidP="00743632"/>
        </w:tc>
      </w:tr>
      <w:tr w:rsidR="00211B9D" w:rsidRPr="00534C53" w:rsidTr="00743632">
        <w:tc>
          <w:tcPr>
            <w:tcW w:w="1668" w:type="dxa"/>
          </w:tcPr>
          <w:p w:rsidR="00211B9D" w:rsidRPr="00211B9D" w:rsidRDefault="00211B9D" w:rsidP="00743632">
            <w:pPr>
              <w:rPr>
                <w:color w:val="00B050"/>
                <w:sz w:val="22"/>
                <w:szCs w:val="22"/>
              </w:rPr>
            </w:pPr>
            <w:r w:rsidRPr="00211B9D">
              <w:rPr>
                <w:color w:val="00B050"/>
                <w:sz w:val="22"/>
                <w:szCs w:val="22"/>
              </w:rPr>
              <w:t>Der Mensch in der Gemeinschaft</w:t>
            </w:r>
          </w:p>
          <w:p w:rsidR="00211B9D" w:rsidRPr="00211B9D" w:rsidRDefault="00211B9D" w:rsidP="00743632">
            <w:pPr>
              <w:rPr>
                <w:color w:val="0070C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>(KC S. 21)</w:t>
            </w:r>
          </w:p>
        </w:tc>
        <w:tc>
          <w:tcPr>
            <w:tcW w:w="2869" w:type="dxa"/>
            <w:shd w:val="clear" w:color="auto" w:fill="auto"/>
          </w:tcPr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76-77</w:t>
            </w:r>
            <w:r w:rsidRPr="00D83EBD">
              <w:rPr>
                <w:sz w:val="20"/>
                <w:szCs w:val="20"/>
              </w:rPr>
              <w:t xml:space="preserve">: </w:t>
            </w:r>
            <w:r w:rsidRPr="00624AE7">
              <w:rPr>
                <w:sz w:val="20"/>
                <w:szCs w:val="20"/>
              </w:rPr>
              <w:t>Miteinander geht’</w:t>
            </w:r>
            <w:r>
              <w:rPr>
                <w:sz w:val="20"/>
                <w:szCs w:val="20"/>
              </w:rPr>
              <w:t>s besser!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83E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78-79</w:t>
            </w:r>
            <w:r w:rsidRPr="00D83EBD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Z</w:t>
            </w:r>
            <w:r w:rsidRPr="000A2B48">
              <w:rPr>
                <w:sz w:val="20"/>
                <w:szCs w:val="20"/>
              </w:rPr>
              <w:t>usammengehörig</w:t>
            </w:r>
            <w:r>
              <w:rPr>
                <w:sz w:val="20"/>
                <w:szCs w:val="20"/>
              </w:rPr>
              <w:t>-</w:t>
            </w:r>
            <w:r w:rsidRPr="000A2B48">
              <w:rPr>
                <w:sz w:val="20"/>
                <w:szCs w:val="20"/>
              </w:rPr>
              <w:t>keit zeigen</w:t>
            </w:r>
            <w:r>
              <w:rPr>
                <w:sz w:val="20"/>
                <w:szCs w:val="20"/>
              </w:rPr>
              <w:t xml:space="preserve"> </w:t>
            </w:r>
          </w:p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80-81: Wie funktioniert Gemeinschaft?</w:t>
            </w:r>
          </w:p>
          <w:p w:rsidR="00211B9D" w:rsidRPr="00D83EBD" w:rsidRDefault="00211B9D" w:rsidP="00211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83E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82-8</w:t>
            </w:r>
            <w:r w:rsidRPr="00D83EBD">
              <w:rPr>
                <w:sz w:val="20"/>
                <w:szCs w:val="20"/>
              </w:rPr>
              <w:t xml:space="preserve">3: </w:t>
            </w:r>
            <w:r>
              <w:rPr>
                <w:sz w:val="20"/>
                <w:szCs w:val="20"/>
              </w:rPr>
              <w:t>Probleme des Zusammenlebens</w:t>
            </w:r>
          </w:p>
        </w:tc>
        <w:tc>
          <w:tcPr>
            <w:tcW w:w="582" w:type="dxa"/>
            <w:shd w:val="clear" w:color="auto" w:fill="auto"/>
          </w:tcPr>
          <w:p w:rsidR="00211B9D" w:rsidRPr="00534C53" w:rsidRDefault="00211B9D" w:rsidP="00743632">
            <w:r>
              <w:t>Ca. 8</w:t>
            </w:r>
          </w:p>
        </w:tc>
        <w:tc>
          <w:tcPr>
            <w:tcW w:w="3808" w:type="dxa"/>
            <w:shd w:val="clear" w:color="auto" w:fill="auto"/>
          </w:tcPr>
          <w:p w:rsidR="00211B9D" w:rsidRPr="004228E8" w:rsidRDefault="00211B9D" w:rsidP="00743632">
            <w:r w:rsidRPr="004228E8">
              <w:rPr>
                <w:sz w:val="20"/>
                <w:szCs w:val="20"/>
              </w:rPr>
              <w:t xml:space="preserve">• </w:t>
            </w:r>
            <w:r w:rsidRPr="004228E8">
              <w:rPr>
                <w:b/>
                <w:sz w:val="20"/>
                <w:szCs w:val="20"/>
              </w:rPr>
              <w:t>benennen</w:t>
            </w:r>
            <w:r w:rsidRPr="004228E8">
              <w:rPr>
                <w:sz w:val="20"/>
                <w:szCs w:val="20"/>
              </w:rPr>
              <w:t xml:space="preserve"> verschiedene Regeln, Normen und Rituale sowie deren Bedeutung für das Zusammenleben.</w:t>
            </w:r>
          </w:p>
        </w:tc>
        <w:tc>
          <w:tcPr>
            <w:tcW w:w="1153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Pr="00C74B2F" w:rsidRDefault="00211B9D" w:rsidP="00743632"/>
        </w:tc>
        <w:tc>
          <w:tcPr>
            <w:tcW w:w="1792" w:type="dxa"/>
            <w:shd w:val="clear" w:color="auto" w:fill="auto"/>
          </w:tcPr>
          <w:p w:rsidR="00211B9D" w:rsidRDefault="00211B9D" w:rsidP="00743632">
            <w:pPr>
              <w:rPr>
                <w:i/>
                <w:sz w:val="20"/>
                <w:szCs w:val="20"/>
              </w:rPr>
            </w:pPr>
          </w:p>
          <w:p w:rsidR="00211B9D" w:rsidRDefault="00211B9D" w:rsidP="0074363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Deutsch: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Fabel/Gleichnis deuten</w:t>
            </w:r>
          </w:p>
          <w:p w:rsidR="00211B9D" w:rsidRPr="002030F9" w:rsidRDefault="00211B9D" w:rsidP="00743632">
            <w:pPr>
              <w:rPr>
                <w:i/>
                <w:sz w:val="20"/>
                <w:szCs w:val="20"/>
              </w:rPr>
            </w:pPr>
            <w:r w:rsidRPr="002030F9">
              <w:rPr>
                <w:i/>
                <w:sz w:val="20"/>
                <w:szCs w:val="20"/>
              </w:rPr>
              <w:t xml:space="preserve">Kunst: 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 w:rsidRPr="002030F9">
              <w:rPr>
                <w:sz w:val="20"/>
                <w:szCs w:val="20"/>
              </w:rPr>
              <w:t>Bilder malen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Kapitel 1:</w:t>
            </w:r>
          </w:p>
          <w:p w:rsidR="00211B9D" w:rsidRPr="00211B9D" w:rsidRDefault="00211B9D" w:rsidP="00211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Freundschaft</w:t>
            </w:r>
          </w:p>
        </w:tc>
      </w:tr>
      <w:tr w:rsidR="00211B9D" w:rsidRPr="00534C53" w:rsidTr="00211B9D">
        <w:trPr>
          <w:trHeight w:val="1628"/>
        </w:trPr>
        <w:tc>
          <w:tcPr>
            <w:tcW w:w="1668" w:type="dxa"/>
          </w:tcPr>
          <w:p w:rsidR="00211B9D" w:rsidRPr="00211B9D" w:rsidRDefault="00211B9D" w:rsidP="00743632">
            <w:pPr>
              <w:rPr>
                <w:color w:val="00B050"/>
                <w:sz w:val="22"/>
                <w:szCs w:val="22"/>
              </w:rPr>
            </w:pPr>
            <w:r w:rsidRPr="00211B9D">
              <w:rPr>
                <w:color w:val="00B050"/>
                <w:sz w:val="22"/>
                <w:szCs w:val="22"/>
              </w:rPr>
              <w:t xml:space="preserve">Gemeinschaft braucht Rituale und Regeln </w:t>
            </w:r>
          </w:p>
          <w:p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>(KC S. 21)</w:t>
            </w:r>
          </w:p>
        </w:tc>
        <w:tc>
          <w:tcPr>
            <w:tcW w:w="2869" w:type="dxa"/>
            <w:shd w:val="clear" w:color="auto" w:fill="auto"/>
          </w:tcPr>
          <w:p w:rsidR="00211B9D" w:rsidRPr="00D605FC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605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84-8</w:t>
            </w:r>
            <w:r w:rsidRPr="00D605FC">
              <w:rPr>
                <w:sz w:val="20"/>
                <w:szCs w:val="20"/>
              </w:rPr>
              <w:t xml:space="preserve">5: </w:t>
            </w:r>
            <w:r w:rsidRPr="000A2B48">
              <w:rPr>
                <w:sz w:val="20"/>
                <w:szCs w:val="20"/>
              </w:rPr>
              <w:t>Das tut man nicht – oder doch?</w:t>
            </w:r>
          </w:p>
          <w:p w:rsidR="00211B9D" w:rsidRPr="00D605FC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605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Pr="00D605F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-87</w:t>
            </w:r>
            <w:r w:rsidRPr="00D605FC">
              <w:rPr>
                <w:sz w:val="20"/>
                <w:szCs w:val="20"/>
              </w:rPr>
              <w:t xml:space="preserve">: </w:t>
            </w:r>
            <w:r w:rsidRPr="000A2B48">
              <w:rPr>
                <w:sz w:val="20"/>
                <w:szCs w:val="20"/>
              </w:rPr>
              <w:t>Wozu Rituale dienen</w:t>
            </w:r>
          </w:p>
          <w:p w:rsidR="00211B9D" w:rsidRPr="00D605FC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605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88-89</w:t>
            </w:r>
            <w:r w:rsidRPr="00D605FC">
              <w:rPr>
                <w:sz w:val="20"/>
                <w:szCs w:val="20"/>
              </w:rPr>
              <w:t xml:space="preserve">: </w:t>
            </w:r>
            <w:r w:rsidRPr="000A2B48">
              <w:rPr>
                <w:sz w:val="20"/>
                <w:szCs w:val="20"/>
              </w:rPr>
              <w:t>Klassenregeln</w:t>
            </w:r>
          </w:p>
          <w:p w:rsidR="00211B9D" w:rsidRPr="00D605FC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605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90-91</w:t>
            </w:r>
            <w:r w:rsidRPr="00D605FC">
              <w:rPr>
                <w:sz w:val="20"/>
                <w:szCs w:val="20"/>
              </w:rPr>
              <w:t xml:space="preserve">: </w:t>
            </w:r>
            <w:r w:rsidRPr="000A2B48">
              <w:rPr>
                <w:sz w:val="20"/>
                <w:szCs w:val="20"/>
              </w:rPr>
              <w:t>Gesprächsregeln</w:t>
            </w:r>
          </w:p>
          <w:p w:rsidR="00211B9D" w:rsidRPr="00D83EBD" w:rsidRDefault="00211B9D" w:rsidP="00211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D605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92-93</w:t>
            </w:r>
            <w:r w:rsidRPr="00D605FC">
              <w:rPr>
                <w:sz w:val="20"/>
                <w:szCs w:val="20"/>
              </w:rPr>
              <w:t xml:space="preserve">: </w:t>
            </w:r>
            <w:r w:rsidRPr="000A2B48">
              <w:rPr>
                <w:sz w:val="20"/>
                <w:szCs w:val="20"/>
              </w:rPr>
              <w:t>Regeln früher und heute</w:t>
            </w:r>
          </w:p>
        </w:tc>
        <w:tc>
          <w:tcPr>
            <w:tcW w:w="582" w:type="dxa"/>
            <w:shd w:val="clear" w:color="auto" w:fill="auto"/>
          </w:tcPr>
          <w:p w:rsidR="00211B9D" w:rsidRPr="00534C53" w:rsidRDefault="00211B9D" w:rsidP="00743632">
            <w:r>
              <w:t>Ca. 10</w:t>
            </w:r>
          </w:p>
        </w:tc>
        <w:tc>
          <w:tcPr>
            <w:tcW w:w="3808" w:type="dxa"/>
            <w:shd w:val="clear" w:color="auto" w:fill="auto"/>
          </w:tcPr>
          <w:p w:rsidR="00211B9D" w:rsidRPr="004228E8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4228E8">
              <w:rPr>
                <w:rFonts w:ascii="Cambria" w:hAnsi="Cambria"/>
                <w:sz w:val="20"/>
                <w:szCs w:val="20"/>
              </w:rPr>
              <w:t>•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 xml:space="preserve"> benennen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 verschiedene Regeln, Normen und Rituale sowie deren Bedeutung für das Zusammenleben. </w:t>
            </w:r>
          </w:p>
          <w:p w:rsidR="00211B9D" w:rsidRDefault="00211B9D" w:rsidP="00743632">
            <w:pPr>
              <w:pStyle w:val="Default"/>
              <w:rPr>
                <w:sz w:val="20"/>
                <w:szCs w:val="20"/>
              </w:rPr>
            </w:pPr>
            <w:r w:rsidRPr="004228E8">
              <w:rPr>
                <w:rFonts w:ascii="Cambria" w:hAnsi="Cambria"/>
                <w:sz w:val="20"/>
                <w:szCs w:val="20"/>
              </w:rPr>
              <w:t xml:space="preserve">• 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>vergleichen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 Regeln und Rituale in verschiedenen Kontexten.</w:t>
            </w:r>
            <w:r>
              <w:rPr>
                <w:sz w:val="20"/>
                <w:szCs w:val="20"/>
              </w:rPr>
              <w:t xml:space="preserve"> </w:t>
            </w:r>
          </w:p>
          <w:p w:rsidR="00211B9D" w:rsidRPr="00C8401A" w:rsidRDefault="00211B9D" w:rsidP="00743632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Pr="00C74B2F" w:rsidRDefault="00211B9D" w:rsidP="00211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  <w:r w:rsidRPr="00495C6E">
              <w:rPr>
                <w:sz w:val="20"/>
                <w:szCs w:val="20"/>
              </w:rPr>
              <w:t>Rit</w:t>
            </w:r>
            <w:r>
              <w:rPr>
                <w:sz w:val="20"/>
                <w:szCs w:val="20"/>
              </w:rPr>
              <w:t>ual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Pr="00C74B2F" w:rsidRDefault="00211B9D" w:rsidP="00743632"/>
        </w:tc>
        <w:tc>
          <w:tcPr>
            <w:tcW w:w="1792" w:type="dxa"/>
            <w:shd w:val="clear" w:color="auto" w:fill="auto"/>
          </w:tcPr>
          <w:p w:rsidR="00211B9D" w:rsidRPr="009E03BB" w:rsidRDefault="00211B9D" w:rsidP="00211B9D">
            <w:pPr>
              <w:rPr>
                <w:sz w:val="20"/>
                <w:szCs w:val="20"/>
              </w:rPr>
            </w:pPr>
            <w:r w:rsidRPr="009E03BB">
              <w:rPr>
                <w:i/>
                <w:sz w:val="20"/>
                <w:szCs w:val="20"/>
              </w:rPr>
              <w:t xml:space="preserve">Geschichte: </w:t>
            </w:r>
            <w:r w:rsidRPr="009E03BB">
              <w:rPr>
                <w:sz w:val="20"/>
                <w:szCs w:val="20"/>
              </w:rPr>
              <w:t>Kindheit im Wandel</w:t>
            </w:r>
          </w:p>
        </w:tc>
      </w:tr>
      <w:tr w:rsidR="00211B9D" w:rsidRPr="00534C53" w:rsidTr="00743632">
        <w:tc>
          <w:tcPr>
            <w:tcW w:w="1668" w:type="dxa"/>
          </w:tcPr>
          <w:p w:rsidR="00211B9D" w:rsidRPr="00211B9D" w:rsidRDefault="00211B9D" w:rsidP="00743632">
            <w:pPr>
              <w:rPr>
                <w:color w:val="00B050"/>
                <w:sz w:val="22"/>
                <w:szCs w:val="22"/>
              </w:rPr>
            </w:pPr>
            <w:r w:rsidRPr="00211B9D">
              <w:rPr>
                <w:color w:val="00B050"/>
                <w:sz w:val="22"/>
                <w:szCs w:val="22"/>
              </w:rPr>
              <w:t>Werte, moralische Gebote und Gesetze</w:t>
            </w:r>
          </w:p>
          <w:p w:rsidR="00211B9D" w:rsidRPr="00211B9D" w:rsidRDefault="00211B9D" w:rsidP="00743632">
            <w:pPr>
              <w:rPr>
                <w:color w:val="0070C0"/>
                <w:sz w:val="22"/>
                <w:szCs w:val="22"/>
              </w:rPr>
            </w:pPr>
            <w:r w:rsidRPr="00211B9D">
              <w:rPr>
                <w:i/>
                <w:sz w:val="22"/>
                <w:szCs w:val="22"/>
              </w:rPr>
              <w:t>(KC S. 21)</w:t>
            </w:r>
          </w:p>
        </w:tc>
        <w:tc>
          <w:tcPr>
            <w:tcW w:w="2869" w:type="dxa"/>
            <w:shd w:val="clear" w:color="auto" w:fill="auto"/>
          </w:tcPr>
          <w:p w:rsidR="00211B9D" w:rsidRDefault="00211B9D" w:rsidP="00211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94-95: Werte und Normen</w:t>
            </w:r>
          </w:p>
          <w:p w:rsidR="00211B9D" w:rsidRPr="000A2B48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0A2B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96-97</w:t>
            </w:r>
            <w:r w:rsidRPr="000A2B48">
              <w:rPr>
                <w:sz w:val="20"/>
                <w:szCs w:val="20"/>
              </w:rPr>
              <w:t>: Lügen, warum denn nicht?</w:t>
            </w:r>
          </w:p>
          <w:p w:rsidR="00211B9D" w:rsidRPr="000A2B48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0A2B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98-99</w:t>
            </w:r>
            <w:r w:rsidRPr="000A2B48">
              <w:rPr>
                <w:sz w:val="20"/>
                <w:szCs w:val="20"/>
              </w:rPr>
              <w:t>: Die Goldene Regel</w:t>
            </w:r>
          </w:p>
          <w:p w:rsidR="00211B9D" w:rsidRPr="000A2B48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0A2B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100-101</w:t>
            </w:r>
            <w:r w:rsidRPr="000A2B48">
              <w:rPr>
                <w:sz w:val="20"/>
                <w:szCs w:val="20"/>
              </w:rPr>
              <w:t>: Wozu sind Gesetze da?</w:t>
            </w:r>
          </w:p>
          <w:p w:rsidR="00211B9D" w:rsidRPr="000A2B48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0A2B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102-103</w:t>
            </w:r>
            <w:r w:rsidRPr="000A2B48">
              <w:rPr>
                <w:sz w:val="20"/>
                <w:szCs w:val="20"/>
              </w:rPr>
              <w:t>: Und wenn ich mich nicht daran halte?</w:t>
            </w:r>
          </w:p>
          <w:p w:rsidR="00211B9D" w:rsidRPr="00D605FC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104-105</w:t>
            </w:r>
            <w:r w:rsidRPr="00D605FC">
              <w:rPr>
                <w:sz w:val="20"/>
                <w:szCs w:val="20"/>
              </w:rPr>
              <w:t xml:space="preserve">: </w:t>
            </w:r>
            <w:r w:rsidRPr="000A2B48">
              <w:rPr>
                <w:sz w:val="20"/>
                <w:szCs w:val="20"/>
              </w:rPr>
              <w:t>Strafe muss sein?!</w:t>
            </w:r>
          </w:p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106-107</w:t>
            </w:r>
            <w:r w:rsidRPr="00D605FC">
              <w:rPr>
                <w:sz w:val="20"/>
                <w:szCs w:val="20"/>
              </w:rPr>
              <w:t xml:space="preserve">: </w:t>
            </w:r>
            <w:r w:rsidRPr="000A2B48">
              <w:rPr>
                <w:sz w:val="20"/>
                <w:szCs w:val="20"/>
              </w:rPr>
              <w:t>Gewissen</w:t>
            </w:r>
          </w:p>
        </w:tc>
        <w:tc>
          <w:tcPr>
            <w:tcW w:w="582" w:type="dxa"/>
            <w:shd w:val="clear" w:color="auto" w:fill="auto"/>
          </w:tcPr>
          <w:p w:rsidR="00211B9D" w:rsidRDefault="00211B9D" w:rsidP="00743632">
            <w:r>
              <w:t>Ca.</w:t>
            </w:r>
          </w:p>
          <w:p w:rsidR="00211B9D" w:rsidRPr="00534C53" w:rsidRDefault="00211B9D" w:rsidP="00743632">
            <w:r>
              <w:t>14</w:t>
            </w:r>
          </w:p>
        </w:tc>
        <w:tc>
          <w:tcPr>
            <w:tcW w:w="3808" w:type="dxa"/>
            <w:shd w:val="clear" w:color="auto" w:fill="auto"/>
          </w:tcPr>
          <w:p w:rsidR="00211B9D" w:rsidRPr="004228E8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4228E8">
              <w:rPr>
                <w:rFonts w:ascii="Cambria" w:hAnsi="Cambria"/>
                <w:sz w:val="20"/>
                <w:szCs w:val="20"/>
              </w:rPr>
              <w:t xml:space="preserve">• 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>erläutern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 die Werte, die bestimmten Regeln und Normen zugrunde liegen </w:t>
            </w:r>
          </w:p>
          <w:p w:rsidR="00211B9D" w:rsidRPr="004228E8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</w:p>
          <w:p w:rsidR="00211B9D" w:rsidRPr="004228E8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4228E8">
              <w:rPr>
                <w:rFonts w:ascii="Cambria" w:hAnsi="Cambria"/>
                <w:sz w:val="20"/>
                <w:szCs w:val="20"/>
              </w:rPr>
              <w:t xml:space="preserve">• 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>erläutern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 die „Goldene Regel“ und entwickeln Beispiele für ihre sinnvolle Anwendung. </w:t>
            </w:r>
          </w:p>
          <w:p w:rsidR="00211B9D" w:rsidRPr="00717BC3" w:rsidRDefault="00211B9D" w:rsidP="00743632">
            <w:pPr>
              <w:pStyle w:val="Default"/>
              <w:rPr>
                <w:sz w:val="20"/>
                <w:szCs w:val="20"/>
              </w:rPr>
            </w:pPr>
            <w:r w:rsidRPr="004228E8">
              <w:rPr>
                <w:rFonts w:ascii="Cambria" w:hAnsi="Cambria"/>
                <w:sz w:val="20"/>
                <w:szCs w:val="20"/>
              </w:rPr>
              <w:t xml:space="preserve">• 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>untersuchen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 mögliche Folgen von Regelverletzungen. </w:t>
            </w:r>
          </w:p>
        </w:tc>
        <w:tc>
          <w:tcPr>
            <w:tcW w:w="1153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Werte/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Normen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Goldene Regel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Pr="00534C53" w:rsidRDefault="00211B9D" w:rsidP="00743632"/>
        </w:tc>
        <w:tc>
          <w:tcPr>
            <w:tcW w:w="1792" w:type="dxa"/>
            <w:shd w:val="clear" w:color="auto" w:fill="auto"/>
          </w:tcPr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</w:t>
            </w:r>
            <w:r w:rsidRPr="005B4468">
              <w:rPr>
                <w:sz w:val="20"/>
                <w:szCs w:val="20"/>
              </w:rPr>
              <w:t>Kapitel 5: Religionen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 w:rsidRPr="005B4468">
              <w:rPr>
                <w:i/>
                <w:sz w:val="20"/>
                <w:szCs w:val="20"/>
              </w:rPr>
              <w:t>Geschichte:</w:t>
            </w:r>
            <w:r>
              <w:rPr>
                <w:sz w:val="20"/>
                <w:szCs w:val="20"/>
              </w:rPr>
              <w:t xml:space="preserve"> Entwicklung von Gesetzen</w:t>
            </w:r>
          </w:p>
          <w:p w:rsidR="00211B9D" w:rsidRPr="009E03BB" w:rsidRDefault="00211B9D" w:rsidP="00743632">
            <w:pPr>
              <w:rPr>
                <w:sz w:val="20"/>
                <w:szCs w:val="20"/>
              </w:rPr>
            </w:pPr>
            <w:r w:rsidRPr="009E03BB">
              <w:rPr>
                <w:i/>
                <w:sz w:val="20"/>
                <w:szCs w:val="20"/>
              </w:rPr>
              <w:t>Sport:</w:t>
            </w:r>
            <w:r w:rsidRPr="009E03BB">
              <w:rPr>
                <w:sz w:val="20"/>
                <w:szCs w:val="20"/>
              </w:rPr>
              <w:t xml:space="preserve"> </w:t>
            </w:r>
          </w:p>
          <w:p w:rsidR="00211B9D" w:rsidRPr="009E03BB" w:rsidRDefault="00211B9D" w:rsidP="00743632">
            <w:pPr>
              <w:rPr>
                <w:sz w:val="20"/>
                <w:szCs w:val="20"/>
              </w:rPr>
            </w:pPr>
            <w:r w:rsidRPr="009E03BB">
              <w:rPr>
                <w:sz w:val="20"/>
                <w:szCs w:val="20"/>
              </w:rPr>
              <w:t xml:space="preserve">Fußballregeln </w:t>
            </w:r>
          </w:p>
          <w:p w:rsidR="00211B9D" w:rsidRPr="00EA755C" w:rsidRDefault="00211B9D" w:rsidP="00743632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211B9D" w:rsidRPr="004F0F96" w:rsidRDefault="00211B9D" w:rsidP="00211B9D">
      <w:pPr>
        <w:rPr>
          <w:sz w:val="28"/>
          <w:szCs w:val="28"/>
        </w:rPr>
      </w:pPr>
    </w:p>
    <w:p w:rsidR="00211B9D" w:rsidRPr="00211B9D" w:rsidRDefault="00211B9D" w:rsidP="00211B9D">
      <w:pPr>
        <w:rPr>
          <w:b/>
          <w:sz w:val="28"/>
          <w:szCs w:val="28"/>
        </w:rPr>
      </w:pPr>
      <w:r w:rsidRPr="00211B9D">
        <w:rPr>
          <w:b/>
          <w:sz w:val="28"/>
          <w:szCs w:val="28"/>
        </w:rPr>
        <w:lastRenderedPageBreak/>
        <w:t>Inhaltsbezogener Kompetenzbereich:  Fragen nach der Wirklichkeit (Kapitel 4)</w:t>
      </w:r>
    </w:p>
    <w:p w:rsidR="00211B9D" w:rsidRDefault="00211B9D" w:rsidP="00766691">
      <w:pPr>
        <w:spacing w:before="60"/>
        <w:rPr>
          <w:b/>
        </w:rPr>
      </w:pPr>
      <w:r>
        <w:rPr>
          <w:b/>
        </w:rPr>
        <w:t xml:space="preserve">Leitthema für die Schuljahrgänge 5 und 6: </w:t>
      </w:r>
    </w:p>
    <w:p w:rsidR="00211B9D" w:rsidRDefault="00211B9D" w:rsidP="00766691">
      <w:pPr>
        <w:spacing w:before="60" w:after="60"/>
        <w:rPr>
          <w:b/>
          <w:color w:val="0070C0"/>
        </w:rPr>
      </w:pPr>
      <w:r w:rsidRPr="0008480D">
        <w:rPr>
          <w:b/>
          <w:color w:val="0070C0"/>
        </w:rPr>
        <w:t>4 Leben in Vielfalt</w:t>
      </w:r>
    </w:p>
    <w:tbl>
      <w:tblPr>
        <w:tblW w:w="153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69"/>
        <w:gridCol w:w="582"/>
        <w:gridCol w:w="3808"/>
        <w:gridCol w:w="1153"/>
        <w:gridCol w:w="978"/>
        <w:gridCol w:w="912"/>
        <w:gridCol w:w="1622"/>
        <w:gridCol w:w="1792"/>
      </w:tblGrid>
      <w:tr w:rsidR="00211B9D" w:rsidRPr="00534C53" w:rsidTr="00743632">
        <w:tc>
          <w:tcPr>
            <w:tcW w:w="1668" w:type="dxa"/>
            <w:vMerge w:val="restart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Kapitelüber-schriften</w:t>
            </w:r>
          </w:p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Seiten im Schulbuch</w:t>
            </w:r>
          </w:p>
        </w:tc>
        <w:tc>
          <w:tcPr>
            <w:tcW w:w="582" w:type="dxa"/>
            <w:vMerge w:val="restart"/>
            <w:shd w:val="clear" w:color="auto" w:fill="auto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Std.</w:t>
            </w:r>
          </w:p>
        </w:tc>
        <w:tc>
          <w:tcPr>
            <w:tcW w:w="3808" w:type="dxa"/>
            <w:vMerge w:val="restart"/>
            <w:shd w:val="clear" w:color="auto" w:fill="auto"/>
          </w:tcPr>
          <w:p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Inhaltsbezogene  Kompetenzen/Operatoren</w:t>
            </w:r>
            <w:r w:rsidRPr="00211B9D">
              <w:rPr>
                <w:sz w:val="22"/>
                <w:szCs w:val="22"/>
              </w:rPr>
              <w:t xml:space="preserve"> </w:t>
            </w:r>
            <w:r w:rsidRPr="00211B9D">
              <w:rPr>
                <w:b/>
                <w:sz w:val="22"/>
                <w:szCs w:val="22"/>
              </w:rPr>
              <w:t>des KC</w:t>
            </w:r>
            <w:r w:rsidRPr="00211B9D">
              <w:rPr>
                <w:sz w:val="22"/>
                <w:szCs w:val="22"/>
              </w:rPr>
              <w:t xml:space="preserve"> </w:t>
            </w:r>
          </w:p>
          <w:p w:rsidR="00211B9D" w:rsidRPr="00211B9D" w:rsidRDefault="00211B9D" w:rsidP="00743632">
            <w:pPr>
              <w:rPr>
                <w:sz w:val="22"/>
                <w:szCs w:val="22"/>
              </w:rPr>
            </w:pPr>
          </w:p>
          <w:p w:rsidR="00211B9D" w:rsidRPr="00766691" w:rsidRDefault="00211B9D" w:rsidP="00743632">
            <w:pPr>
              <w:rPr>
                <w:sz w:val="20"/>
                <w:szCs w:val="20"/>
              </w:rPr>
            </w:pPr>
            <w:r w:rsidRPr="00766691">
              <w:rPr>
                <w:sz w:val="20"/>
                <w:szCs w:val="20"/>
              </w:rPr>
              <w:t>Die Schülerinnen und Schüler …</w:t>
            </w:r>
          </w:p>
        </w:tc>
        <w:tc>
          <w:tcPr>
            <w:tcW w:w="3043" w:type="dxa"/>
            <w:gridSpan w:val="3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 xml:space="preserve">Prozessbezogene Kompetenzen </w:t>
            </w:r>
          </w:p>
          <w:p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sz w:val="22"/>
                <w:szCs w:val="22"/>
              </w:rPr>
              <w:t>(KC S. 13f.)</w:t>
            </w:r>
          </w:p>
        </w:tc>
        <w:tc>
          <w:tcPr>
            <w:tcW w:w="1622" w:type="dxa"/>
            <w:vMerge w:val="restart"/>
          </w:tcPr>
          <w:p w:rsidR="00211B9D" w:rsidRPr="00211B9D" w:rsidRDefault="00211B9D" w:rsidP="00743632">
            <w:pPr>
              <w:rPr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Verbindliche Grundbegriffe des KC</w:t>
            </w:r>
          </w:p>
        </w:tc>
        <w:tc>
          <w:tcPr>
            <w:tcW w:w="1792" w:type="dxa"/>
            <w:vMerge w:val="restart"/>
            <w:shd w:val="clear" w:color="auto" w:fill="auto"/>
          </w:tcPr>
          <w:p w:rsidR="00211B9D" w:rsidRPr="00211B9D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211B9D">
              <w:rPr>
                <w:b/>
                <w:i/>
                <w:sz w:val="22"/>
                <w:szCs w:val="22"/>
              </w:rPr>
              <w:t>Möglicher Fächerübergriff/Vernetzung innerhalb der Kapitel</w:t>
            </w:r>
          </w:p>
        </w:tc>
      </w:tr>
      <w:tr w:rsidR="00211B9D" w:rsidRPr="00534C53" w:rsidTr="00743632">
        <w:tc>
          <w:tcPr>
            <w:tcW w:w="1668" w:type="dxa"/>
            <w:vMerge/>
          </w:tcPr>
          <w:p w:rsidR="00211B9D" w:rsidRPr="00D12BE9" w:rsidRDefault="00211B9D" w:rsidP="00743632">
            <w:pPr>
              <w:rPr>
                <w:color w:val="00B050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:rsidR="00211B9D" w:rsidRDefault="00211B9D" w:rsidP="00743632"/>
        </w:tc>
        <w:tc>
          <w:tcPr>
            <w:tcW w:w="582" w:type="dxa"/>
            <w:vMerge/>
            <w:shd w:val="clear" w:color="auto" w:fill="auto"/>
          </w:tcPr>
          <w:p w:rsidR="00211B9D" w:rsidRDefault="00211B9D" w:rsidP="00743632"/>
        </w:tc>
        <w:tc>
          <w:tcPr>
            <w:tcW w:w="3808" w:type="dxa"/>
            <w:vMerge/>
            <w:shd w:val="clear" w:color="auto" w:fill="auto"/>
          </w:tcPr>
          <w:p w:rsidR="00211B9D" w:rsidRPr="00534C53" w:rsidRDefault="00211B9D" w:rsidP="00743632"/>
        </w:tc>
        <w:tc>
          <w:tcPr>
            <w:tcW w:w="1153" w:type="dxa"/>
          </w:tcPr>
          <w:p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Wahrnehmen und Beschreiben</w:t>
            </w:r>
          </w:p>
        </w:tc>
        <w:tc>
          <w:tcPr>
            <w:tcW w:w="978" w:type="dxa"/>
          </w:tcPr>
          <w:p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Verstehen und Reflektieren</w:t>
            </w:r>
          </w:p>
        </w:tc>
        <w:tc>
          <w:tcPr>
            <w:tcW w:w="912" w:type="dxa"/>
          </w:tcPr>
          <w:p w:rsidR="00211B9D" w:rsidRPr="00661D3C" w:rsidRDefault="00211B9D" w:rsidP="00743632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Diskutieren und Urteilen</w:t>
            </w:r>
          </w:p>
        </w:tc>
        <w:tc>
          <w:tcPr>
            <w:tcW w:w="1622" w:type="dxa"/>
            <w:vMerge/>
          </w:tcPr>
          <w:p w:rsidR="00211B9D" w:rsidRPr="00534C53" w:rsidRDefault="00211B9D" w:rsidP="00743632"/>
        </w:tc>
        <w:tc>
          <w:tcPr>
            <w:tcW w:w="1792" w:type="dxa"/>
            <w:vMerge/>
            <w:shd w:val="clear" w:color="auto" w:fill="auto"/>
          </w:tcPr>
          <w:p w:rsidR="00211B9D" w:rsidRPr="00D9451D" w:rsidRDefault="00211B9D" w:rsidP="00743632"/>
        </w:tc>
      </w:tr>
      <w:tr w:rsidR="00211B9D" w:rsidRPr="00534C53" w:rsidTr="00743632">
        <w:tc>
          <w:tcPr>
            <w:tcW w:w="1668" w:type="dxa"/>
          </w:tcPr>
          <w:p w:rsidR="00211B9D" w:rsidRPr="00766691" w:rsidRDefault="00211B9D" w:rsidP="00743632">
            <w:pPr>
              <w:rPr>
                <w:sz w:val="22"/>
                <w:szCs w:val="22"/>
              </w:rPr>
            </w:pPr>
            <w:r w:rsidRPr="00766691">
              <w:rPr>
                <w:color w:val="0070C0"/>
                <w:sz w:val="22"/>
                <w:szCs w:val="22"/>
              </w:rPr>
              <w:t>Menschen sind verschieden</w:t>
            </w:r>
            <w:r w:rsidRPr="00766691">
              <w:rPr>
                <w:i/>
                <w:sz w:val="22"/>
                <w:szCs w:val="22"/>
              </w:rPr>
              <w:t xml:space="preserve"> (KC S. 22)</w:t>
            </w:r>
          </w:p>
        </w:tc>
        <w:tc>
          <w:tcPr>
            <w:tcW w:w="2869" w:type="dxa"/>
            <w:shd w:val="clear" w:color="auto" w:fill="auto"/>
          </w:tcPr>
          <w:p w:rsidR="00211B9D" w:rsidRPr="005C6A56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5C6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112-11</w:t>
            </w:r>
            <w:r w:rsidRPr="005C6A56">
              <w:rPr>
                <w:sz w:val="20"/>
                <w:szCs w:val="20"/>
              </w:rPr>
              <w:t xml:space="preserve">3: </w:t>
            </w:r>
            <w:r w:rsidRPr="000A2B48">
              <w:rPr>
                <w:sz w:val="20"/>
                <w:szCs w:val="20"/>
              </w:rPr>
              <w:t>Spiele der Welt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5C6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</w:t>
            </w:r>
            <w:r w:rsidRPr="005C6A5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-115</w:t>
            </w:r>
            <w:r w:rsidRPr="005C6A56">
              <w:rPr>
                <w:sz w:val="20"/>
                <w:szCs w:val="20"/>
              </w:rPr>
              <w:t xml:space="preserve">: </w:t>
            </w:r>
            <w:r w:rsidRPr="000A2B48">
              <w:rPr>
                <w:sz w:val="20"/>
                <w:szCs w:val="20"/>
              </w:rPr>
              <w:t>So lebt man in</w:t>
            </w:r>
            <w:r>
              <w:rPr>
                <w:sz w:val="20"/>
                <w:szCs w:val="20"/>
              </w:rPr>
              <w:t>…</w:t>
            </w:r>
          </w:p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5C6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116-117</w:t>
            </w:r>
            <w:r w:rsidRPr="005C6A5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Ich und die A</w:t>
            </w:r>
            <w:r w:rsidRPr="000A2B48">
              <w:rPr>
                <w:sz w:val="20"/>
                <w:szCs w:val="20"/>
              </w:rPr>
              <w:t>nderen</w:t>
            </w:r>
          </w:p>
        </w:tc>
        <w:tc>
          <w:tcPr>
            <w:tcW w:w="582" w:type="dxa"/>
            <w:shd w:val="clear" w:color="auto" w:fill="auto"/>
          </w:tcPr>
          <w:p w:rsidR="00211B9D" w:rsidRPr="00534C53" w:rsidRDefault="00211B9D" w:rsidP="00743632">
            <w:r>
              <w:t>Ca. 6</w:t>
            </w:r>
          </w:p>
        </w:tc>
        <w:tc>
          <w:tcPr>
            <w:tcW w:w="3808" w:type="dxa"/>
            <w:shd w:val="clear" w:color="auto" w:fill="auto"/>
          </w:tcPr>
          <w:p w:rsidR="00211B9D" w:rsidRPr="004228E8" w:rsidRDefault="00211B9D" w:rsidP="00743632">
            <w:pPr>
              <w:rPr>
                <w:sz w:val="20"/>
                <w:szCs w:val="20"/>
              </w:rPr>
            </w:pPr>
            <w:r w:rsidRPr="004228E8">
              <w:rPr>
                <w:sz w:val="20"/>
                <w:szCs w:val="20"/>
              </w:rPr>
              <w:t xml:space="preserve">• </w:t>
            </w:r>
            <w:r w:rsidRPr="004228E8">
              <w:rPr>
                <w:b/>
                <w:sz w:val="20"/>
                <w:szCs w:val="20"/>
              </w:rPr>
              <w:t>beschreiben</w:t>
            </w:r>
            <w:r w:rsidRPr="004228E8">
              <w:rPr>
                <w:sz w:val="20"/>
                <w:szCs w:val="20"/>
              </w:rPr>
              <w:t xml:space="preserve"> unterschiedliche Formen der Lebensgestaltung. </w:t>
            </w:r>
          </w:p>
          <w:p w:rsidR="00211B9D" w:rsidRPr="00C8401A" w:rsidRDefault="00211B9D" w:rsidP="00743632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:rsidR="00211B9D" w:rsidRDefault="00211B9D" w:rsidP="00743632">
            <w:pPr>
              <w:rPr>
                <w:rFonts w:ascii="Helvetica-Bold" w:hAnsi="Helvetica-Bold" w:cs="Helvetica-Bold"/>
                <w:bCs/>
                <w:sz w:val="20"/>
                <w:szCs w:val="20"/>
              </w:rPr>
            </w:pPr>
          </w:p>
          <w:p w:rsidR="00211B9D" w:rsidRPr="00C74B2F" w:rsidRDefault="00211B9D" w:rsidP="00743632"/>
        </w:tc>
        <w:tc>
          <w:tcPr>
            <w:tcW w:w="1792" w:type="dxa"/>
            <w:shd w:val="clear" w:color="auto" w:fill="auto"/>
          </w:tcPr>
          <w:p w:rsidR="00211B9D" w:rsidRPr="00D9451D" w:rsidRDefault="00211B9D" w:rsidP="00743632">
            <w:pPr>
              <w:rPr>
                <w:i/>
                <w:sz w:val="20"/>
                <w:szCs w:val="20"/>
              </w:rPr>
            </w:pPr>
            <w:r w:rsidRPr="00D9451D">
              <w:rPr>
                <w:i/>
                <w:sz w:val="20"/>
                <w:szCs w:val="20"/>
              </w:rPr>
              <w:t xml:space="preserve">Sport: </w:t>
            </w:r>
          </w:p>
          <w:p w:rsidR="00211B9D" w:rsidRPr="00D9451D" w:rsidRDefault="00211B9D" w:rsidP="00743632">
            <w:pPr>
              <w:rPr>
                <w:sz w:val="20"/>
                <w:szCs w:val="20"/>
              </w:rPr>
            </w:pPr>
            <w:r w:rsidRPr="00D9451D">
              <w:rPr>
                <w:sz w:val="20"/>
                <w:szCs w:val="20"/>
              </w:rPr>
              <w:t>Spiele einbinden/</w:t>
            </w:r>
          </w:p>
          <w:p w:rsidR="00211B9D" w:rsidRPr="00D9451D" w:rsidRDefault="00211B9D" w:rsidP="00743632">
            <w:pPr>
              <w:rPr>
                <w:sz w:val="20"/>
                <w:szCs w:val="20"/>
              </w:rPr>
            </w:pPr>
            <w:r w:rsidRPr="00D9451D">
              <w:rPr>
                <w:sz w:val="20"/>
                <w:szCs w:val="20"/>
              </w:rPr>
              <w:t>Olympia</w:t>
            </w:r>
          </w:p>
          <w:p w:rsidR="00211B9D" w:rsidRPr="00D9451D" w:rsidRDefault="00211B9D" w:rsidP="00743632">
            <w:pPr>
              <w:rPr>
                <w:sz w:val="20"/>
                <w:szCs w:val="20"/>
              </w:rPr>
            </w:pPr>
          </w:p>
        </w:tc>
      </w:tr>
      <w:tr w:rsidR="00211B9D" w:rsidRPr="00534C53" w:rsidTr="00743632">
        <w:trPr>
          <w:trHeight w:val="1125"/>
        </w:trPr>
        <w:tc>
          <w:tcPr>
            <w:tcW w:w="1668" w:type="dxa"/>
          </w:tcPr>
          <w:p w:rsidR="00211B9D" w:rsidRPr="00766691" w:rsidRDefault="00211B9D" w:rsidP="00743632">
            <w:pPr>
              <w:rPr>
                <w:color w:val="0070C0"/>
                <w:sz w:val="22"/>
                <w:szCs w:val="22"/>
              </w:rPr>
            </w:pPr>
            <w:r w:rsidRPr="00766691">
              <w:rPr>
                <w:color w:val="0070C0"/>
                <w:sz w:val="22"/>
                <w:szCs w:val="22"/>
              </w:rPr>
              <w:t>Begegnung mit Fremden</w:t>
            </w:r>
          </w:p>
          <w:p w:rsidR="00211B9D" w:rsidRPr="00766691" w:rsidRDefault="00211B9D" w:rsidP="00743632">
            <w:pPr>
              <w:rPr>
                <w:color w:val="00B050"/>
                <w:sz w:val="22"/>
                <w:szCs w:val="22"/>
              </w:rPr>
            </w:pPr>
            <w:r w:rsidRPr="00766691">
              <w:rPr>
                <w:i/>
                <w:sz w:val="22"/>
                <w:szCs w:val="22"/>
              </w:rPr>
              <w:t>(KC S. 22)</w:t>
            </w:r>
          </w:p>
        </w:tc>
        <w:tc>
          <w:tcPr>
            <w:tcW w:w="2869" w:type="dxa"/>
            <w:shd w:val="clear" w:color="auto" w:fill="auto"/>
          </w:tcPr>
          <w:p w:rsidR="00211B9D" w:rsidRPr="000A2B48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118-119</w:t>
            </w:r>
            <w:r w:rsidRPr="000A2B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Fremd in Deutschland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C90E2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120-121</w:t>
            </w:r>
            <w:r w:rsidRPr="00C90E27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Kinder auf der Flucht</w:t>
            </w:r>
          </w:p>
          <w:p w:rsidR="00211B9D" w:rsidRPr="00C90E27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C90E2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122-12</w:t>
            </w:r>
            <w:r w:rsidRPr="00C90E27">
              <w:rPr>
                <w:sz w:val="20"/>
                <w:szCs w:val="20"/>
              </w:rPr>
              <w:t xml:space="preserve">3: </w:t>
            </w:r>
            <w:r>
              <w:rPr>
                <w:sz w:val="20"/>
                <w:szCs w:val="20"/>
              </w:rPr>
              <w:t>Vor Krieg und Not fliehen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5C6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124-125: Wie Vorurteile entstehen</w:t>
            </w:r>
          </w:p>
          <w:p w:rsidR="00211B9D" w:rsidRPr="005C6A56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126-127</w:t>
            </w:r>
            <w:r w:rsidRPr="005C6A56">
              <w:rPr>
                <w:sz w:val="20"/>
                <w:szCs w:val="20"/>
              </w:rPr>
              <w:t xml:space="preserve">: </w:t>
            </w:r>
            <w:r w:rsidRPr="00C90E27">
              <w:rPr>
                <w:sz w:val="20"/>
                <w:szCs w:val="20"/>
              </w:rPr>
              <w:t>Fremdenfeindlich</w:t>
            </w:r>
            <w:r>
              <w:rPr>
                <w:sz w:val="20"/>
                <w:szCs w:val="20"/>
              </w:rPr>
              <w:t>-</w:t>
            </w:r>
            <w:r w:rsidRPr="00C90E27">
              <w:rPr>
                <w:sz w:val="20"/>
                <w:szCs w:val="20"/>
              </w:rPr>
              <w:t>keit und Rassismus</w:t>
            </w:r>
          </w:p>
          <w:p w:rsidR="00211B9D" w:rsidRPr="005C6A56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5C6A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128-129</w:t>
            </w:r>
            <w:r w:rsidRPr="005C6A56">
              <w:rPr>
                <w:sz w:val="20"/>
                <w:szCs w:val="20"/>
              </w:rPr>
              <w:t xml:space="preserve">: </w:t>
            </w:r>
            <w:r w:rsidRPr="00C90E27">
              <w:rPr>
                <w:sz w:val="20"/>
                <w:szCs w:val="20"/>
              </w:rPr>
              <w:t>Abbau von Vorurteilen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130-131:</w:t>
            </w:r>
            <w:r w:rsidRPr="00C90E2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Verständnis für Andere</w:t>
            </w:r>
          </w:p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132-133: Fremde Freunde</w:t>
            </w:r>
          </w:p>
        </w:tc>
        <w:tc>
          <w:tcPr>
            <w:tcW w:w="582" w:type="dxa"/>
            <w:shd w:val="clear" w:color="auto" w:fill="auto"/>
          </w:tcPr>
          <w:p w:rsidR="00211B9D" w:rsidRPr="00534C53" w:rsidRDefault="00211B9D" w:rsidP="00743632">
            <w:r>
              <w:t>Ca. 14-16</w:t>
            </w:r>
          </w:p>
        </w:tc>
        <w:tc>
          <w:tcPr>
            <w:tcW w:w="3808" w:type="dxa"/>
            <w:shd w:val="clear" w:color="auto" w:fill="auto"/>
          </w:tcPr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Pr="00D9451D" w:rsidRDefault="00211B9D" w:rsidP="00743632">
            <w:pPr>
              <w:rPr>
                <w:sz w:val="20"/>
                <w:szCs w:val="20"/>
              </w:rPr>
            </w:pPr>
            <w:r w:rsidRPr="00D9451D">
              <w:rPr>
                <w:sz w:val="20"/>
                <w:szCs w:val="20"/>
              </w:rPr>
              <w:t>•</w:t>
            </w:r>
            <w:r w:rsidRPr="00177921">
              <w:rPr>
                <w:b/>
                <w:sz w:val="20"/>
                <w:szCs w:val="20"/>
              </w:rPr>
              <w:t xml:space="preserve"> beschreiben</w:t>
            </w:r>
            <w:r w:rsidRPr="00D9451D">
              <w:rPr>
                <w:sz w:val="20"/>
                <w:szCs w:val="20"/>
              </w:rPr>
              <w:t xml:space="preserve"> unterschiedliche Formen der Lebensgestaltung. 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 w:rsidRPr="00D9451D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4228E8">
              <w:rPr>
                <w:b/>
                <w:sz w:val="20"/>
                <w:szCs w:val="20"/>
              </w:rPr>
              <w:t>benennen</w:t>
            </w:r>
            <w:r w:rsidRPr="004228E8">
              <w:rPr>
                <w:sz w:val="20"/>
                <w:szCs w:val="20"/>
              </w:rPr>
              <w:t xml:space="preserve"> Beispiele für gängige Vorurteile und Klischees (sowie Formen von Mobbing).</w:t>
            </w:r>
          </w:p>
          <w:p w:rsidR="00211B9D" w:rsidRPr="004228E8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D9451D">
              <w:rPr>
                <w:rFonts w:ascii="Cambria" w:hAnsi="Cambria"/>
                <w:sz w:val="20"/>
                <w:szCs w:val="20"/>
              </w:rPr>
              <w:t xml:space="preserve">• 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>erläutern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 Ursachen und Folgen von Vorurteilen. </w:t>
            </w:r>
          </w:p>
          <w:p w:rsidR="00211B9D" w:rsidRPr="004228E8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D9451D">
              <w:rPr>
                <w:rFonts w:ascii="Cambria" w:hAnsi="Cambria"/>
                <w:sz w:val="20"/>
                <w:szCs w:val="20"/>
              </w:rPr>
              <w:t xml:space="preserve">• 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>diskutieren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 Möglichkeiten und Voraussetzungen eines toleranten Zusammenlebens. </w:t>
            </w:r>
          </w:p>
          <w:p w:rsidR="00211B9D" w:rsidRDefault="00211B9D" w:rsidP="00743632">
            <w:pPr>
              <w:pStyle w:val="Default"/>
              <w:rPr>
                <w:sz w:val="20"/>
                <w:szCs w:val="20"/>
              </w:rPr>
            </w:pPr>
          </w:p>
          <w:p w:rsidR="00211B9D" w:rsidRPr="009C74DD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211B9D" w:rsidRPr="00534C53" w:rsidRDefault="00211B9D" w:rsidP="00743632"/>
        </w:tc>
        <w:tc>
          <w:tcPr>
            <w:tcW w:w="1153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:rsidR="00211B9D" w:rsidRPr="009C74D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Klischee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 w:rsidRPr="009C74DD">
              <w:rPr>
                <w:sz w:val="20"/>
                <w:szCs w:val="20"/>
              </w:rPr>
              <w:t>Vorurteil</w:t>
            </w:r>
            <w:r>
              <w:rPr>
                <w:sz w:val="20"/>
                <w:szCs w:val="20"/>
              </w:rPr>
              <w:t xml:space="preserve"> </w:t>
            </w:r>
          </w:p>
          <w:p w:rsidR="00211B9D" w:rsidRDefault="00211B9D" w:rsidP="00743632"/>
          <w:p w:rsidR="00211B9D" w:rsidRDefault="00211B9D" w:rsidP="00743632"/>
          <w:p w:rsidR="00211B9D" w:rsidRDefault="00211B9D" w:rsidP="00743632"/>
          <w:p w:rsidR="00211B9D" w:rsidRDefault="00211B9D" w:rsidP="00743632"/>
          <w:p w:rsidR="00211B9D" w:rsidRPr="00C74B2F" w:rsidRDefault="00211B9D" w:rsidP="00743632">
            <w:r>
              <w:rPr>
                <w:sz w:val="20"/>
                <w:szCs w:val="20"/>
              </w:rPr>
              <w:t>Toleranz</w:t>
            </w:r>
          </w:p>
        </w:tc>
        <w:tc>
          <w:tcPr>
            <w:tcW w:w="1792" w:type="dxa"/>
            <w:shd w:val="clear" w:color="auto" w:fill="auto"/>
          </w:tcPr>
          <w:p w:rsidR="00211B9D" w:rsidRPr="00D9451D" w:rsidRDefault="00211B9D" w:rsidP="00743632">
            <w:pPr>
              <w:rPr>
                <w:sz w:val="20"/>
                <w:szCs w:val="20"/>
              </w:rPr>
            </w:pPr>
            <w:r w:rsidRPr="00D9451D">
              <w:rPr>
                <w:i/>
                <w:sz w:val="20"/>
                <w:szCs w:val="20"/>
              </w:rPr>
              <w:t xml:space="preserve">Mathematik: </w:t>
            </w:r>
            <w:r w:rsidRPr="00D9451D">
              <w:rPr>
                <w:sz w:val="20"/>
                <w:szCs w:val="20"/>
              </w:rPr>
              <w:t>Statistiken auswerten</w:t>
            </w:r>
          </w:p>
          <w:p w:rsidR="00211B9D" w:rsidRPr="00D9451D" w:rsidRDefault="00211B9D" w:rsidP="00743632">
            <w:pPr>
              <w:rPr>
                <w:sz w:val="20"/>
                <w:szCs w:val="20"/>
              </w:rPr>
            </w:pPr>
            <w:r w:rsidRPr="00D9451D">
              <w:rPr>
                <w:i/>
                <w:sz w:val="20"/>
                <w:szCs w:val="20"/>
              </w:rPr>
              <w:t>Fremdsprachen:</w:t>
            </w:r>
            <w:r w:rsidRPr="00D9451D">
              <w:rPr>
                <w:sz w:val="20"/>
                <w:szCs w:val="20"/>
              </w:rPr>
              <w:t xml:space="preserve"> Wahrnehmung von Fremden in anderen Ländern</w:t>
            </w:r>
          </w:p>
          <w:p w:rsidR="00211B9D" w:rsidRPr="00D9451D" w:rsidRDefault="00211B9D" w:rsidP="00743632">
            <w:pPr>
              <w:rPr>
                <w:sz w:val="20"/>
                <w:szCs w:val="20"/>
              </w:rPr>
            </w:pPr>
            <w:r w:rsidRPr="00D9451D">
              <w:rPr>
                <w:i/>
                <w:sz w:val="20"/>
                <w:szCs w:val="20"/>
              </w:rPr>
              <w:t>Deutsch:</w:t>
            </w:r>
            <w:r w:rsidRPr="00D9451D">
              <w:rPr>
                <w:sz w:val="20"/>
                <w:szCs w:val="20"/>
              </w:rPr>
              <w:t xml:space="preserve"> 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 w:rsidRPr="00D9451D">
              <w:rPr>
                <w:sz w:val="20"/>
                <w:szCs w:val="20"/>
              </w:rPr>
              <w:t xml:space="preserve">Briefe schreiben 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Kapitel 3: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Werte, moralische Gebote und Gesetze</w:t>
            </w:r>
          </w:p>
          <w:p w:rsidR="00211B9D" w:rsidRPr="00EA755C" w:rsidRDefault="00211B9D" w:rsidP="00743632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</w:t>
            </w:r>
            <w:r w:rsidRPr="00D9451D">
              <w:rPr>
                <w:sz w:val="20"/>
                <w:szCs w:val="20"/>
              </w:rPr>
              <w:t>Kapitel 5: Religionen</w:t>
            </w:r>
          </w:p>
        </w:tc>
      </w:tr>
      <w:tr w:rsidR="00211B9D" w:rsidRPr="00534C53" w:rsidTr="00743632">
        <w:tc>
          <w:tcPr>
            <w:tcW w:w="1668" w:type="dxa"/>
          </w:tcPr>
          <w:p w:rsidR="00211B9D" w:rsidRPr="00766691" w:rsidRDefault="00211B9D" w:rsidP="00743632">
            <w:pPr>
              <w:rPr>
                <w:color w:val="0070C0"/>
                <w:sz w:val="22"/>
                <w:szCs w:val="22"/>
              </w:rPr>
            </w:pPr>
            <w:r w:rsidRPr="00766691">
              <w:rPr>
                <w:color w:val="0070C0"/>
                <w:sz w:val="22"/>
                <w:szCs w:val="22"/>
              </w:rPr>
              <w:t>Andere respektieren</w:t>
            </w:r>
          </w:p>
          <w:p w:rsidR="00211B9D" w:rsidRPr="00766691" w:rsidRDefault="00211B9D" w:rsidP="00743632">
            <w:pPr>
              <w:rPr>
                <w:color w:val="0070C0"/>
                <w:sz w:val="22"/>
                <w:szCs w:val="22"/>
              </w:rPr>
            </w:pPr>
            <w:r w:rsidRPr="00766691">
              <w:rPr>
                <w:i/>
                <w:sz w:val="22"/>
                <w:szCs w:val="22"/>
              </w:rPr>
              <w:t>(KC S. 22)</w:t>
            </w:r>
          </w:p>
        </w:tc>
        <w:tc>
          <w:tcPr>
            <w:tcW w:w="2869" w:type="dxa"/>
            <w:shd w:val="clear" w:color="auto" w:fill="auto"/>
          </w:tcPr>
          <w:p w:rsidR="00211B9D" w:rsidRDefault="00211B9D" w:rsidP="00766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134-135: Hetze im Netz – es kann jeden treffen!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136-137: Viele gegen einen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138-139: Raus aus der Mobbingfalle</w:t>
            </w:r>
          </w:p>
          <w:p w:rsidR="00211B9D" w:rsidRPr="00D83EBD" w:rsidRDefault="00211B9D" w:rsidP="00766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140-141: Achtung: Wertschätzung!</w:t>
            </w:r>
          </w:p>
        </w:tc>
        <w:tc>
          <w:tcPr>
            <w:tcW w:w="582" w:type="dxa"/>
            <w:shd w:val="clear" w:color="auto" w:fill="auto"/>
          </w:tcPr>
          <w:p w:rsidR="00211B9D" w:rsidRPr="00534C53" w:rsidRDefault="00211B9D" w:rsidP="00743632">
            <w:r>
              <w:t>Ca. 8</w:t>
            </w:r>
          </w:p>
        </w:tc>
        <w:tc>
          <w:tcPr>
            <w:tcW w:w="3808" w:type="dxa"/>
            <w:shd w:val="clear" w:color="auto" w:fill="auto"/>
          </w:tcPr>
          <w:p w:rsidR="00211B9D" w:rsidRDefault="00211B9D" w:rsidP="00743632">
            <w:pPr>
              <w:rPr>
                <w:sz w:val="20"/>
                <w:szCs w:val="20"/>
              </w:rPr>
            </w:pPr>
            <w:r w:rsidRPr="009C74DD">
              <w:rPr>
                <w:sz w:val="20"/>
                <w:szCs w:val="20"/>
              </w:rPr>
              <w:t xml:space="preserve">• </w:t>
            </w:r>
            <w:r w:rsidRPr="00177921">
              <w:rPr>
                <w:b/>
                <w:sz w:val="20"/>
                <w:szCs w:val="20"/>
              </w:rPr>
              <w:t>benennen</w:t>
            </w:r>
            <w:r w:rsidRPr="00177921">
              <w:rPr>
                <w:sz w:val="20"/>
                <w:szCs w:val="20"/>
              </w:rPr>
              <w:t xml:space="preserve"> Beispiele für </w:t>
            </w:r>
            <w:r>
              <w:rPr>
                <w:sz w:val="20"/>
                <w:szCs w:val="20"/>
              </w:rPr>
              <w:t>(</w:t>
            </w:r>
            <w:r w:rsidRPr="00177921">
              <w:rPr>
                <w:sz w:val="20"/>
                <w:szCs w:val="20"/>
              </w:rPr>
              <w:t>gängige Vorurteile und Klischees sowie</w:t>
            </w:r>
            <w:r>
              <w:rPr>
                <w:sz w:val="20"/>
                <w:szCs w:val="20"/>
              </w:rPr>
              <w:t>)</w:t>
            </w:r>
            <w:r w:rsidRPr="00177921">
              <w:rPr>
                <w:sz w:val="20"/>
                <w:szCs w:val="20"/>
              </w:rPr>
              <w:t xml:space="preserve"> Formen von Mobbing).</w:t>
            </w:r>
          </w:p>
          <w:p w:rsidR="00211B9D" w:rsidRPr="00177921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D9451D">
              <w:rPr>
                <w:rFonts w:ascii="Cambria" w:hAnsi="Cambria"/>
                <w:sz w:val="20"/>
                <w:szCs w:val="20"/>
              </w:rPr>
              <w:t xml:space="preserve">• </w:t>
            </w:r>
            <w:r w:rsidRPr="00177921">
              <w:rPr>
                <w:rFonts w:ascii="Cambria" w:hAnsi="Cambria"/>
                <w:b/>
                <w:sz w:val="20"/>
                <w:szCs w:val="20"/>
              </w:rPr>
              <w:t>diskutieren</w:t>
            </w:r>
            <w:r w:rsidRPr="00177921">
              <w:rPr>
                <w:rFonts w:ascii="Cambria" w:hAnsi="Cambria"/>
                <w:sz w:val="20"/>
                <w:szCs w:val="20"/>
              </w:rPr>
              <w:t xml:space="preserve"> Möglichkeiten und Voraussetzungen eines toleranten Zusammenlebens. </w:t>
            </w:r>
          </w:p>
          <w:p w:rsidR="00211B9D" w:rsidRPr="00534C53" w:rsidRDefault="00211B9D" w:rsidP="00743632"/>
        </w:tc>
        <w:tc>
          <w:tcPr>
            <w:tcW w:w="1153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78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12" w:type="dxa"/>
          </w:tcPr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Mobbing</w:t>
            </w:r>
          </w:p>
          <w:p w:rsidR="00211B9D" w:rsidRPr="00534C53" w:rsidRDefault="00211B9D" w:rsidP="00743632"/>
        </w:tc>
        <w:tc>
          <w:tcPr>
            <w:tcW w:w="1792" w:type="dxa"/>
            <w:shd w:val="clear" w:color="auto" w:fill="auto"/>
          </w:tcPr>
          <w:p w:rsidR="00211B9D" w:rsidRPr="00FE0604" w:rsidRDefault="00211B9D" w:rsidP="00743632">
            <w:pPr>
              <w:rPr>
                <w:sz w:val="20"/>
                <w:szCs w:val="20"/>
              </w:rPr>
            </w:pPr>
            <w:r w:rsidRPr="00FE0604">
              <w:rPr>
                <w:sz w:val="20"/>
                <w:szCs w:val="20"/>
              </w:rPr>
              <w:t>s. Kapitel 1:</w:t>
            </w:r>
          </w:p>
          <w:p w:rsidR="00211B9D" w:rsidRPr="00FE0604" w:rsidRDefault="00211B9D" w:rsidP="00743632">
            <w:pPr>
              <w:rPr>
                <w:sz w:val="20"/>
                <w:szCs w:val="20"/>
              </w:rPr>
            </w:pPr>
            <w:r w:rsidRPr="00FE0604">
              <w:rPr>
                <w:sz w:val="20"/>
                <w:szCs w:val="20"/>
              </w:rPr>
              <w:t>Freundschaft</w:t>
            </w:r>
          </w:p>
          <w:p w:rsidR="00211B9D" w:rsidRPr="00FE0604" w:rsidRDefault="00211B9D" w:rsidP="00743632">
            <w:pPr>
              <w:rPr>
                <w:sz w:val="20"/>
                <w:szCs w:val="20"/>
              </w:rPr>
            </w:pPr>
            <w:r w:rsidRPr="00FE0604">
              <w:rPr>
                <w:sz w:val="20"/>
                <w:szCs w:val="20"/>
              </w:rPr>
              <w:t>s. Kapitel 3:</w:t>
            </w:r>
          </w:p>
          <w:p w:rsidR="00211B9D" w:rsidRPr="00FE0604" w:rsidRDefault="00211B9D" w:rsidP="00743632">
            <w:pPr>
              <w:rPr>
                <w:sz w:val="20"/>
                <w:szCs w:val="20"/>
              </w:rPr>
            </w:pPr>
            <w:r w:rsidRPr="00FE0604">
              <w:rPr>
                <w:sz w:val="20"/>
                <w:szCs w:val="20"/>
              </w:rPr>
              <w:t>Werte, moralische Gebote und Gesetze</w:t>
            </w:r>
          </w:p>
          <w:p w:rsidR="00211B9D" w:rsidRPr="00FF47E1" w:rsidRDefault="00211B9D" w:rsidP="00743632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766691" w:rsidRPr="004F0F96" w:rsidRDefault="00766691" w:rsidP="00211B9D">
      <w:pPr>
        <w:rPr>
          <w:b/>
          <w:sz w:val="28"/>
          <w:szCs w:val="28"/>
        </w:rPr>
      </w:pPr>
    </w:p>
    <w:p w:rsidR="00211B9D" w:rsidRPr="00766691" w:rsidRDefault="00211B9D" w:rsidP="00211B9D">
      <w:pPr>
        <w:rPr>
          <w:b/>
          <w:sz w:val="28"/>
          <w:szCs w:val="28"/>
        </w:rPr>
      </w:pPr>
      <w:r w:rsidRPr="00766691">
        <w:rPr>
          <w:b/>
          <w:sz w:val="28"/>
          <w:szCs w:val="28"/>
        </w:rPr>
        <w:lastRenderedPageBreak/>
        <w:t>Inhaltsbezogener Kompetenzbereich: Fragen nach Orientierungsmöglichkeiten (Kapitel 5)</w:t>
      </w:r>
    </w:p>
    <w:p w:rsidR="00211B9D" w:rsidRDefault="00211B9D" w:rsidP="00766691">
      <w:pPr>
        <w:spacing w:before="60" w:after="60"/>
        <w:rPr>
          <w:b/>
        </w:rPr>
      </w:pPr>
      <w:r>
        <w:rPr>
          <w:b/>
        </w:rPr>
        <w:t xml:space="preserve">Leitthema für die Schuljahrgänge 5 und 6: </w:t>
      </w:r>
    </w:p>
    <w:p w:rsidR="00211B9D" w:rsidRPr="005B3662" w:rsidRDefault="00211B9D" w:rsidP="00766691">
      <w:pPr>
        <w:spacing w:before="60" w:after="60"/>
        <w:rPr>
          <w:b/>
          <w:color w:val="7030A0"/>
        </w:rPr>
      </w:pPr>
      <w:r w:rsidRPr="005B3662">
        <w:rPr>
          <w:b/>
          <w:color w:val="7030A0"/>
        </w:rPr>
        <w:t>5 Aspekte von Religionen und Weltanschauungen</w:t>
      </w:r>
    </w:p>
    <w:tbl>
      <w:tblPr>
        <w:tblW w:w="153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69"/>
        <w:gridCol w:w="582"/>
        <w:gridCol w:w="3808"/>
        <w:gridCol w:w="1153"/>
        <w:gridCol w:w="977"/>
        <w:gridCol w:w="913"/>
        <w:gridCol w:w="1622"/>
        <w:gridCol w:w="1792"/>
      </w:tblGrid>
      <w:tr w:rsidR="00211B9D" w:rsidRPr="00534C53" w:rsidTr="00743632">
        <w:tc>
          <w:tcPr>
            <w:tcW w:w="1668" w:type="dxa"/>
            <w:vMerge w:val="restart"/>
          </w:tcPr>
          <w:p w:rsidR="00211B9D" w:rsidRPr="00766691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Kapitelüber-schriften</w:t>
            </w:r>
          </w:p>
          <w:p w:rsidR="00211B9D" w:rsidRPr="00766691" w:rsidRDefault="00211B9D" w:rsidP="00743632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869" w:type="dxa"/>
            <w:vMerge w:val="restart"/>
            <w:shd w:val="clear" w:color="auto" w:fill="auto"/>
          </w:tcPr>
          <w:p w:rsidR="00211B9D" w:rsidRPr="00766691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Seiten im Schulbuch</w:t>
            </w:r>
          </w:p>
        </w:tc>
        <w:tc>
          <w:tcPr>
            <w:tcW w:w="582" w:type="dxa"/>
            <w:vMerge w:val="restart"/>
            <w:shd w:val="clear" w:color="auto" w:fill="auto"/>
          </w:tcPr>
          <w:p w:rsidR="00211B9D" w:rsidRPr="00766691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Std.</w:t>
            </w:r>
          </w:p>
        </w:tc>
        <w:tc>
          <w:tcPr>
            <w:tcW w:w="3808" w:type="dxa"/>
            <w:vMerge w:val="restart"/>
            <w:shd w:val="clear" w:color="auto" w:fill="auto"/>
          </w:tcPr>
          <w:p w:rsidR="00211B9D" w:rsidRPr="00766691" w:rsidRDefault="00211B9D" w:rsidP="00743632">
            <w:pPr>
              <w:rPr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Inhaltsbezogene  Kompetenzen/Operatoren</w:t>
            </w:r>
            <w:r w:rsidRPr="00766691">
              <w:rPr>
                <w:sz w:val="22"/>
                <w:szCs w:val="22"/>
              </w:rPr>
              <w:t xml:space="preserve"> </w:t>
            </w:r>
            <w:r w:rsidRPr="00766691">
              <w:rPr>
                <w:b/>
                <w:sz w:val="22"/>
                <w:szCs w:val="22"/>
              </w:rPr>
              <w:t>des KC</w:t>
            </w:r>
            <w:r w:rsidRPr="00766691">
              <w:rPr>
                <w:sz w:val="22"/>
                <w:szCs w:val="22"/>
              </w:rPr>
              <w:t xml:space="preserve"> </w:t>
            </w:r>
          </w:p>
          <w:p w:rsidR="00211B9D" w:rsidRPr="00766691" w:rsidRDefault="00211B9D" w:rsidP="00743632">
            <w:pPr>
              <w:rPr>
                <w:sz w:val="22"/>
                <w:szCs w:val="22"/>
              </w:rPr>
            </w:pPr>
          </w:p>
          <w:p w:rsidR="00211B9D" w:rsidRPr="00766691" w:rsidRDefault="00211B9D" w:rsidP="00743632">
            <w:pPr>
              <w:rPr>
                <w:sz w:val="20"/>
                <w:szCs w:val="20"/>
              </w:rPr>
            </w:pPr>
            <w:r w:rsidRPr="00766691">
              <w:rPr>
                <w:sz w:val="20"/>
                <w:szCs w:val="20"/>
              </w:rPr>
              <w:t>Die Schülerinnen und Schüler …</w:t>
            </w:r>
          </w:p>
        </w:tc>
        <w:tc>
          <w:tcPr>
            <w:tcW w:w="3043" w:type="dxa"/>
            <w:gridSpan w:val="3"/>
          </w:tcPr>
          <w:p w:rsidR="00211B9D" w:rsidRPr="00766691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 xml:space="preserve">Prozessbezogene Kompetenzen </w:t>
            </w:r>
          </w:p>
          <w:p w:rsidR="00211B9D" w:rsidRPr="00766691" w:rsidRDefault="00211B9D" w:rsidP="00743632">
            <w:pPr>
              <w:rPr>
                <w:sz w:val="22"/>
                <w:szCs w:val="22"/>
              </w:rPr>
            </w:pPr>
            <w:r w:rsidRPr="00766691">
              <w:rPr>
                <w:sz w:val="22"/>
                <w:szCs w:val="22"/>
              </w:rPr>
              <w:t>(KC S. 13f.)</w:t>
            </w:r>
          </w:p>
        </w:tc>
        <w:tc>
          <w:tcPr>
            <w:tcW w:w="1622" w:type="dxa"/>
            <w:vMerge w:val="restart"/>
          </w:tcPr>
          <w:p w:rsidR="00211B9D" w:rsidRPr="00766691" w:rsidRDefault="00211B9D" w:rsidP="00743632">
            <w:pPr>
              <w:rPr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Verbindliche Grundbegriffe des KC</w:t>
            </w:r>
          </w:p>
        </w:tc>
        <w:tc>
          <w:tcPr>
            <w:tcW w:w="1792" w:type="dxa"/>
            <w:vMerge w:val="restart"/>
            <w:shd w:val="clear" w:color="auto" w:fill="auto"/>
          </w:tcPr>
          <w:p w:rsidR="00211B9D" w:rsidRPr="00766691" w:rsidRDefault="00211B9D" w:rsidP="00743632">
            <w:pPr>
              <w:rPr>
                <w:b/>
                <w:i/>
                <w:sz w:val="22"/>
                <w:szCs w:val="22"/>
              </w:rPr>
            </w:pPr>
            <w:r w:rsidRPr="00766691">
              <w:rPr>
                <w:b/>
                <w:i/>
                <w:sz w:val="22"/>
                <w:szCs w:val="22"/>
              </w:rPr>
              <w:t>Möglicher Fächerübergriff/Vernetzung innerhalb der Kapitel</w:t>
            </w:r>
          </w:p>
        </w:tc>
      </w:tr>
      <w:tr w:rsidR="00211B9D" w:rsidRPr="00534C53" w:rsidTr="00743632">
        <w:tc>
          <w:tcPr>
            <w:tcW w:w="1668" w:type="dxa"/>
            <w:vMerge/>
          </w:tcPr>
          <w:p w:rsidR="00211B9D" w:rsidRPr="00766691" w:rsidRDefault="00211B9D" w:rsidP="00743632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:rsidR="00211B9D" w:rsidRDefault="00211B9D" w:rsidP="00743632"/>
        </w:tc>
        <w:tc>
          <w:tcPr>
            <w:tcW w:w="582" w:type="dxa"/>
            <w:vMerge/>
            <w:shd w:val="clear" w:color="auto" w:fill="auto"/>
          </w:tcPr>
          <w:p w:rsidR="00211B9D" w:rsidRDefault="00211B9D" w:rsidP="00743632"/>
        </w:tc>
        <w:tc>
          <w:tcPr>
            <w:tcW w:w="3808" w:type="dxa"/>
            <w:vMerge/>
            <w:shd w:val="clear" w:color="auto" w:fill="auto"/>
          </w:tcPr>
          <w:p w:rsidR="00211B9D" w:rsidRPr="00534C53" w:rsidRDefault="00211B9D" w:rsidP="00743632"/>
        </w:tc>
        <w:tc>
          <w:tcPr>
            <w:tcW w:w="1153" w:type="dxa"/>
          </w:tcPr>
          <w:p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Wahrnehmen und Beschreiben</w:t>
            </w:r>
          </w:p>
        </w:tc>
        <w:tc>
          <w:tcPr>
            <w:tcW w:w="977" w:type="dxa"/>
          </w:tcPr>
          <w:p w:rsidR="00211B9D" w:rsidRPr="00661D3C" w:rsidRDefault="00211B9D" w:rsidP="00743632">
            <w:pPr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Verstehen und Reflektieren</w:t>
            </w:r>
          </w:p>
        </w:tc>
        <w:tc>
          <w:tcPr>
            <w:tcW w:w="913" w:type="dxa"/>
          </w:tcPr>
          <w:p w:rsidR="00211B9D" w:rsidRPr="00661D3C" w:rsidRDefault="00211B9D" w:rsidP="00743632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661D3C">
              <w:rPr>
                <w:sz w:val="12"/>
                <w:szCs w:val="12"/>
              </w:rPr>
              <w:t>Diskutieren und Urteilen</w:t>
            </w:r>
          </w:p>
        </w:tc>
        <w:tc>
          <w:tcPr>
            <w:tcW w:w="1622" w:type="dxa"/>
            <w:vMerge/>
          </w:tcPr>
          <w:p w:rsidR="00211B9D" w:rsidRPr="00534C53" w:rsidRDefault="00211B9D" w:rsidP="00743632"/>
        </w:tc>
        <w:tc>
          <w:tcPr>
            <w:tcW w:w="1792" w:type="dxa"/>
            <w:vMerge/>
            <w:shd w:val="clear" w:color="auto" w:fill="auto"/>
          </w:tcPr>
          <w:p w:rsidR="00211B9D" w:rsidRPr="008C505D" w:rsidRDefault="00211B9D" w:rsidP="00743632"/>
        </w:tc>
      </w:tr>
      <w:tr w:rsidR="00211B9D" w:rsidRPr="00534C53" w:rsidTr="00743632">
        <w:tc>
          <w:tcPr>
            <w:tcW w:w="1668" w:type="dxa"/>
          </w:tcPr>
          <w:p w:rsidR="00211B9D" w:rsidRPr="00766691" w:rsidRDefault="00211B9D" w:rsidP="00743632">
            <w:pPr>
              <w:rPr>
                <w:color w:val="7030A0"/>
                <w:sz w:val="22"/>
                <w:szCs w:val="22"/>
              </w:rPr>
            </w:pPr>
            <w:r w:rsidRPr="00766691">
              <w:rPr>
                <w:color w:val="7030A0"/>
                <w:sz w:val="22"/>
                <w:szCs w:val="22"/>
              </w:rPr>
              <w:t>Vorstellungen von Gott</w:t>
            </w:r>
          </w:p>
          <w:p w:rsidR="00211B9D" w:rsidRPr="00766691" w:rsidRDefault="00211B9D" w:rsidP="00743632">
            <w:pPr>
              <w:rPr>
                <w:sz w:val="22"/>
                <w:szCs w:val="22"/>
              </w:rPr>
            </w:pPr>
            <w:r w:rsidRPr="00766691">
              <w:rPr>
                <w:i/>
                <w:sz w:val="22"/>
                <w:szCs w:val="22"/>
              </w:rPr>
              <w:t>(KC S. 23)</w:t>
            </w:r>
          </w:p>
        </w:tc>
        <w:tc>
          <w:tcPr>
            <w:tcW w:w="2869" w:type="dxa"/>
            <w:shd w:val="clear" w:color="auto" w:fill="auto"/>
          </w:tcPr>
          <w:p w:rsidR="00211B9D" w:rsidRPr="00706B4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</w:t>
            </w:r>
            <w:r w:rsidRPr="00706B4D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46-147</w:t>
            </w:r>
            <w:r w:rsidRPr="00706B4D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Menschen und ihr Glaube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148-149: Eine Vielzahl von Göttern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150-151: „Keine anderen Götter neben mir“</w:t>
            </w:r>
          </w:p>
          <w:p w:rsidR="00211B9D" w:rsidRPr="00D83EB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152-153: Drei Religionen – eine Wurzel</w:t>
            </w:r>
          </w:p>
        </w:tc>
        <w:tc>
          <w:tcPr>
            <w:tcW w:w="582" w:type="dxa"/>
            <w:shd w:val="clear" w:color="auto" w:fill="auto"/>
          </w:tcPr>
          <w:p w:rsidR="00211B9D" w:rsidRPr="00534C53" w:rsidRDefault="00211B9D" w:rsidP="00743632">
            <w:r>
              <w:t>Ca. 6-8</w:t>
            </w:r>
          </w:p>
        </w:tc>
        <w:tc>
          <w:tcPr>
            <w:tcW w:w="3808" w:type="dxa"/>
            <w:shd w:val="clear" w:color="auto" w:fill="auto"/>
          </w:tcPr>
          <w:p w:rsidR="00211B9D" w:rsidRPr="004228E8" w:rsidRDefault="00211B9D" w:rsidP="00743632">
            <w:pPr>
              <w:rPr>
                <w:sz w:val="20"/>
                <w:szCs w:val="20"/>
              </w:rPr>
            </w:pPr>
            <w:r w:rsidRPr="004228E8">
              <w:rPr>
                <w:sz w:val="20"/>
                <w:szCs w:val="20"/>
              </w:rPr>
              <w:t xml:space="preserve">• </w:t>
            </w:r>
            <w:r w:rsidRPr="004228E8">
              <w:rPr>
                <w:b/>
                <w:sz w:val="20"/>
                <w:szCs w:val="20"/>
              </w:rPr>
              <w:t>erläutern</w:t>
            </w:r>
            <w:r w:rsidRPr="004228E8">
              <w:rPr>
                <w:sz w:val="20"/>
                <w:szCs w:val="20"/>
              </w:rPr>
              <w:t xml:space="preserve"> Funktionen der Religiosität für den Lebensalltag von Gläubigen. </w:t>
            </w:r>
          </w:p>
          <w:p w:rsidR="00211B9D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</w:p>
          <w:p w:rsidR="00211B9D" w:rsidRPr="004228E8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FE0604">
              <w:rPr>
                <w:rFonts w:ascii="Cambria" w:hAnsi="Cambria"/>
                <w:sz w:val="20"/>
                <w:szCs w:val="20"/>
              </w:rPr>
              <w:t xml:space="preserve">• 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>erschließen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 Gottesvorstellungen in polytheistischen und monotheistischen Religionen. </w:t>
            </w:r>
          </w:p>
          <w:p w:rsidR="00211B9D" w:rsidRDefault="00211B9D" w:rsidP="00743632">
            <w:pPr>
              <w:pStyle w:val="Default"/>
              <w:rPr>
                <w:sz w:val="20"/>
                <w:szCs w:val="20"/>
              </w:rPr>
            </w:pPr>
          </w:p>
          <w:p w:rsidR="00211B9D" w:rsidRPr="00C8401A" w:rsidRDefault="00211B9D" w:rsidP="00743632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7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13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:rsidR="00211B9D" w:rsidRPr="008C505D" w:rsidRDefault="00211B9D" w:rsidP="00743632">
            <w:pPr>
              <w:rPr>
                <w:sz w:val="20"/>
                <w:szCs w:val="20"/>
              </w:rPr>
            </w:pPr>
            <w:r w:rsidRPr="008C505D">
              <w:rPr>
                <w:sz w:val="20"/>
                <w:szCs w:val="20"/>
              </w:rPr>
              <w:t>Religiosität/</w:t>
            </w:r>
          </w:p>
          <w:p w:rsidR="00211B9D" w:rsidRPr="008C505D" w:rsidRDefault="00211B9D" w:rsidP="00743632">
            <w:pPr>
              <w:rPr>
                <w:sz w:val="20"/>
                <w:szCs w:val="20"/>
              </w:rPr>
            </w:pPr>
            <w:r w:rsidRPr="008C505D">
              <w:rPr>
                <w:sz w:val="20"/>
                <w:szCs w:val="20"/>
              </w:rPr>
              <w:t>Das Göttliche</w:t>
            </w:r>
          </w:p>
          <w:p w:rsidR="00211B9D" w:rsidRPr="008C505D" w:rsidRDefault="00211B9D" w:rsidP="00743632">
            <w:pPr>
              <w:rPr>
                <w:sz w:val="20"/>
                <w:szCs w:val="20"/>
              </w:rPr>
            </w:pPr>
            <w:r w:rsidRPr="008C505D">
              <w:rPr>
                <w:sz w:val="20"/>
                <w:szCs w:val="20"/>
              </w:rPr>
              <w:t>Polytheismus/</w:t>
            </w:r>
          </w:p>
          <w:p w:rsidR="00211B9D" w:rsidRPr="00C74B2F" w:rsidRDefault="00211B9D" w:rsidP="00743632">
            <w:r w:rsidRPr="008C505D">
              <w:rPr>
                <w:sz w:val="20"/>
                <w:szCs w:val="20"/>
              </w:rPr>
              <w:t>Monotheismus</w:t>
            </w:r>
          </w:p>
        </w:tc>
        <w:tc>
          <w:tcPr>
            <w:tcW w:w="1792" w:type="dxa"/>
            <w:shd w:val="clear" w:color="auto" w:fill="auto"/>
          </w:tcPr>
          <w:p w:rsidR="00211B9D" w:rsidRDefault="00211B9D" w:rsidP="00743632">
            <w:pPr>
              <w:rPr>
                <w:sz w:val="20"/>
                <w:szCs w:val="20"/>
              </w:rPr>
            </w:pPr>
            <w:r w:rsidRPr="008C505D">
              <w:rPr>
                <w:i/>
                <w:sz w:val="20"/>
                <w:szCs w:val="20"/>
              </w:rPr>
              <w:t xml:space="preserve">Religion: </w:t>
            </w:r>
            <w:r w:rsidRPr="008C505D">
              <w:rPr>
                <w:sz w:val="20"/>
                <w:szCs w:val="20"/>
              </w:rPr>
              <w:t>Interreligiöse Veranstaltung planen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Kapitel 4:</w:t>
            </w:r>
          </w:p>
          <w:p w:rsidR="00211B9D" w:rsidRPr="008C505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Leben in Vielfalt</w:t>
            </w:r>
          </w:p>
        </w:tc>
      </w:tr>
      <w:tr w:rsidR="00211B9D" w:rsidRPr="00534C53" w:rsidTr="00743632">
        <w:tc>
          <w:tcPr>
            <w:tcW w:w="1668" w:type="dxa"/>
          </w:tcPr>
          <w:p w:rsidR="00211B9D" w:rsidRPr="00766691" w:rsidRDefault="00211B9D" w:rsidP="00743632">
            <w:pPr>
              <w:rPr>
                <w:color w:val="7030A0"/>
                <w:sz w:val="22"/>
                <w:szCs w:val="22"/>
              </w:rPr>
            </w:pPr>
            <w:r w:rsidRPr="00766691">
              <w:rPr>
                <w:color w:val="7030A0"/>
                <w:sz w:val="22"/>
                <w:szCs w:val="22"/>
              </w:rPr>
              <w:t>Wie Gläubige leben</w:t>
            </w:r>
          </w:p>
          <w:p w:rsidR="00211B9D" w:rsidRPr="00766691" w:rsidRDefault="00211B9D" w:rsidP="00743632">
            <w:pPr>
              <w:rPr>
                <w:color w:val="00B050"/>
                <w:sz w:val="22"/>
                <w:szCs w:val="22"/>
              </w:rPr>
            </w:pPr>
            <w:r w:rsidRPr="00766691">
              <w:rPr>
                <w:i/>
                <w:sz w:val="22"/>
                <w:szCs w:val="22"/>
              </w:rPr>
              <w:t>(KC S. 23)</w:t>
            </w:r>
          </w:p>
        </w:tc>
        <w:tc>
          <w:tcPr>
            <w:tcW w:w="2869" w:type="dxa"/>
            <w:shd w:val="clear" w:color="auto" w:fill="auto"/>
          </w:tcPr>
          <w:p w:rsidR="00211B9D" w:rsidRPr="000459BD" w:rsidRDefault="00211B9D" w:rsidP="00743632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154-155: „Das bedeutet es, Jude  zu sein“</w:t>
            </w:r>
            <w:r w:rsidRPr="000459BD">
              <w:rPr>
                <w:rFonts w:cs="Arial"/>
                <w:sz w:val="20"/>
                <w:szCs w:val="20"/>
              </w:rPr>
              <w:tab/>
              <w:t xml:space="preserve">    </w:t>
            </w:r>
          </w:p>
          <w:p w:rsidR="00211B9D" w:rsidRPr="000459BD" w:rsidRDefault="00211B9D" w:rsidP="00743632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156-157: „Ich bin Christin“</w:t>
            </w:r>
          </w:p>
          <w:p w:rsidR="00211B9D" w:rsidRPr="000459BD" w:rsidRDefault="00211B9D" w:rsidP="00743632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158-159: „Der Islam bestimmt mein Leben“</w:t>
            </w:r>
            <w:r w:rsidRPr="000459BD">
              <w:rPr>
                <w:rFonts w:cs="Arial"/>
                <w:sz w:val="20"/>
                <w:szCs w:val="20"/>
              </w:rPr>
              <w:tab/>
            </w:r>
          </w:p>
          <w:p w:rsidR="00211B9D" w:rsidRPr="000459BD" w:rsidRDefault="00211B9D" w:rsidP="00743632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160-161: Ein jüdisches, christliches und muslimisches Fest</w:t>
            </w:r>
          </w:p>
          <w:p w:rsidR="00211B9D" w:rsidRPr="000459BD" w:rsidRDefault="00211B9D" w:rsidP="00743632">
            <w:pPr>
              <w:rPr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162-163: Religiöse Bräuche verstehen</w:t>
            </w:r>
          </w:p>
        </w:tc>
        <w:tc>
          <w:tcPr>
            <w:tcW w:w="582" w:type="dxa"/>
            <w:shd w:val="clear" w:color="auto" w:fill="auto"/>
          </w:tcPr>
          <w:p w:rsidR="00211B9D" w:rsidRPr="00534C53" w:rsidRDefault="00211B9D" w:rsidP="00743632">
            <w:r>
              <w:t>Ca. 8-10</w:t>
            </w:r>
          </w:p>
        </w:tc>
        <w:tc>
          <w:tcPr>
            <w:tcW w:w="3808" w:type="dxa"/>
            <w:shd w:val="clear" w:color="auto" w:fill="auto"/>
          </w:tcPr>
          <w:p w:rsidR="00211B9D" w:rsidRPr="004228E8" w:rsidRDefault="00211B9D" w:rsidP="00743632">
            <w:pPr>
              <w:rPr>
                <w:sz w:val="20"/>
                <w:szCs w:val="20"/>
              </w:rPr>
            </w:pPr>
            <w:r w:rsidRPr="004228E8">
              <w:rPr>
                <w:sz w:val="20"/>
                <w:szCs w:val="20"/>
              </w:rPr>
              <w:t xml:space="preserve">• </w:t>
            </w:r>
            <w:r w:rsidRPr="004228E8">
              <w:rPr>
                <w:b/>
                <w:sz w:val="20"/>
                <w:szCs w:val="20"/>
              </w:rPr>
              <w:t>vergleichen</w:t>
            </w:r>
            <w:r w:rsidRPr="004228E8">
              <w:rPr>
                <w:sz w:val="20"/>
                <w:szCs w:val="20"/>
              </w:rPr>
              <w:t xml:space="preserve"> wesentliche Aspekte religiöser Praxis im Lebensalltag. </w:t>
            </w:r>
          </w:p>
          <w:p w:rsidR="00211B9D" w:rsidRPr="004228E8" w:rsidRDefault="00211B9D" w:rsidP="00743632">
            <w:pPr>
              <w:rPr>
                <w:sz w:val="20"/>
                <w:szCs w:val="20"/>
              </w:rPr>
            </w:pPr>
          </w:p>
          <w:p w:rsidR="00211B9D" w:rsidRPr="004228E8" w:rsidRDefault="00211B9D" w:rsidP="00743632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4228E8">
              <w:rPr>
                <w:rFonts w:ascii="Cambria" w:hAnsi="Cambria"/>
                <w:sz w:val="20"/>
                <w:szCs w:val="20"/>
              </w:rPr>
              <w:t xml:space="preserve">• </w:t>
            </w:r>
            <w:r w:rsidRPr="004228E8">
              <w:rPr>
                <w:rFonts w:ascii="Cambria" w:hAnsi="Cambria"/>
                <w:b/>
                <w:sz w:val="20"/>
                <w:szCs w:val="20"/>
              </w:rPr>
              <w:t>erläutern</w:t>
            </w:r>
            <w:r w:rsidRPr="004228E8">
              <w:rPr>
                <w:rFonts w:ascii="Cambria" w:hAnsi="Cambria"/>
                <w:sz w:val="20"/>
                <w:szCs w:val="20"/>
              </w:rPr>
              <w:t xml:space="preserve"> Funktionen der Religiosität für den Lebensalltag von Gläubigen. </w:t>
            </w:r>
          </w:p>
          <w:p w:rsidR="00211B9D" w:rsidRDefault="00211B9D" w:rsidP="00743632">
            <w:pPr>
              <w:pStyle w:val="Default"/>
            </w:pPr>
          </w:p>
          <w:p w:rsidR="00211B9D" w:rsidRPr="00534C53" w:rsidRDefault="00211B9D" w:rsidP="00743632"/>
        </w:tc>
        <w:tc>
          <w:tcPr>
            <w:tcW w:w="1153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77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 w:rsidRPr="00C74B2F">
              <w:rPr>
                <w:sz w:val="28"/>
                <w:szCs w:val="28"/>
              </w:rPr>
              <w:t>x</w:t>
            </w:r>
          </w:p>
        </w:tc>
        <w:tc>
          <w:tcPr>
            <w:tcW w:w="913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:rsidR="00211B9D" w:rsidRPr="00C74B2F" w:rsidRDefault="00211B9D" w:rsidP="00743632"/>
        </w:tc>
        <w:tc>
          <w:tcPr>
            <w:tcW w:w="1792" w:type="dxa"/>
            <w:shd w:val="clear" w:color="auto" w:fill="auto"/>
          </w:tcPr>
          <w:p w:rsidR="00211B9D" w:rsidRPr="008C505D" w:rsidRDefault="00211B9D" w:rsidP="00743632">
            <w:pPr>
              <w:rPr>
                <w:i/>
                <w:sz w:val="20"/>
                <w:szCs w:val="20"/>
              </w:rPr>
            </w:pPr>
            <w:r w:rsidRPr="008C505D">
              <w:rPr>
                <w:i/>
                <w:sz w:val="20"/>
                <w:szCs w:val="20"/>
              </w:rPr>
              <w:t xml:space="preserve">Kunst: </w:t>
            </w:r>
          </w:p>
          <w:p w:rsidR="00211B9D" w:rsidRPr="008C505D" w:rsidRDefault="00211B9D" w:rsidP="00743632">
            <w:pPr>
              <w:rPr>
                <w:sz w:val="20"/>
                <w:szCs w:val="20"/>
              </w:rPr>
            </w:pPr>
            <w:r w:rsidRPr="008C505D">
              <w:rPr>
                <w:sz w:val="20"/>
                <w:szCs w:val="20"/>
              </w:rPr>
              <w:t>religiöse Kunst-werke und Symbole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  <w:r w:rsidRPr="008C505D">
              <w:rPr>
                <w:i/>
                <w:sz w:val="20"/>
                <w:szCs w:val="20"/>
              </w:rPr>
              <w:t xml:space="preserve">Religion: </w:t>
            </w:r>
            <w:r w:rsidRPr="008C505D">
              <w:rPr>
                <w:sz w:val="20"/>
                <w:szCs w:val="20"/>
              </w:rPr>
              <w:t>Gotteshäuser besuchen</w:t>
            </w:r>
          </w:p>
          <w:p w:rsidR="00211B9D" w:rsidRDefault="00211B9D" w:rsidP="00743632">
            <w:pPr>
              <w:rPr>
                <w:sz w:val="20"/>
                <w:szCs w:val="20"/>
              </w:rPr>
            </w:pPr>
          </w:p>
          <w:p w:rsidR="00211B9D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Kapitel 4:</w:t>
            </w:r>
          </w:p>
          <w:p w:rsidR="00211B9D" w:rsidRPr="00FF47E1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Leben in Vielfalt</w:t>
            </w:r>
          </w:p>
        </w:tc>
      </w:tr>
      <w:tr w:rsidR="00211B9D" w:rsidRPr="00534C53" w:rsidTr="00743632">
        <w:tc>
          <w:tcPr>
            <w:tcW w:w="1668" w:type="dxa"/>
          </w:tcPr>
          <w:p w:rsidR="00211B9D" w:rsidRPr="00766691" w:rsidRDefault="00211B9D" w:rsidP="00743632">
            <w:pPr>
              <w:rPr>
                <w:color w:val="7030A0"/>
                <w:sz w:val="22"/>
                <w:szCs w:val="22"/>
              </w:rPr>
            </w:pPr>
            <w:r w:rsidRPr="00766691">
              <w:rPr>
                <w:color w:val="7030A0"/>
                <w:sz w:val="22"/>
                <w:szCs w:val="22"/>
              </w:rPr>
              <w:t>Vom Anfang der Welt</w:t>
            </w:r>
          </w:p>
          <w:p w:rsidR="00211B9D" w:rsidRPr="00766691" w:rsidRDefault="00211B9D" w:rsidP="00743632">
            <w:pPr>
              <w:rPr>
                <w:color w:val="00B050"/>
                <w:sz w:val="22"/>
                <w:szCs w:val="22"/>
              </w:rPr>
            </w:pPr>
            <w:r w:rsidRPr="00766691">
              <w:rPr>
                <w:i/>
                <w:sz w:val="22"/>
                <w:szCs w:val="22"/>
              </w:rPr>
              <w:t>(KC S. 23)</w:t>
            </w:r>
          </w:p>
        </w:tc>
        <w:tc>
          <w:tcPr>
            <w:tcW w:w="2869" w:type="dxa"/>
            <w:shd w:val="clear" w:color="auto" w:fill="auto"/>
          </w:tcPr>
          <w:p w:rsidR="00211B9D" w:rsidRPr="000459BD" w:rsidRDefault="00211B9D" w:rsidP="00743632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164-165: Zurück zum Anfang</w:t>
            </w:r>
            <w:r w:rsidRPr="000459BD">
              <w:rPr>
                <w:rFonts w:cs="Arial"/>
                <w:sz w:val="20"/>
                <w:szCs w:val="20"/>
              </w:rPr>
              <w:tab/>
            </w:r>
          </w:p>
          <w:p w:rsidR="00211B9D" w:rsidRPr="000459BD" w:rsidRDefault="00211B9D" w:rsidP="00743632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166-167: Geschichten von der Entstehung der Welt</w:t>
            </w:r>
            <w:r w:rsidRPr="000459BD">
              <w:rPr>
                <w:rFonts w:cs="Arial"/>
                <w:sz w:val="20"/>
                <w:szCs w:val="20"/>
              </w:rPr>
              <w:tab/>
              <w:t xml:space="preserve">         </w:t>
            </w:r>
          </w:p>
          <w:p w:rsidR="00211B9D" w:rsidRPr="000459BD" w:rsidRDefault="00211B9D" w:rsidP="00743632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168-169: Die biblische Schöpfungsgeschichte</w:t>
            </w:r>
            <w:r w:rsidRPr="000459BD">
              <w:rPr>
                <w:rFonts w:cs="Arial"/>
                <w:sz w:val="20"/>
                <w:szCs w:val="20"/>
              </w:rPr>
              <w:tab/>
            </w:r>
          </w:p>
          <w:p w:rsidR="002C2B66" w:rsidRDefault="00211B9D" w:rsidP="00743632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>S. 170-171: Weltbild im Wandel</w:t>
            </w:r>
          </w:p>
          <w:p w:rsidR="002C2B66" w:rsidRDefault="002C2B66" w:rsidP="00743632">
            <w:pPr>
              <w:rPr>
                <w:rFonts w:cs="Arial"/>
                <w:sz w:val="20"/>
                <w:szCs w:val="20"/>
              </w:rPr>
            </w:pPr>
          </w:p>
          <w:p w:rsidR="00211B9D" w:rsidRPr="000459BD" w:rsidRDefault="00211B9D" w:rsidP="00743632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tab/>
            </w:r>
            <w:r w:rsidRPr="000459BD">
              <w:rPr>
                <w:rFonts w:cs="Arial"/>
                <w:sz w:val="20"/>
                <w:szCs w:val="20"/>
              </w:rPr>
              <w:tab/>
            </w:r>
          </w:p>
          <w:p w:rsidR="00211B9D" w:rsidRPr="000459BD" w:rsidRDefault="00211B9D" w:rsidP="00743632">
            <w:pPr>
              <w:rPr>
                <w:rFonts w:cs="Arial"/>
                <w:sz w:val="20"/>
                <w:szCs w:val="20"/>
              </w:rPr>
            </w:pPr>
            <w:r w:rsidRPr="000459BD">
              <w:rPr>
                <w:rFonts w:cs="Arial"/>
                <w:sz w:val="20"/>
                <w:szCs w:val="20"/>
              </w:rPr>
              <w:lastRenderedPageBreak/>
              <w:t>S. 172-173: Erklärungsver-suche der Naturwissen-schaften</w:t>
            </w:r>
            <w:r w:rsidRPr="000459BD">
              <w:rPr>
                <w:rFonts w:cs="Arial"/>
                <w:sz w:val="20"/>
                <w:szCs w:val="20"/>
              </w:rPr>
              <w:tab/>
              <w:t xml:space="preserve">                  </w:t>
            </w:r>
          </w:p>
          <w:p w:rsidR="00211B9D" w:rsidRPr="005A4F8B" w:rsidRDefault="00211B9D" w:rsidP="00743632">
            <w:pPr>
              <w:rPr>
                <w:rFonts w:ascii="Arial" w:hAnsi="Arial" w:cs="Arial"/>
              </w:rPr>
            </w:pPr>
            <w:r w:rsidRPr="000459BD">
              <w:rPr>
                <w:rFonts w:cs="Arial"/>
                <w:sz w:val="20"/>
                <w:szCs w:val="20"/>
              </w:rPr>
              <w:t>S. 174-175: Philosophische Gedanken zum Weltbeginn</w:t>
            </w:r>
            <w:r>
              <w:rPr>
                <w:rFonts w:ascii="Arial" w:hAnsi="Arial" w:cs="Arial"/>
              </w:rPr>
              <w:t xml:space="preserve">      </w:t>
            </w:r>
          </w:p>
          <w:p w:rsidR="00211B9D" w:rsidRPr="00D83EBD" w:rsidRDefault="00211B9D" w:rsidP="00743632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auto"/>
          </w:tcPr>
          <w:p w:rsidR="00211B9D" w:rsidRPr="00534C53" w:rsidRDefault="00211B9D" w:rsidP="00743632">
            <w:r>
              <w:lastRenderedPageBreak/>
              <w:t>Ca. 10-12</w:t>
            </w:r>
          </w:p>
        </w:tc>
        <w:tc>
          <w:tcPr>
            <w:tcW w:w="3808" w:type="dxa"/>
            <w:shd w:val="clear" w:color="auto" w:fill="auto"/>
          </w:tcPr>
          <w:p w:rsidR="00211B9D" w:rsidRPr="004228E8" w:rsidRDefault="00211B9D" w:rsidP="00743632">
            <w:pPr>
              <w:rPr>
                <w:sz w:val="20"/>
                <w:szCs w:val="20"/>
              </w:rPr>
            </w:pPr>
            <w:r w:rsidRPr="004228E8">
              <w:rPr>
                <w:sz w:val="20"/>
                <w:szCs w:val="20"/>
              </w:rPr>
              <w:t xml:space="preserve">• </w:t>
            </w:r>
            <w:r w:rsidRPr="004228E8">
              <w:rPr>
                <w:b/>
                <w:sz w:val="20"/>
                <w:szCs w:val="20"/>
              </w:rPr>
              <w:t>vergleichen</w:t>
            </w:r>
            <w:r w:rsidRPr="004228E8">
              <w:rPr>
                <w:sz w:val="20"/>
                <w:szCs w:val="20"/>
              </w:rPr>
              <w:t xml:space="preserve"> Schöpfungsmythen und naturwissenschaftliche Darstellungen der Entstehung des Menschen. </w:t>
            </w:r>
          </w:p>
          <w:p w:rsidR="00211B9D" w:rsidRDefault="00211B9D" w:rsidP="00743632">
            <w:pPr>
              <w:pStyle w:val="Default"/>
            </w:pPr>
          </w:p>
          <w:p w:rsidR="00211B9D" w:rsidRPr="00534C53" w:rsidRDefault="00211B9D" w:rsidP="00743632"/>
        </w:tc>
        <w:tc>
          <w:tcPr>
            <w:tcW w:w="1153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7" w:type="dxa"/>
          </w:tcPr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913" w:type="dxa"/>
          </w:tcPr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Default="00211B9D" w:rsidP="00743632">
            <w:pPr>
              <w:jc w:val="center"/>
              <w:rPr>
                <w:sz w:val="28"/>
                <w:szCs w:val="28"/>
              </w:rPr>
            </w:pPr>
          </w:p>
          <w:p w:rsidR="00211B9D" w:rsidRPr="00C74B2F" w:rsidRDefault="00211B9D" w:rsidP="007436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:rsidR="00211B9D" w:rsidRDefault="00211B9D" w:rsidP="00743632"/>
          <w:p w:rsidR="00211B9D" w:rsidRDefault="00211B9D" w:rsidP="00743632"/>
          <w:p w:rsidR="00211B9D" w:rsidRDefault="00211B9D" w:rsidP="00743632"/>
          <w:p w:rsidR="000B6864" w:rsidRDefault="000B6864" w:rsidP="00743632">
            <w:pPr>
              <w:rPr>
                <w:sz w:val="20"/>
                <w:szCs w:val="20"/>
              </w:rPr>
            </w:pPr>
          </w:p>
          <w:p w:rsidR="00211B9D" w:rsidRPr="008C505D" w:rsidRDefault="00211B9D" w:rsidP="00743632">
            <w:pPr>
              <w:rPr>
                <w:sz w:val="20"/>
                <w:szCs w:val="20"/>
              </w:rPr>
            </w:pPr>
            <w:r w:rsidRPr="008C505D">
              <w:rPr>
                <w:sz w:val="20"/>
                <w:szCs w:val="20"/>
              </w:rPr>
              <w:t>Schöpfung</w:t>
            </w:r>
          </w:p>
          <w:p w:rsidR="00211B9D" w:rsidRDefault="00211B9D" w:rsidP="00743632"/>
          <w:p w:rsidR="00211B9D" w:rsidRDefault="00211B9D" w:rsidP="00743632"/>
          <w:p w:rsidR="002C2B66" w:rsidRDefault="002C2B66" w:rsidP="00743632">
            <w:pPr>
              <w:rPr>
                <w:sz w:val="20"/>
                <w:szCs w:val="20"/>
              </w:rPr>
            </w:pPr>
          </w:p>
          <w:p w:rsidR="002C2B66" w:rsidRDefault="002C2B66" w:rsidP="00743632">
            <w:pPr>
              <w:rPr>
                <w:sz w:val="20"/>
                <w:szCs w:val="20"/>
              </w:rPr>
            </w:pPr>
          </w:p>
          <w:p w:rsidR="00211B9D" w:rsidRPr="008C505D" w:rsidRDefault="00211B9D" w:rsidP="00743632">
            <w:pPr>
              <w:rPr>
                <w:sz w:val="20"/>
                <w:szCs w:val="20"/>
              </w:rPr>
            </w:pPr>
            <w:r w:rsidRPr="008C505D">
              <w:rPr>
                <w:sz w:val="20"/>
                <w:szCs w:val="20"/>
              </w:rPr>
              <w:lastRenderedPageBreak/>
              <w:t>Naturwissen-schaft</w:t>
            </w:r>
          </w:p>
        </w:tc>
        <w:tc>
          <w:tcPr>
            <w:tcW w:w="1792" w:type="dxa"/>
            <w:shd w:val="clear" w:color="auto" w:fill="auto"/>
          </w:tcPr>
          <w:p w:rsidR="00063EEB" w:rsidRDefault="00063EEB" w:rsidP="00743632">
            <w:pPr>
              <w:rPr>
                <w:i/>
                <w:sz w:val="20"/>
                <w:szCs w:val="20"/>
              </w:rPr>
            </w:pPr>
          </w:p>
          <w:p w:rsidR="00063EEB" w:rsidRDefault="00063EEB" w:rsidP="00743632">
            <w:pPr>
              <w:rPr>
                <w:i/>
                <w:sz w:val="20"/>
                <w:szCs w:val="20"/>
              </w:rPr>
            </w:pPr>
          </w:p>
          <w:p w:rsidR="00063EEB" w:rsidRDefault="00063EEB" w:rsidP="00743632">
            <w:pPr>
              <w:rPr>
                <w:i/>
                <w:sz w:val="20"/>
                <w:szCs w:val="20"/>
              </w:rPr>
            </w:pPr>
          </w:p>
          <w:p w:rsidR="00063EEB" w:rsidRDefault="00063EEB" w:rsidP="00743632">
            <w:pPr>
              <w:rPr>
                <w:i/>
                <w:sz w:val="20"/>
                <w:szCs w:val="20"/>
              </w:rPr>
            </w:pPr>
          </w:p>
          <w:p w:rsidR="00211B9D" w:rsidRDefault="00211B9D" w:rsidP="0074363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Religion:</w:t>
            </w:r>
          </w:p>
          <w:p w:rsidR="00211B9D" w:rsidRPr="00635C8C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Gott als Schöpfer</w:t>
            </w:r>
          </w:p>
          <w:p w:rsidR="000B6864" w:rsidRDefault="000B6864" w:rsidP="00743632">
            <w:pPr>
              <w:rPr>
                <w:i/>
                <w:sz w:val="20"/>
                <w:szCs w:val="20"/>
              </w:rPr>
            </w:pPr>
          </w:p>
          <w:p w:rsidR="002C2B66" w:rsidRDefault="002C2B66" w:rsidP="00743632">
            <w:pPr>
              <w:rPr>
                <w:i/>
                <w:sz w:val="20"/>
                <w:szCs w:val="20"/>
              </w:rPr>
            </w:pPr>
          </w:p>
          <w:p w:rsidR="002C2B66" w:rsidRDefault="002C2B66" w:rsidP="00743632">
            <w:pPr>
              <w:rPr>
                <w:i/>
                <w:sz w:val="20"/>
                <w:szCs w:val="20"/>
              </w:rPr>
            </w:pPr>
          </w:p>
          <w:p w:rsidR="002C2B66" w:rsidRDefault="002C2B66" w:rsidP="00743632">
            <w:pPr>
              <w:rPr>
                <w:i/>
                <w:sz w:val="20"/>
                <w:szCs w:val="20"/>
              </w:rPr>
            </w:pPr>
          </w:p>
          <w:p w:rsidR="00063EEB" w:rsidRDefault="00063EEB" w:rsidP="00743632">
            <w:pPr>
              <w:rPr>
                <w:i/>
                <w:sz w:val="20"/>
                <w:szCs w:val="20"/>
              </w:rPr>
            </w:pPr>
            <w:bookmarkStart w:id="0" w:name="_GoBack"/>
            <w:bookmarkEnd w:id="0"/>
            <w:r>
              <w:rPr>
                <w:i/>
                <w:sz w:val="20"/>
                <w:szCs w:val="20"/>
              </w:rPr>
              <w:lastRenderedPageBreak/>
              <w:t xml:space="preserve">Naturwissen-schaften: </w:t>
            </w:r>
          </w:p>
          <w:p w:rsidR="00063EEB" w:rsidRDefault="00211B9D" w:rsidP="00743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Entstehung des Universums</w:t>
            </w:r>
            <w:r w:rsidR="00063EEB">
              <w:rPr>
                <w:sz w:val="20"/>
                <w:szCs w:val="20"/>
              </w:rPr>
              <w:t xml:space="preserve">, </w:t>
            </w:r>
          </w:p>
          <w:p w:rsidR="00211B9D" w:rsidRPr="00635C8C" w:rsidRDefault="00063EEB" w:rsidP="00063E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</w:t>
            </w:r>
            <w:r w:rsidR="00211B9D">
              <w:rPr>
                <w:sz w:val="20"/>
                <w:szCs w:val="20"/>
              </w:rPr>
              <w:t>wicklung des Lebens auf der Erde</w:t>
            </w:r>
          </w:p>
        </w:tc>
      </w:tr>
    </w:tbl>
    <w:p w:rsidR="00A4564C" w:rsidRPr="000A2011" w:rsidRDefault="00A4564C">
      <w:pPr>
        <w:rPr>
          <w:rFonts w:ascii="Calibri" w:hAnsi="Calibri"/>
          <w:vertAlign w:val="subscript"/>
        </w:rPr>
      </w:pPr>
    </w:p>
    <w:sectPr w:rsidR="00A4564C" w:rsidRPr="000A2011" w:rsidSect="002C0B7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60F" w:rsidRDefault="00C9360F" w:rsidP="000C64AA">
      <w:r>
        <w:separator/>
      </w:r>
    </w:p>
  </w:endnote>
  <w:endnote w:type="continuationSeparator" w:id="0">
    <w:p w:rsidR="00C9360F" w:rsidRDefault="00C9360F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64C" w:rsidRDefault="00A4564C" w:rsidP="00614F7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4564C" w:rsidRDefault="00A4564C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64C" w:rsidRDefault="00766691" w:rsidP="00614F7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1905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1B4115" id="Rectangle 1" o:spid="_x0000_s1026" style="position:absolute;margin-left:623.7pt;margin-top:473.45pt;width:141.7pt;height:31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" fillcolor="#bfbfbf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6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64C" w:rsidRPr="008A1F2A" w:rsidRDefault="00A4564C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4" o:spid="_x0000_s1030" type="#_x0000_t202" style="position:absolute;margin-left:642.7pt;margin-top:477.4pt;width:117.65pt;height:2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5MptgIAALw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" filled="f" stroked="f">
              <v:textbox>
                <w:txbxContent>
                  <w:p w:rsidR="00A4564C" w:rsidRPr="008A1F2A" w:rsidRDefault="00A4564C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69F549" id="Rectangle 3" o:spid="_x0000_s1026" style="position:absolute;margin-left:-36.8pt;margin-top:473.45pt;width:651.95pt;height:31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9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556" w:rsidRPr="003C469C" w:rsidRDefault="002C2B66" w:rsidP="00913556">
                          <w:pPr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LebensWert – neu 1: </w:t>
                          </w:r>
                          <w:r w:rsidR="00913556">
                            <w:rPr>
                              <w:rFonts w:ascii="Calibri" w:hAnsi="Calibri"/>
                            </w:rPr>
                            <w:t>Schulcurriculum für die Jahrgangsstufen 5 und 6</w:t>
                          </w:r>
                        </w:p>
                        <w:p w:rsidR="00A4564C" w:rsidRPr="003C469C" w:rsidRDefault="00A4564C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6" o:spid="_x0000_s1031" type="#_x0000_t202" style="position:absolute;margin-left:9.05pt;margin-top:477.4pt;width:597.35pt;height:23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1kj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" filled="f" stroked="f">
              <v:textbox>
                <w:txbxContent>
                  <w:p w:rsidR="00913556" w:rsidRPr="003C469C" w:rsidRDefault="002C2B66" w:rsidP="00913556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LebensWert – neu 1: </w:t>
                    </w:r>
                    <w:r w:rsidR="00913556">
                      <w:rPr>
                        <w:rFonts w:ascii="Calibri" w:hAnsi="Calibri"/>
                      </w:rPr>
                      <w:t>Schulcurriculum für die Jahrgangsstufen 5 und 6</w:t>
                    </w:r>
                  </w:p>
                  <w:p w:rsidR="00A4564C" w:rsidRPr="003C469C" w:rsidRDefault="00A4564C" w:rsidP="00614F7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:rsidR="00A4564C" w:rsidRDefault="00A4564C" w:rsidP="002C0B7F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64C" w:rsidRDefault="00766691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1905" t="0" r="0" b="0"/>
              <wp:wrapNone/>
              <wp:docPr id="2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FF4ACB" id="Rectangle 143" o:spid="_x0000_s1026" style="position:absolute;margin-left:623.7pt;margin-top:473.45pt;width:141.7pt;height:31.1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" fillcolor="#bfbfbf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2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64C" w:rsidRPr="008A1F2A" w:rsidRDefault="00A4564C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42.7pt;margin-top:477.4pt;width:117.65pt;height:26.5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13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" filled="f" stroked="f">
              <v:textbox>
                <w:txbxContent>
                  <w:p w:rsidR="00A4564C" w:rsidRPr="008A1F2A" w:rsidRDefault="00A4564C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1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47DB31" id="Rectangle 145" o:spid="_x0000_s1026" style="position:absolute;margin-left:-36.8pt;margin-top:473.45pt;width:651.95pt;height:31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84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64C" w:rsidRPr="003C469C" w:rsidRDefault="00913556" w:rsidP="00614F7D">
                          <w:pPr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Schulcurriculum für die Jahrgangsstufen 5 und 6</w:t>
                          </w:r>
                        </w:p>
                        <w:p w:rsidR="00A4564C" w:rsidRPr="003C469C" w:rsidRDefault="00A4564C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3" type="#_x0000_t202" style="position:absolute;margin-left:9.05pt;margin-top:477.4pt;width:597.35pt;height:23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aQzug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" filled="f" stroked="f">
              <v:textbox>
                <w:txbxContent>
                  <w:p w:rsidR="00A4564C" w:rsidRPr="003C469C" w:rsidRDefault="00913556" w:rsidP="00614F7D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Schulcurriculum für die Jahrgangsstufen 5 und 6</w:t>
                    </w:r>
                  </w:p>
                  <w:p w:rsidR="00A4564C" w:rsidRPr="003C469C" w:rsidRDefault="00A4564C" w:rsidP="00614F7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60F" w:rsidRDefault="00C9360F" w:rsidP="000C64AA">
      <w:r>
        <w:separator/>
      </w:r>
    </w:p>
  </w:footnote>
  <w:footnote w:type="continuationSeparator" w:id="0">
    <w:p w:rsidR="00C9360F" w:rsidRDefault="00C9360F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64C" w:rsidRDefault="00A4564C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4564C" w:rsidRDefault="00A4564C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64C" w:rsidRDefault="00A4564C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C2B66">
      <w:rPr>
        <w:rStyle w:val="Seitenzahl"/>
        <w:noProof/>
      </w:rPr>
      <w:t>8</w:t>
    </w:r>
    <w:r>
      <w:rPr>
        <w:rStyle w:val="Seitenzahl"/>
      </w:rPr>
      <w:fldChar w:fldCharType="end"/>
    </w:r>
  </w:p>
  <w:p w:rsidR="00A4564C" w:rsidRDefault="00A4564C" w:rsidP="002C0B7F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D7"/>
    <w:rsid w:val="00063EEB"/>
    <w:rsid w:val="000A1C63"/>
    <w:rsid w:val="000A2011"/>
    <w:rsid w:val="000B6864"/>
    <w:rsid w:val="000C64AA"/>
    <w:rsid w:val="001C6DC5"/>
    <w:rsid w:val="001F05C7"/>
    <w:rsid w:val="00211B9D"/>
    <w:rsid w:val="00292DE3"/>
    <w:rsid w:val="002C0B7F"/>
    <w:rsid w:val="002C2B66"/>
    <w:rsid w:val="00303CF3"/>
    <w:rsid w:val="003C469C"/>
    <w:rsid w:val="00402958"/>
    <w:rsid w:val="00435F6C"/>
    <w:rsid w:val="00471A89"/>
    <w:rsid w:val="004C0238"/>
    <w:rsid w:val="004F0F96"/>
    <w:rsid w:val="005629D7"/>
    <w:rsid w:val="005636D4"/>
    <w:rsid w:val="005B1F04"/>
    <w:rsid w:val="005E46EB"/>
    <w:rsid w:val="00614F7D"/>
    <w:rsid w:val="00644372"/>
    <w:rsid w:val="00666756"/>
    <w:rsid w:val="006D0771"/>
    <w:rsid w:val="0071184F"/>
    <w:rsid w:val="0071693E"/>
    <w:rsid w:val="00766691"/>
    <w:rsid w:val="00815857"/>
    <w:rsid w:val="008163CE"/>
    <w:rsid w:val="00885460"/>
    <w:rsid w:val="008A1F2A"/>
    <w:rsid w:val="008B2DF9"/>
    <w:rsid w:val="00913556"/>
    <w:rsid w:val="009356FB"/>
    <w:rsid w:val="00947C67"/>
    <w:rsid w:val="009A3C07"/>
    <w:rsid w:val="009A5FA5"/>
    <w:rsid w:val="009E2664"/>
    <w:rsid w:val="009E4681"/>
    <w:rsid w:val="00A4564C"/>
    <w:rsid w:val="00A92F2F"/>
    <w:rsid w:val="00AA6105"/>
    <w:rsid w:val="00B16939"/>
    <w:rsid w:val="00BD7F08"/>
    <w:rsid w:val="00C310C5"/>
    <w:rsid w:val="00C5462F"/>
    <w:rsid w:val="00C9360F"/>
    <w:rsid w:val="00CC3543"/>
    <w:rsid w:val="00CD0D24"/>
    <w:rsid w:val="00D212C4"/>
    <w:rsid w:val="00D232DB"/>
    <w:rsid w:val="00D308EC"/>
    <w:rsid w:val="00D423BB"/>
    <w:rsid w:val="00D563BF"/>
    <w:rsid w:val="00F129AD"/>
    <w:rsid w:val="00F612D7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B54D27F-1CBF-42A2-9661-FB670EDE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62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629D7"/>
    <w:rPr>
      <w:rFonts w:ascii="Lucida Grande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C64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0C64AA"/>
    <w:rPr>
      <w:rFonts w:cs="Times New Roman"/>
    </w:rPr>
  </w:style>
  <w:style w:type="character" w:styleId="Seitenzahl">
    <w:name w:val="page number"/>
    <w:basedOn w:val="Absatz-Standardschriftart"/>
    <w:uiPriority w:val="99"/>
    <w:semiHidden/>
    <w:rsid w:val="002C0B7F"/>
    <w:rPr>
      <w:rFonts w:cs="Times New Roman"/>
    </w:rPr>
  </w:style>
  <w:style w:type="character" w:styleId="Hyperlink">
    <w:name w:val="Hyperlink"/>
    <w:basedOn w:val="Absatz-Standardschriftart"/>
    <w:uiPriority w:val="99"/>
    <w:rsid w:val="004C0238"/>
    <w:rPr>
      <w:rFonts w:cs="Times New Roman"/>
      <w:color w:val="0000FF"/>
      <w:u w:val="single"/>
    </w:rPr>
  </w:style>
  <w:style w:type="paragraph" w:styleId="KeinLeerraum">
    <w:name w:val="No Spacing"/>
    <w:link w:val="KeinLeerraumZchn"/>
    <w:uiPriority w:val="99"/>
    <w:qFormat/>
    <w:rsid w:val="005636D4"/>
    <w:rPr>
      <w:rFonts w:ascii="PMingLiU" w:hAnsi="PMingLiU"/>
    </w:rPr>
  </w:style>
  <w:style w:type="character" w:customStyle="1" w:styleId="KeinLeerraumZchn">
    <w:name w:val="Kein Leerraum Zchn"/>
    <w:basedOn w:val="Absatz-Standardschriftart"/>
    <w:link w:val="KeinLeerraum"/>
    <w:uiPriority w:val="99"/>
    <w:locked/>
    <w:rsid w:val="005636D4"/>
    <w:rPr>
      <w:rFonts w:ascii="PMingLiU" w:eastAsia="PMingLiU" w:cs="Times New Roman"/>
      <w:sz w:val="22"/>
      <w:szCs w:val="22"/>
      <w:lang w:val="de-DE" w:eastAsia="de-DE" w:bidi="ar-SA"/>
    </w:rPr>
  </w:style>
  <w:style w:type="paragraph" w:customStyle="1" w:styleId="Default">
    <w:name w:val="Default"/>
    <w:rsid w:val="00211B9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61B0430B</Template>
  <TotalTime>0</TotalTime>
  <Pages>8</Pages>
  <Words>1583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Fanroth - C.C.Buchner Verlag</cp:lastModifiedBy>
  <cp:revision>3</cp:revision>
  <cp:lastPrinted>2018-02-12T08:43:00Z</cp:lastPrinted>
  <dcterms:created xsi:type="dcterms:W3CDTF">2018-02-12T10:14:00Z</dcterms:created>
  <dcterms:modified xsi:type="dcterms:W3CDTF">2018-02-13T08:14:00Z</dcterms:modified>
</cp:coreProperties>
</file>