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DBE6D9" w14:textId="77777777" w:rsidR="00BD7F08" w:rsidRPr="000A2011" w:rsidRDefault="00BD7F08">
      <w:pPr>
        <w:rPr>
          <w:rFonts w:asciiTheme="majorHAnsi" w:hAnsiTheme="majorHAnsi"/>
        </w:rPr>
      </w:pPr>
    </w:p>
    <w:sdt>
      <w:sdtPr>
        <w:rPr>
          <w:rFonts w:asciiTheme="majorHAnsi" w:hAnsiTheme="majorHAnsi"/>
        </w:rPr>
        <w:id w:val="-668870003"/>
        <w:docPartObj>
          <w:docPartGallery w:val="Cover Pages"/>
          <w:docPartUnique/>
        </w:docPartObj>
      </w:sdtPr>
      <w:sdtEndPr>
        <w:rPr>
          <w:caps/>
          <w:vertAlign w:val="subscript"/>
        </w:rPr>
      </w:sdtEndPr>
      <w:sdtContent>
        <w:p w14:paraId="2E33DCCA" w14:textId="77777777" w:rsidR="00D232DB" w:rsidRPr="000A2011" w:rsidRDefault="006D0771">
          <w:pPr>
            <w:rPr>
              <w:rFonts w:asciiTheme="majorHAnsi" w:hAnsiTheme="majorHAnsi"/>
            </w:rPr>
          </w:pPr>
          <w:r w:rsidRPr="000A2011">
            <w:rPr>
              <w:rFonts w:asciiTheme="majorHAnsi" w:hAnsiTheme="majorHAnsi"/>
              <w:noProof/>
            </w:rPr>
            <mc:AlternateContent>
              <mc:Choice Requires="wps">
                <w:drawing>
                  <wp:anchor distT="0" distB="0" distL="114300" distR="114300" simplePos="0" relativeHeight="251670528" behindDoc="0" locked="1" layoutInCell="0" allowOverlap="1" wp14:anchorId="0804959C" wp14:editId="32EC2CC2">
                    <wp:simplePos x="0" y="0"/>
                    <wp:positionH relativeFrom="page">
                      <wp:posOffset>428625</wp:posOffset>
                    </wp:positionH>
                    <wp:positionV relativeFrom="page">
                      <wp:posOffset>9734550</wp:posOffset>
                    </wp:positionV>
                    <wp:extent cx="6675120" cy="393065"/>
                    <wp:effectExtent l="0" t="0" r="0" b="6985"/>
                    <wp:wrapNone/>
                    <wp:docPr id="9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5120"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EndPr/>
                                <w:sdtContent>
                                  <w:p w14:paraId="4B2F455C" w14:textId="77777777" w:rsidR="00367390" w:rsidRDefault="00367390">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04959C" id="Rectangle 2" o:spid="_x0000_s1026" style="position:absolute;margin-left:33.75pt;margin-top:766.5pt;width:525.6pt;height:30.9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" o:allowincell="f" filled="f" stroked="f">
                    <v:textbo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Content>
                            <w:p w14:paraId="4B2F455C" w14:textId="77777777" w:rsidR="00367390" w:rsidRDefault="00367390">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v:textbox>
                    <w10:wrap anchorx="page" anchory="page"/>
                    <w10:anchorlock/>
                  </v:rect>
                </w:pict>
              </mc:Fallback>
            </mc:AlternateContent>
          </w:r>
          <w:r w:rsidRPr="000A2011">
            <w:rPr>
              <w:rFonts w:asciiTheme="majorHAnsi" w:hAnsiTheme="majorHAnsi"/>
              <w:noProof/>
            </w:rPr>
            <mc:AlternateContent>
              <mc:Choice Requires="wpg">
                <w:drawing>
                  <wp:anchor distT="0" distB="0" distL="114300" distR="114300" simplePos="0" relativeHeight="251669504" behindDoc="1" locked="1" layoutInCell="0" allowOverlap="1" wp14:anchorId="297DD2F6" wp14:editId="5B1301F4">
                    <wp:simplePos x="0" y="0"/>
                    <wp:positionH relativeFrom="page">
                      <wp:posOffset>276225</wp:posOffset>
                    </wp:positionH>
                    <wp:positionV relativeFrom="page">
                      <wp:posOffset>9544050</wp:posOffset>
                    </wp:positionV>
                    <wp:extent cx="7013575" cy="685800"/>
                    <wp:effectExtent l="0" t="0" r="15875" b="19050"/>
                    <wp:wrapNone/>
                    <wp:docPr id="8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3575" cy="685800"/>
                              <a:chOff x="432" y="13608"/>
                              <a:chExt cx="11376" cy="1081"/>
                            </a:xfrm>
                          </wpg:grpSpPr>
                          <wps:wsp>
                            <wps:cNvPr id="88" name="AutoShape 10"/>
                            <wps:cNvCnPr>
                              <a:cxnSpLocks noChangeShapeType="1"/>
                            </wps:cNvCnPr>
                            <wps:spPr bwMode="auto">
                              <a:xfrm>
                                <a:off x="432" y="13608"/>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s:wsp>
                            <wps:cNvPr id="89" name="AutoShape 11"/>
                            <wps:cNvCnPr>
                              <a:cxnSpLocks noChangeShapeType="1"/>
                            </wps:cNvCnPr>
                            <wps:spPr bwMode="auto">
                              <a:xfrm>
                                <a:off x="432" y="14689"/>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78D3AD" id="Group 9" o:spid="_x0000_s1026" style="position:absolute;margin-left:21.75pt;margin-top:751.5pt;width:552.25pt;height:54pt;z-index:-251646976;mso-position-horizontal-relative:page;mso-position-vertical-relative:page" coordorigin="432,13608" coordsize="11376,1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" o:allowincell="f">
                    <v:shapetype id="_x0000_t32" coordsize="21600,21600" o:spt="32" o:oned="t" path="m,l21600,21600e" filled="f">
                      <v:path arrowok="t" fillok="f" o:connecttype="none"/>
                      <o:lock v:ext="edit" shapetype="t"/>
                    </v:shapetype>
                    <v:shape id="AutoShape 10" o:spid="_x0000_s1027" type="#_x0000_t32" style="position:absolute;left:432;top:13608;width:113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" strokecolor="gray"/>
                    <v:shape id="AutoShape 11" o:spid="_x0000_s1028" type="#_x0000_t32" style="position:absolute;left:432;top:14689;width:113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" strokecolor="gray"/>
                    <w10:wrap anchorx="page" anchory="page"/>
                    <w10:anchorlock/>
                  </v:group>
                </w:pict>
              </mc:Fallback>
            </mc:AlternateContent>
          </w:r>
        </w:p>
        <w:p w14:paraId="16A9EF93" w14:textId="31C3D6C7" w:rsidR="00D232DB" w:rsidRPr="000A2011" w:rsidRDefault="00614F7D">
          <w:pPr>
            <w:rPr>
              <w:rFonts w:asciiTheme="majorHAnsi" w:hAnsiTheme="majorHAnsi"/>
              <w:caps/>
              <w:vertAlign w:val="subscript"/>
            </w:rPr>
          </w:pPr>
          <w:r w:rsidRPr="000A2011">
            <w:rPr>
              <w:rFonts w:asciiTheme="majorHAnsi" w:hAnsiTheme="majorHAnsi"/>
              <w:caps/>
              <w:noProof/>
              <w:vertAlign w:val="subscript"/>
            </w:rPr>
            <mc:AlternateContent>
              <mc:Choice Requires="wps">
                <w:drawing>
                  <wp:anchor distT="0" distB="0" distL="114300" distR="114300" simplePos="0" relativeHeight="251806720" behindDoc="0" locked="1" layoutInCell="1" allowOverlap="1" wp14:anchorId="033EDEA3" wp14:editId="1DEFC365">
                    <wp:simplePos x="0" y="0"/>
                    <wp:positionH relativeFrom="margin">
                      <wp:posOffset>-467995</wp:posOffset>
                    </wp:positionH>
                    <wp:positionV relativeFrom="margin">
                      <wp:posOffset>-648335</wp:posOffset>
                    </wp:positionV>
                    <wp:extent cx="10187940" cy="899795"/>
                    <wp:effectExtent l="0" t="0" r="0" b="0"/>
                    <wp:wrapThrough wrapText="bothSides">
                      <wp:wrapPolygon edited="0">
                        <wp:start x="0" y="0"/>
                        <wp:lineTo x="0" y="20731"/>
                        <wp:lineTo x="21541" y="20731"/>
                        <wp:lineTo x="21541" y="0"/>
                        <wp:lineTo x="0" y="0"/>
                      </wp:wrapPolygon>
                    </wp:wrapThrough>
                    <wp:docPr id="70" name="Rechteck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87940" cy="899795"/>
                            </a:xfrm>
                            <a:prstGeom prst="rect">
                              <a:avLst/>
                            </a:prstGeom>
                            <a:solidFill>
                              <a:srgbClr val="B522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AF9B576" id="Rechteck 3" o:spid="_x0000_s1026" style="position:absolute;margin-left:-36.85pt;margin-top:-51.05pt;width:802.2pt;height:70.8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" fillcolor="#b52234" stroked="f">
                    <w10:wrap type="through" anchorx="margin" anchory="margin"/>
                    <w10:anchorlock/>
                  </v:rect>
                </w:pict>
              </mc:Fallback>
            </mc:AlternateContent>
          </w:r>
          <w:r w:rsidRPr="000A2011">
            <w:rPr>
              <w:rFonts w:asciiTheme="majorHAnsi" w:hAnsiTheme="majorHAnsi"/>
              <w:caps/>
              <w:noProof/>
              <w:vertAlign w:val="subscript"/>
            </w:rPr>
            <w:drawing>
              <wp:anchor distT="0" distB="0" distL="114300" distR="114300" simplePos="0" relativeHeight="251807744" behindDoc="0" locked="1" layoutInCell="1" allowOverlap="1" wp14:anchorId="1227CBAB" wp14:editId="663C11FB">
                <wp:simplePos x="0" y="0"/>
                <wp:positionH relativeFrom="column">
                  <wp:posOffset>8496935</wp:posOffset>
                </wp:positionH>
                <wp:positionV relativeFrom="margin">
                  <wp:posOffset>-86360</wp:posOffset>
                </wp:positionV>
                <wp:extent cx="938530" cy="957580"/>
                <wp:effectExtent l="0" t="0" r="1270" b="7620"/>
                <wp:wrapNone/>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BLogoHKS16_48mm.eps"/>
                        <pic:cNvPicPr/>
                      </pic:nvPicPr>
                      <pic:blipFill>
                        <a:blip r:embed="rId8">
                          <a:extLst>
                            <a:ext uri="{28A0092B-C50C-407E-A947-70E740481C1C}">
                              <a14:useLocalDpi xmlns:a14="http://schemas.microsoft.com/office/drawing/2010/main" val="0"/>
                            </a:ext>
                          </a:extLst>
                        </a:blip>
                        <a:stretch>
                          <a:fillRect/>
                        </a:stretch>
                      </pic:blipFill>
                      <pic:spPr>
                        <a:xfrm>
                          <a:off x="0" y="0"/>
                          <a:ext cx="938530" cy="95758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000A2011" w:rsidRPr="000A2011">
            <w:rPr>
              <w:rFonts w:asciiTheme="majorHAnsi" w:hAnsiTheme="majorHAnsi"/>
              <w:caps/>
              <w:vertAlign w:val="subscript"/>
            </w:rPr>
            <w:t xml:space="preserve">         </w:t>
          </w:r>
        </w:p>
      </w:sdtContent>
    </w:sdt>
    <w:p w14:paraId="1058AB1A" w14:textId="7742D1AC" w:rsidR="009E2664" w:rsidRPr="000A2011" w:rsidRDefault="00A7241F" w:rsidP="005629D7">
      <w:pPr>
        <w:rPr>
          <w:rFonts w:asciiTheme="majorHAnsi" w:hAnsiTheme="majorHAnsi"/>
          <w:vertAlign w:val="subscript"/>
        </w:rPr>
      </w:pPr>
      <w:bookmarkStart w:id="0" w:name="_GoBack"/>
      <w:bookmarkEnd w:id="0"/>
      <w:r w:rsidRPr="000A2011">
        <w:rPr>
          <w:rFonts w:asciiTheme="majorHAnsi" w:hAnsiTheme="majorHAnsi"/>
          <w:caps/>
          <w:noProof/>
          <w:vertAlign w:val="subscript"/>
        </w:rPr>
        <mc:AlternateContent>
          <mc:Choice Requires="wps">
            <w:drawing>
              <wp:anchor distT="0" distB="0" distL="114300" distR="114300" simplePos="0" relativeHeight="251808768" behindDoc="0" locked="0" layoutInCell="1" allowOverlap="1" wp14:anchorId="414E146F" wp14:editId="5D7576BA">
                <wp:simplePos x="0" y="0"/>
                <wp:positionH relativeFrom="column">
                  <wp:posOffset>89535</wp:posOffset>
                </wp:positionH>
                <wp:positionV relativeFrom="paragraph">
                  <wp:posOffset>17145</wp:posOffset>
                </wp:positionV>
                <wp:extent cx="7772400" cy="1190625"/>
                <wp:effectExtent l="0" t="0" r="0" b="9525"/>
                <wp:wrapSquare wrapText="bothSides"/>
                <wp:docPr id="69" name="Textfeld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119062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EC6080" w14:textId="17A1EDC5" w:rsidR="00367390" w:rsidRDefault="00367390" w:rsidP="00614F7D">
                            <w:pPr>
                              <w:rPr>
                                <w:rFonts w:ascii="Calibri" w:hAnsi="Calibri"/>
                                <w:sz w:val="44"/>
                                <w:szCs w:val="44"/>
                              </w:rPr>
                            </w:pPr>
                            <w:r>
                              <w:rPr>
                                <w:rFonts w:ascii="Calibri" w:hAnsi="Calibri"/>
                                <w:sz w:val="44"/>
                                <w:szCs w:val="44"/>
                              </w:rPr>
                              <w:t>Syno</w:t>
                            </w:r>
                            <w:r w:rsidRPr="00644372">
                              <w:rPr>
                                <w:rFonts w:ascii="Calibri" w:hAnsi="Calibri"/>
                                <w:sz w:val="44"/>
                                <w:szCs w:val="44"/>
                              </w:rPr>
                              <w:t>pse</w:t>
                            </w:r>
                            <w:r>
                              <w:rPr>
                                <w:rFonts w:ascii="Calibri" w:hAnsi="Calibri"/>
                                <w:sz w:val="44"/>
                                <w:szCs w:val="44"/>
                              </w:rPr>
                              <w:t xml:space="preserve"> zum Kernlehrplan 2024</w:t>
                            </w:r>
                          </w:p>
                          <w:p w14:paraId="5AA7CC09" w14:textId="77777777" w:rsidR="00367390" w:rsidRDefault="00367390" w:rsidP="00614F7D">
                            <w:pPr>
                              <w:rPr>
                                <w:rFonts w:ascii="Calibri" w:hAnsi="Calibri"/>
                                <w:sz w:val="44"/>
                                <w:szCs w:val="44"/>
                              </w:rPr>
                            </w:pPr>
                            <w:r>
                              <w:rPr>
                                <w:rFonts w:ascii="Calibri" w:hAnsi="Calibri"/>
                                <w:sz w:val="44"/>
                                <w:szCs w:val="44"/>
                              </w:rPr>
                              <w:t>Praktische Philosophie für die Sekundarstufe I</w:t>
                            </w:r>
                          </w:p>
                          <w:p w14:paraId="12271A2A" w14:textId="2CCD5A01" w:rsidR="00367390" w:rsidRPr="00644372" w:rsidRDefault="00367390" w:rsidP="00614F7D">
                            <w:pPr>
                              <w:rPr>
                                <w:rFonts w:ascii="Calibri" w:hAnsi="Calibri"/>
                                <w:sz w:val="44"/>
                                <w:szCs w:val="44"/>
                              </w:rPr>
                            </w:pPr>
                            <w:r>
                              <w:rPr>
                                <w:rFonts w:ascii="Calibri" w:hAnsi="Calibri"/>
                                <w:sz w:val="44"/>
                                <w:szCs w:val="44"/>
                              </w:rPr>
                              <w:t>in Nordrhein-Westfalen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414E146F" id="_x0000_t202" coordsize="21600,21600" o:spt="202" path="m,l,21600r21600,l21600,xe">
                <v:stroke joinstyle="miter"/>
                <v:path gradientshapeok="t" o:connecttype="rect"/>
              </v:shapetype>
              <v:shape id="Textfeld 12" o:spid="_x0000_s1027" type="#_x0000_t202" style="position:absolute;margin-left:7.05pt;margin-top:1.35pt;width:612pt;height:93.7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" filled="f" stroked="f">
                <v:path arrowok="t"/>
                <v:textbox>
                  <w:txbxContent>
                    <w:p w14:paraId="00EC6080" w14:textId="17A1EDC5" w:rsidR="00367390" w:rsidRDefault="00367390" w:rsidP="00614F7D">
                      <w:pPr>
                        <w:rPr>
                          <w:rFonts w:ascii="Calibri" w:hAnsi="Calibri"/>
                          <w:sz w:val="44"/>
                          <w:szCs w:val="44"/>
                        </w:rPr>
                      </w:pPr>
                      <w:r>
                        <w:rPr>
                          <w:rFonts w:ascii="Calibri" w:hAnsi="Calibri"/>
                          <w:sz w:val="44"/>
                          <w:szCs w:val="44"/>
                        </w:rPr>
                        <w:t>Syno</w:t>
                      </w:r>
                      <w:r w:rsidRPr="00644372">
                        <w:rPr>
                          <w:rFonts w:ascii="Calibri" w:hAnsi="Calibri"/>
                          <w:sz w:val="44"/>
                          <w:szCs w:val="44"/>
                        </w:rPr>
                        <w:t>pse</w:t>
                      </w:r>
                      <w:r>
                        <w:rPr>
                          <w:rFonts w:ascii="Calibri" w:hAnsi="Calibri"/>
                          <w:sz w:val="44"/>
                          <w:szCs w:val="44"/>
                        </w:rPr>
                        <w:t xml:space="preserve"> zum Kernlehrplan 2024</w:t>
                      </w:r>
                    </w:p>
                    <w:p w14:paraId="5AA7CC09" w14:textId="77777777" w:rsidR="00367390" w:rsidRDefault="00367390" w:rsidP="00614F7D">
                      <w:pPr>
                        <w:rPr>
                          <w:rFonts w:ascii="Calibri" w:hAnsi="Calibri"/>
                          <w:sz w:val="44"/>
                          <w:szCs w:val="44"/>
                        </w:rPr>
                      </w:pPr>
                      <w:r>
                        <w:rPr>
                          <w:rFonts w:ascii="Calibri" w:hAnsi="Calibri"/>
                          <w:sz w:val="44"/>
                          <w:szCs w:val="44"/>
                        </w:rPr>
                        <w:t>Praktische Philosophie für die Sekundarstufe I</w:t>
                      </w:r>
                    </w:p>
                    <w:p w14:paraId="12271A2A" w14:textId="2CCD5A01" w:rsidR="00367390" w:rsidRPr="00644372" w:rsidRDefault="00367390" w:rsidP="00614F7D">
                      <w:pPr>
                        <w:rPr>
                          <w:rFonts w:ascii="Calibri" w:hAnsi="Calibri"/>
                          <w:sz w:val="44"/>
                          <w:szCs w:val="44"/>
                        </w:rPr>
                      </w:pPr>
                      <w:r>
                        <w:rPr>
                          <w:rFonts w:ascii="Calibri" w:hAnsi="Calibri"/>
                          <w:sz w:val="44"/>
                          <w:szCs w:val="44"/>
                        </w:rPr>
                        <w:t>in Nordrhein-Westfalen</w:t>
                      </w:r>
                    </w:p>
                  </w:txbxContent>
                </v:textbox>
                <w10:wrap type="square"/>
              </v:shape>
            </w:pict>
          </mc:Fallback>
        </mc:AlternateContent>
      </w:r>
    </w:p>
    <w:p w14:paraId="34A8CFF9" w14:textId="5972A2E7" w:rsidR="009E2664" w:rsidRPr="000A2011" w:rsidRDefault="007E641F">
      <w:pPr>
        <w:rPr>
          <w:rFonts w:asciiTheme="majorHAnsi" w:hAnsiTheme="majorHAnsi"/>
          <w:caps/>
          <w:vertAlign w:val="subscript"/>
        </w:rPr>
      </w:pPr>
      <w:r>
        <w:rPr>
          <w:rFonts w:asciiTheme="majorHAnsi" w:hAnsiTheme="majorHAnsi"/>
          <w:caps/>
          <w:noProof/>
          <w:vertAlign w:val="subscript"/>
        </w:rPr>
        <w:drawing>
          <wp:anchor distT="0" distB="0" distL="114300" distR="114300" simplePos="0" relativeHeight="251837440" behindDoc="1" locked="0" layoutInCell="1" allowOverlap="1" wp14:anchorId="230BE684" wp14:editId="76599360">
            <wp:simplePos x="0" y="0"/>
            <wp:positionH relativeFrom="column">
              <wp:posOffset>5918890</wp:posOffset>
            </wp:positionH>
            <wp:positionV relativeFrom="paragraph">
              <wp:posOffset>72280</wp:posOffset>
            </wp:positionV>
            <wp:extent cx="3363678" cy="4481732"/>
            <wp:effectExtent l="0" t="0" r="8255"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21083.jpg"/>
                    <pic:cNvPicPr/>
                  </pic:nvPicPr>
                  <pic:blipFill>
                    <a:blip r:embed="rId9">
                      <a:extLst>
                        <a:ext uri="{28A0092B-C50C-407E-A947-70E740481C1C}">
                          <a14:useLocalDpi xmlns:a14="http://schemas.microsoft.com/office/drawing/2010/main" val="0"/>
                        </a:ext>
                      </a:extLst>
                    </a:blip>
                    <a:stretch>
                      <a:fillRect/>
                    </a:stretch>
                  </pic:blipFill>
                  <pic:spPr>
                    <a:xfrm>
                      <a:off x="0" y="0"/>
                      <a:ext cx="3363678" cy="4481732"/>
                    </a:xfrm>
                    <a:prstGeom prst="rect">
                      <a:avLst/>
                    </a:prstGeom>
                  </pic:spPr>
                </pic:pic>
              </a:graphicData>
            </a:graphic>
            <wp14:sizeRelH relativeFrom="margin">
              <wp14:pctWidth>0</wp14:pctWidth>
            </wp14:sizeRelH>
            <wp14:sizeRelV relativeFrom="margin">
              <wp14:pctHeight>0</wp14:pctHeight>
            </wp14:sizeRelV>
          </wp:anchor>
        </w:drawing>
      </w:r>
      <w:r w:rsidR="00A7241F" w:rsidRPr="000A2011">
        <w:rPr>
          <w:rFonts w:asciiTheme="majorHAnsi" w:hAnsiTheme="majorHAnsi"/>
          <w:caps/>
          <w:noProof/>
          <w:vertAlign w:val="subscript"/>
        </w:rPr>
        <mc:AlternateContent>
          <mc:Choice Requires="wps">
            <w:drawing>
              <wp:anchor distT="0" distB="0" distL="114300" distR="114300" simplePos="0" relativeHeight="251809792" behindDoc="0" locked="0" layoutInCell="1" allowOverlap="1" wp14:anchorId="2A7F913C" wp14:editId="23689E0A">
                <wp:simplePos x="0" y="0"/>
                <wp:positionH relativeFrom="column">
                  <wp:posOffset>156210</wp:posOffset>
                </wp:positionH>
                <wp:positionV relativeFrom="paragraph">
                  <wp:posOffset>2622550</wp:posOffset>
                </wp:positionV>
                <wp:extent cx="6267450" cy="1028700"/>
                <wp:effectExtent l="0" t="0" r="0" b="0"/>
                <wp:wrapSquare wrapText="bothSides"/>
                <wp:docPr id="68" name="Textfeld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67450" cy="1028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3439CD2" w14:textId="7DA81102" w:rsidR="00367390" w:rsidRPr="00D31A4D" w:rsidRDefault="00367390" w:rsidP="00614F7D">
                            <w:pPr>
                              <w:rPr>
                                <w:rFonts w:ascii="Calibri" w:hAnsi="Calibri"/>
                                <w:b/>
                                <w:sz w:val="36"/>
                                <w:szCs w:val="36"/>
                              </w:rPr>
                            </w:pPr>
                            <w:proofErr w:type="spellStart"/>
                            <w:r w:rsidRPr="00D31A4D">
                              <w:rPr>
                                <w:rFonts w:ascii="Calibri" w:hAnsi="Calibri"/>
                                <w:b/>
                                <w:sz w:val="36"/>
                                <w:szCs w:val="36"/>
                              </w:rPr>
                              <w:t>philopraktisch</w:t>
                            </w:r>
                            <w:proofErr w:type="spellEnd"/>
                            <w:r w:rsidRPr="00D31A4D">
                              <w:rPr>
                                <w:rFonts w:ascii="Calibri" w:hAnsi="Calibri"/>
                                <w:b/>
                                <w:sz w:val="36"/>
                                <w:szCs w:val="36"/>
                              </w:rPr>
                              <w:t xml:space="preserve"> aktuell </w:t>
                            </w:r>
                          </w:p>
                          <w:p w14:paraId="66499257" w14:textId="5A2EF997" w:rsidR="00367390" w:rsidRDefault="00367390" w:rsidP="00614F7D">
                            <w:pPr>
                              <w:rPr>
                                <w:rFonts w:ascii="Calibri" w:hAnsi="Calibri"/>
                                <w:sz w:val="36"/>
                                <w:szCs w:val="36"/>
                              </w:rPr>
                            </w:pPr>
                            <w:r>
                              <w:rPr>
                                <w:rFonts w:ascii="Calibri" w:hAnsi="Calibri"/>
                                <w:sz w:val="36"/>
                                <w:szCs w:val="36"/>
                              </w:rPr>
                              <w:t xml:space="preserve">Band 3 für die Jahrgangsstufen 9/10 </w:t>
                            </w:r>
                          </w:p>
                          <w:p w14:paraId="074ED6EC" w14:textId="68CA1F97" w:rsidR="00367390" w:rsidRPr="00A7241F" w:rsidRDefault="00367390" w:rsidP="00614F7D">
                            <w:pPr>
                              <w:rPr>
                                <w:rFonts w:ascii="Calibri" w:hAnsi="Calibri"/>
                                <w:sz w:val="36"/>
                                <w:szCs w:val="36"/>
                              </w:rPr>
                            </w:pPr>
                            <w:r>
                              <w:rPr>
                                <w:rFonts w:ascii="Calibri" w:hAnsi="Calibri"/>
                                <w:sz w:val="36"/>
                                <w:szCs w:val="36"/>
                              </w:rPr>
                              <w:t>(ISBN: 978-3-661-</w:t>
                            </w:r>
                            <w:r>
                              <w:rPr>
                                <w:rFonts w:ascii="Calibri" w:hAnsi="Calibri"/>
                                <w:b/>
                                <w:sz w:val="36"/>
                                <w:szCs w:val="36"/>
                              </w:rPr>
                              <w:t>21083</w:t>
                            </w:r>
                            <w:r>
                              <w:rPr>
                                <w:rFonts w:ascii="Calibri" w:hAnsi="Calibri"/>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A7F913C" id="Textfeld 13" o:spid="_x0000_s1028" type="#_x0000_t202" style="position:absolute;margin-left:12.3pt;margin-top:206.5pt;width:493.5pt;height:81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" filled="f" stroked="f">
                <v:path arrowok="t"/>
                <v:textbox>
                  <w:txbxContent>
                    <w:p w14:paraId="03439CD2" w14:textId="7DA81102" w:rsidR="00367390" w:rsidRPr="00D31A4D" w:rsidRDefault="00367390" w:rsidP="00614F7D">
                      <w:pPr>
                        <w:rPr>
                          <w:rFonts w:ascii="Calibri" w:hAnsi="Calibri"/>
                          <w:b/>
                          <w:sz w:val="36"/>
                          <w:szCs w:val="36"/>
                        </w:rPr>
                      </w:pPr>
                      <w:proofErr w:type="spellStart"/>
                      <w:r w:rsidRPr="00D31A4D">
                        <w:rPr>
                          <w:rFonts w:ascii="Calibri" w:hAnsi="Calibri"/>
                          <w:b/>
                          <w:sz w:val="36"/>
                          <w:szCs w:val="36"/>
                        </w:rPr>
                        <w:t>philopraktisch</w:t>
                      </w:r>
                      <w:proofErr w:type="spellEnd"/>
                      <w:r w:rsidRPr="00D31A4D">
                        <w:rPr>
                          <w:rFonts w:ascii="Calibri" w:hAnsi="Calibri"/>
                          <w:b/>
                          <w:sz w:val="36"/>
                          <w:szCs w:val="36"/>
                        </w:rPr>
                        <w:t xml:space="preserve"> aktuell </w:t>
                      </w:r>
                    </w:p>
                    <w:p w14:paraId="66499257" w14:textId="5A2EF997" w:rsidR="00367390" w:rsidRDefault="00367390" w:rsidP="00614F7D">
                      <w:pPr>
                        <w:rPr>
                          <w:rFonts w:ascii="Calibri" w:hAnsi="Calibri"/>
                          <w:sz w:val="36"/>
                          <w:szCs w:val="36"/>
                        </w:rPr>
                      </w:pPr>
                      <w:r>
                        <w:rPr>
                          <w:rFonts w:ascii="Calibri" w:hAnsi="Calibri"/>
                          <w:sz w:val="36"/>
                          <w:szCs w:val="36"/>
                        </w:rPr>
                        <w:t xml:space="preserve">Band 3 für die Jahrgangsstufen 9/10 </w:t>
                      </w:r>
                    </w:p>
                    <w:p w14:paraId="074ED6EC" w14:textId="68CA1F97" w:rsidR="00367390" w:rsidRPr="00A7241F" w:rsidRDefault="00367390" w:rsidP="00614F7D">
                      <w:pPr>
                        <w:rPr>
                          <w:rFonts w:ascii="Calibri" w:hAnsi="Calibri"/>
                          <w:sz w:val="36"/>
                          <w:szCs w:val="36"/>
                        </w:rPr>
                      </w:pPr>
                      <w:r>
                        <w:rPr>
                          <w:rFonts w:ascii="Calibri" w:hAnsi="Calibri"/>
                          <w:sz w:val="36"/>
                          <w:szCs w:val="36"/>
                        </w:rPr>
                        <w:t>(ISBN: 978-3-661-</w:t>
                      </w:r>
                      <w:r>
                        <w:rPr>
                          <w:rFonts w:ascii="Calibri" w:hAnsi="Calibri"/>
                          <w:b/>
                          <w:sz w:val="36"/>
                          <w:szCs w:val="36"/>
                        </w:rPr>
                        <w:t>21083</w:t>
                      </w:r>
                      <w:r>
                        <w:rPr>
                          <w:rFonts w:ascii="Calibri" w:hAnsi="Calibri"/>
                          <w:sz w:val="36"/>
                          <w:szCs w:val="36"/>
                        </w:rPr>
                        <w:t>-4)</w:t>
                      </w:r>
                    </w:p>
                  </w:txbxContent>
                </v:textbox>
                <w10:wrap type="square"/>
              </v:shape>
            </w:pict>
          </mc:Fallback>
        </mc:AlternateContent>
      </w:r>
      <w:r w:rsidR="009E2664" w:rsidRPr="000A2011">
        <w:rPr>
          <w:rFonts w:asciiTheme="majorHAnsi" w:hAnsiTheme="majorHAnsi"/>
          <w:caps/>
          <w:vertAlign w:val="subscript"/>
        </w:rPr>
        <w:br w:type="page"/>
      </w:r>
    </w:p>
    <w:p w14:paraId="7A9B8328" w14:textId="30E1C22F" w:rsidR="00D43FF5" w:rsidRPr="00D43FF5" w:rsidRDefault="00AA6A6B" w:rsidP="00D43FF5">
      <w:pPr>
        <w:pStyle w:val="KeinLeerraum"/>
        <w:spacing w:line="276" w:lineRule="auto"/>
        <w:jc w:val="both"/>
        <w:rPr>
          <w:rFonts w:asciiTheme="minorHAnsi" w:hAnsiTheme="minorHAnsi"/>
          <w:b/>
          <w:sz w:val="40"/>
          <w:szCs w:val="40"/>
        </w:rPr>
      </w:pPr>
      <w:r>
        <w:rPr>
          <w:rFonts w:asciiTheme="minorHAnsi" w:hAnsiTheme="minorHAnsi"/>
          <w:b/>
          <w:sz w:val="40"/>
          <w:szCs w:val="40"/>
        </w:rPr>
        <w:lastRenderedPageBreak/>
        <w:t>Ü</w:t>
      </w:r>
      <w:r w:rsidR="00D43FF5" w:rsidRPr="00D43FF5">
        <w:rPr>
          <w:rFonts w:asciiTheme="minorHAnsi" w:hAnsiTheme="minorHAnsi"/>
          <w:b/>
          <w:sz w:val="40"/>
          <w:szCs w:val="40"/>
        </w:rPr>
        <w:t>bersicht</w:t>
      </w:r>
      <w:r>
        <w:rPr>
          <w:rFonts w:asciiTheme="minorHAnsi" w:hAnsiTheme="minorHAnsi"/>
          <w:b/>
          <w:sz w:val="40"/>
          <w:szCs w:val="40"/>
        </w:rPr>
        <w:t xml:space="preserve">: Lehrbuchinhalte </w:t>
      </w:r>
      <w:r w:rsidR="00D43FF5" w:rsidRPr="00D43FF5">
        <w:rPr>
          <w:rFonts w:asciiTheme="minorHAnsi" w:hAnsiTheme="minorHAnsi"/>
          <w:b/>
          <w:sz w:val="40"/>
          <w:szCs w:val="40"/>
        </w:rPr>
        <w:t xml:space="preserve">– </w:t>
      </w:r>
      <w:r>
        <w:rPr>
          <w:rFonts w:asciiTheme="minorHAnsi" w:hAnsiTheme="minorHAnsi"/>
          <w:b/>
          <w:sz w:val="40"/>
          <w:szCs w:val="40"/>
        </w:rPr>
        <w:t>Zuordnung zu den Inhaltsfeldern und Kompetenzbereichen lt. Kernlehrplan</w:t>
      </w:r>
    </w:p>
    <w:p w14:paraId="7B5D0BAC" w14:textId="77777777" w:rsidR="001D0118" w:rsidRDefault="001D0118" w:rsidP="00AA6A6B">
      <w:pPr>
        <w:pStyle w:val="KeinLeerraum"/>
        <w:jc w:val="both"/>
        <w:rPr>
          <w:sz w:val="24"/>
          <w:szCs w:val="32"/>
        </w:rPr>
      </w:pPr>
    </w:p>
    <w:p w14:paraId="28DC068F" w14:textId="2AA79DCA" w:rsidR="00EC6087" w:rsidRPr="009153F6" w:rsidRDefault="00AA6A6B" w:rsidP="00AA6A6B">
      <w:pPr>
        <w:pStyle w:val="KeinLeerraum"/>
        <w:jc w:val="both"/>
        <w:rPr>
          <w:rFonts w:asciiTheme="minorHAnsi" w:hAnsiTheme="minorHAnsi"/>
          <w:sz w:val="24"/>
          <w:szCs w:val="32"/>
        </w:rPr>
      </w:pPr>
      <w:r w:rsidRPr="009153F6">
        <w:rPr>
          <w:rFonts w:asciiTheme="minorHAnsi" w:hAnsiTheme="minorHAnsi"/>
          <w:sz w:val="24"/>
          <w:szCs w:val="32"/>
        </w:rPr>
        <w:t>D</w:t>
      </w:r>
      <w:r w:rsidR="00E17684" w:rsidRPr="009153F6">
        <w:rPr>
          <w:rFonts w:asciiTheme="minorHAnsi" w:hAnsiTheme="minorHAnsi"/>
          <w:sz w:val="24"/>
          <w:szCs w:val="32"/>
        </w:rPr>
        <w:t xml:space="preserve">er nordrhein-westfälische Kernlehrplan weist Kompetenzerwartungen und inhaltliche Schwerpunkte bis zum Ende der Erprobungsstufe bzw. der Klasse 6 und bis zum Ende der Sekundarstufe I aus. </w:t>
      </w:r>
      <w:r w:rsidR="00EC6087" w:rsidRPr="009153F6">
        <w:rPr>
          <w:rFonts w:asciiTheme="minorHAnsi" w:hAnsiTheme="minorHAnsi"/>
          <w:sz w:val="24"/>
          <w:szCs w:val="32"/>
        </w:rPr>
        <w:t>D</w:t>
      </w:r>
      <w:r w:rsidR="00E17684" w:rsidRPr="009153F6">
        <w:rPr>
          <w:rFonts w:asciiTheme="minorHAnsi" w:hAnsiTheme="minorHAnsi"/>
          <w:sz w:val="24"/>
          <w:szCs w:val="32"/>
        </w:rPr>
        <w:t xml:space="preserve">ie Inhaltsschwerpunkte </w:t>
      </w:r>
      <w:r w:rsidR="00EC6087" w:rsidRPr="009153F6">
        <w:rPr>
          <w:rFonts w:asciiTheme="minorHAnsi" w:hAnsiTheme="minorHAnsi"/>
          <w:sz w:val="24"/>
          <w:szCs w:val="32"/>
        </w:rPr>
        <w:t xml:space="preserve">bis zum Ende der Klasse 6 sind in Band 1 der Reihe </w:t>
      </w:r>
      <w:proofErr w:type="spellStart"/>
      <w:r w:rsidR="00EC6087" w:rsidRPr="009153F6">
        <w:rPr>
          <w:rFonts w:asciiTheme="minorHAnsi" w:hAnsiTheme="minorHAnsi"/>
          <w:i/>
          <w:sz w:val="24"/>
          <w:szCs w:val="32"/>
        </w:rPr>
        <w:t>philopraktisch</w:t>
      </w:r>
      <w:proofErr w:type="spellEnd"/>
      <w:r w:rsidR="00EC6087" w:rsidRPr="009153F6">
        <w:rPr>
          <w:rFonts w:asciiTheme="minorHAnsi" w:hAnsiTheme="minorHAnsi"/>
          <w:i/>
          <w:sz w:val="24"/>
          <w:szCs w:val="32"/>
        </w:rPr>
        <w:t xml:space="preserve"> aktuell</w:t>
      </w:r>
      <w:r w:rsidR="001D0118" w:rsidRPr="009153F6">
        <w:rPr>
          <w:rFonts w:asciiTheme="minorHAnsi" w:hAnsiTheme="minorHAnsi"/>
          <w:sz w:val="24"/>
          <w:szCs w:val="32"/>
        </w:rPr>
        <w:t xml:space="preserve"> enthalten; </w:t>
      </w:r>
      <w:r w:rsidR="00EC6087" w:rsidRPr="009153F6">
        <w:rPr>
          <w:rFonts w:asciiTheme="minorHAnsi" w:hAnsiTheme="minorHAnsi"/>
          <w:sz w:val="24"/>
          <w:szCs w:val="32"/>
        </w:rPr>
        <w:t>die Inhaltsschwerpunkte bis zum Ende der Sekundarstufe I finden sich verteilt auf die beiden Doppeljahrgangsbände für die Jahrgangsstufen 7/8 und 9/10.</w:t>
      </w:r>
    </w:p>
    <w:p w14:paraId="0D68F56C" w14:textId="591E60FA" w:rsidR="00AA6A6B" w:rsidRPr="009153F6" w:rsidRDefault="00EC6087" w:rsidP="00AA6A6B">
      <w:pPr>
        <w:pStyle w:val="KeinLeerraum"/>
        <w:jc w:val="both"/>
        <w:rPr>
          <w:rFonts w:asciiTheme="minorHAnsi" w:hAnsiTheme="minorHAnsi"/>
          <w:sz w:val="24"/>
          <w:szCs w:val="32"/>
        </w:rPr>
      </w:pPr>
      <w:r w:rsidRPr="009153F6">
        <w:rPr>
          <w:rFonts w:asciiTheme="minorHAnsi" w:hAnsiTheme="minorHAnsi"/>
          <w:sz w:val="24"/>
          <w:szCs w:val="32"/>
        </w:rPr>
        <w:t xml:space="preserve">Das Lehrwerk </w:t>
      </w:r>
      <w:proofErr w:type="spellStart"/>
      <w:r w:rsidRPr="009153F6">
        <w:rPr>
          <w:rFonts w:asciiTheme="minorHAnsi" w:hAnsiTheme="minorHAnsi"/>
          <w:i/>
          <w:sz w:val="24"/>
          <w:szCs w:val="32"/>
        </w:rPr>
        <w:t>philopraktisch</w:t>
      </w:r>
      <w:proofErr w:type="spellEnd"/>
      <w:r w:rsidRPr="009153F6">
        <w:rPr>
          <w:rFonts w:asciiTheme="minorHAnsi" w:hAnsiTheme="minorHAnsi"/>
          <w:i/>
          <w:sz w:val="24"/>
          <w:szCs w:val="32"/>
        </w:rPr>
        <w:t xml:space="preserve"> aktuell 3</w:t>
      </w:r>
      <w:r w:rsidRPr="009153F6">
        <w:rPr>
          <w:rFonts w:asciiTheme="minorHAnsi" w:hAnsiTheme="minorHAnsi"/>
          <w:sz w:val="24"/>
          <w:szCs w:val="32"/>
        </w:rPr>
        <w:t xml:space="preserve"> </w:t>
      </w:r>
      <w:r w:rsidR="00AA6A6B" w:rsidRPr="009153F6">
        <w:rPr>
          <w:rFonts w:asciiTheme="minorHAnsi" w:hAnsiTheme="minorHAnsi"/>
          <w:sz w:val="24"/>
          <w:szCs w:val="32"/>
        </w:rPr>
        <w:t xml:space="preserve">bereitet zu </w:t>
      </w:r>
      <w:r w:rsidRPr="009153F6">
        <w:rPr>
          <w:rFonts w:asciiTheme="minorHAnsi" w:hAnsiTheme="minorHAnsi"/>
          <w:sz w:val="24"/>
          <w:szCs w:val="32"/>
        </w:rPr>
        <w:t xml:space="preserve">den im </w:t>
      </w:r>
      <w:r w:rsidR="009B5BFF" w:rsidRPr="009153F6">
        <w:rPr>
          <w:rFonts w:asciiTheme="minorHAnsi" w:hAnsiTheme="minorHAnsi"/>
          <w:sz w:val="24"/>
          <w:szCs w:val="32"/>
        </w:rPr>
        <w:t>Folgenden</w:t>
      </w:r>
      <w:r w:rsidRPr="009153F6">
        <w:rPr>
          <w:rFonts w:asciiTheme="minorHAnsi" w:hAnsiTheme="minorHAnsi"/>
          <w:sz w:val="24"/>
          <w:szCs w:val="32"/>
        </w:rPr>
        <w:t xml:space="preserve"> </w:t>
      </w:r>
      <w:r w:rsidR="009B5BFF" w:rsidRPr="009153F6">
        <w:rPr>
          <w:rFonts w:asciiTheme="minorHAnsi" w:hAnsiTheme="minorHAnsi"/>
          <w:sz w:val="24"/>
          <w:szCs w:val="32"/>
        </w:rPr>
        <w:t>angegebenen</w:t>
      </w:r>
      <w:r w:rsidR="00AA6A6B" w:rsidRPr="009153F6">
        <w:rPr>
          <w:rFonts w:asciiTheme="minorHAnsi" w:hAnsiTheme="minorHAnsi"/>
          <w:sz w:val="24"/>
          <w:szCs w:val="32"/>
        </w:rPr>
        <w:t xml:space="preserve"> </w:t>
      </w:r>
      <w:r w:rsidR="009B5BFF" w:rsidRPr="009153F6">
        <w:rPr>
          <w:rFonts w:asciiTheme="minorHAnsi" w:hAnsiTheme="minorHAnsi"/>
          <w:sz w:val="24"/>
          <w:szCs w:val="32"/>
        </w:rPr>
        <w:t xml:space="preserve">Inhaltsfeldern des Kernlehrplans insgesamt 11 </w:t>
      </w:r>
      <w:r w:rsidR="00AA6A6B" w:rsidRPr="009153F6">
        <w:rPr>
          <w:rFonts w:asciiTheme="minorHAnsi" w:hAnsiTheme="minorHAnsi"/>
          <w:sz w:val="24"/>
          <w:szCs w:val="32"/>
        </w:rPr>
        <w:t xml:space="preserve">Kapitel in Form einer jeweils in sich abgeschlossenen Einheit auf. Dabei werden die </w:t>
      </w:r>
      <w:r w:rsidR="00B15B1F" w:rsidRPr="009153F6">
        <w:rPr>
          <w:rFonts w:asciiTheme="minorHAnsi" w:hAnsiTheme="minorHAnsi"/>
          <w:sz w:val="24"/>
          <w:szCs w:val="32"/>
        </w:rPr>
        <w:t xml:space="preserve">geforderten inhaltsfeldbezogenen Sach- und </w:t>
      </w:r>
      <w:r w:rsidR="009B5BFF" w:rsidRPr="009153F6">
        <w:rPr>
          <w:rFonts w:asciiTheme="minorHAnsi" w:hAnsiTheme="minorHAnsi"/>
          <w:sz w:val="24"/>
          <w:szCs w:val="32"/>
        </w:rPr>
        <w:t>Urteils</w:t>
      </w:r>
      <w:r w:rsidR="00B15B1F" w:rsidRPr="009153F6">
        <w:rPr>
          <w:rFonts w:asciiTheme="minorHAnsi" w:hAnsiTheme="minorHAnsi"/>
          <w:sz w:val="24"/>
          <w:szCs w:val="32"/>
        </w:rPr>
        <w:t xml:space="preserve">kompetenzen entwickelt sowie die inhaltsfeldübergreifenden Methoden- </w:t>
      </w:r>
      <w:r w:rsidR="009B5BFF" w:rsidRPr="009153F6">
        <w:rPr>
          <w:rFonts w:asciiTheme="minorHAnsi" w:hAnsiTheme="minorHAnsi"/>
          <w:sz w:val="24"/>
          <w:szCs w:val="32"/>
        </w:rPr>
        <w:t xml:space="preserve">und Handlungskompetenzen </w:t>
      </w:r>
      <w:r w:rsidR="00B15B1F" w:rsidRPr="009153F6">
        <w:rPr>
          <w:rFonts w:asciiTheme="minorHAnsi" w:hAnsiTheme="minorHAnsi"/>
          <w:sz w:val="24"/>
          <w:szCs w:val="32"/>
        </w:rPr>
        <w:t>über</w:t>
      </w:r>
      <w:r w:rsidR="00AA6A6B" w:rsidRPr="009153F6">
        <w:rPr>
          <w:rFonts w:asciiTheme="minorHAnsi" w:hAnsiTheme="minorHAnsi"/>
          <w:sz w:val="24"/>
          <w:szCs w:val="32"/>
        </w:rPr>
        <w:t xml:space="preserve"> gesonderte Methodenkompetenzseiten </w:t>
      </w:r>
      <w:r w:rsidR="00B15B1F" w:rsidRPr="009153F6">
        <w:rPr>
          <w:rFonts w:asciiTheme="minorHAnsi" w:hAnsiTheme="minorHAnsi"/>
          <w:sz w:val="24"/>
          <w:szCs w:val="32"/>
        </w:rPr>
        <w:t xml:space="preserve">und handlungsorientierte Projekte </w:t>
      </w:r>
      <w:r w:rsidR="00AA6A6B" w:rsidRPr="009153F6">
        <w:rPr>
          <w:rFonts w:asciiTheme="minorHAnsi" w:hAnsiTheme="minorHAnsi"/>
          <w:sz w:val="24"/>
          <w:szCs w:val="32"/>
        </w:rPr>
        <w:t>zusätzlich schwerpunktmäßig eingeübt.</w:t>
      </w:r>
      <w:r w:rsidR="009B5BFF" w:rsidRPr="009153F6">
        <w:rPr>
          <w:rFonts w:asciiTheme="minorHAnsi" w:hAnsiTheme="minorHAnsi"/>
          <w:sz w:val="24"/>
          <w:szCs w:val="32"/>
        </w:rPr>
        <w:t xml:space="preserve"> </w:t>
      </w:r>
    </w:p>
    <w:p w14:paraId="0E9BDAF2" w14:textId="5BFB7D41" w:rsidR="00AA6A6B" w:rsidRPr="009153F6" w:rsidRDefault="00AA6A6B" w:rsidP="00AA6A6B">
      <w:pPr>
        <w:pStyle w:val="KeinLeerraum"/>
        <w:jc w:val="both"/>
        <w:rPr>
          <w:rFonts w:asciiTheme="minorHAnsi" w:hAnsiTheme="minorHAnsi"/>
          <w:sz w:val="24"/>
          <w:szCs w:val="32"/>
        </w:rPr>
      </w:pPr>
      <w:r w:rsidRPr="009153F6">
        <w:rPr>
          <w:rFonts w:asciiTheme="minorHAnsi" w:hAnsiTheme="minorHAnsi"/>
          <w:sz w:val="24"/>
          <w:szCs w:val="32"/>
        </w:rPr>
        <w:t xml:space="preserve">Wie vom </w:t>
      </w:r>
      <w:r w:rsidR="001D0118" w:rsidRPr="009153F6">
        <w:rPr>
          <w:rFonts w:asciiTheme="minorHAnsi" w:hAnsiTheme="minorHAnsi"/>
          <w:sz w:val="24"/>
          <w:szCs w:val="32"/>
        </w:rPr>
        <w:t>Kernlehr</w:t>
      </w:r>
      <w:r w:rsidRPr="009153F6">
        <w:rPr>
          <w:rFonts w:asciiTheme="minorHAnsi" w:hAnsiTheme="minorHAnsi"/>
          <w:sz w:val="24"/>
          <w:szCs w:val="32"/>
        </w:rPr>
        <w:t xml:space="preserve">plan vorgesehen, ist die Reihenfolge der Behandlung der Themen im Unterricht freigestellt. Die im Schulbuch gewählte </w:t>
      </w:r>
      <w:r w:rsidR="001D0118" w:rsidRPr="009153F6">
        <w:rPr>
          <w:rFonts w:asciiTheme="minorHAnsi" w:hAnsiTheme="minorHAnsi"/>
          <w:sz w:val="24"/>
          <w:szCs w:val="32"/>
        </w:rPr>
        <w:t xml:space="preserve">Verteilung auf die Jahrgangsstufen und </w:t>
      </w:r>
      <w:r w:rsidRPr="009153F6">
        <w:rPr>
          <w:rFonts w:asciiTheme="minorHAnsi" w:hAnsiTheme="minorHAnsi"/>
          <w:sz w:val="24"/>
          <w:szCs w:val="32"/>
        </w:rPr>
        <w:t xml:space="preserve">Anordnung </w:t>
      </w:r>
      <w:r w:rsidR="001D0118" w:rsidRPr="009153F6">
        <w:rPr>
          <w:rFonts w:asciiTheme="minorHAnsi" w:hAnsiTheme="minorHAnsi"/>
          <w:sz w:val="24"/>
          <w:szCs w:val="32"/>
        </w:rPr>
        <w:t xml:space="preserve">im Lehrwerk </w:t>
      </w:r>
      <w:r w:rsidRPr="009153F6">
        <w:rPr>
          <w:rFonts w:asciiTheme="minorHAnsi" w:hAnsiTheme="minorHAnsi"/>
          <w:sz w:val="24"/>
          <w:szCs w:val="32"/>
        </w:rPr>
        <w:t xml:space="preserve">versteht sich dennoch als eine Anregung zur konkreten Umsetzung (im Rahmen eines Schulcurriculums), da hier in thematisch verbundenen und aufeinander aufbauenden Unterrichtsreihen die geforderten Kompetenzen schrittweise </w:t>
      </w:r>
      <w:r w:rsidR="001D0118" w:rsidRPr="009153F6">
        <w:rPr>
          <w:rFonts w:asciiTheme="minorHAnsi" w:hAnsiTheme="minorHAnsi"/>
          <w:sz w:val="24"/>
          <w:szCs w:val="32"/>
        </w:rPr>
        <w:t xml:space="preserve">und altersangemessen </w:t>
      </w:r>
      <w:r w:rsidRPr="009153F6">
        <w:rPr>
          <w:rFonts w:asciiTheme="minorHAnsi" w:hAnsiTheme="minorHAnsi"/>
          <w:sz w:val="24"/>
          <w:szCs w:val="32"/>
        </w:rPr>
        <w:t>entwickelt werden:</w:t>
      </w:r>
    </w:p>
    <w:p w14:paraId="1203EBB7" w14:textId="586B6FE6" w:rsidR="00D43FF5" w:rsidRPr="00AA6A6B" w:rsidRDefault="00D43FF5" w:rsidP="00D43FF5">
      <w:pPr>
        <w:pStyle w:val="KeinLeerraum"/>
        <w:jc w:val="both"/>
        <w:rPr>
          <w:sz w:val="24"/>
          <w:szCs w:val="32"/>
        </w:rPr>
      </w:pPr>
    </w:p>
    <w:tbl>
      <w:tblPr>
        <w:tblStyle w:val="Tabellenraster"/>
        <w:tblW w:w="0" w:type="auto"/>
        <w:tblLook w:val="04A0" w:firstRow="1" w:lastRow="0" w:firstColumn="1" w:lastColumn="0" w:noHBand="0" w:noVBand="1"/>
      </w:tblPr>
      <w:tblGrid>
        <w:gridCol w:w="2836"/>
        <w:gridCol w:w="3455"/>
        <w:gridCol w:w="4011"/>
        <w:gridCol w:w="4548"/>
      </w:tblGrid>
      <w:tr w:rsidR="00D43FF5" w:rsidRPr="00233F14" w14:paraId="3ECBDE14" w14:textId="77777777" w:rsidTr="000B538B">
        <w:tc>
          <w:tcPr>
            <w:tcW w:w="2836" w:type="dxa"/>
            <w:shd w:val="clear" w:color="auto" w:fill="EEECE1" w:themeFill="background2"/>
          </w:tcPr>
          <w:p w14:paraId="4C644981" w14:textId="77777777" w:rsidR="00D43FF5" w:rsidRPr="00233F14" w:rsidRDefault="00D43FF5" w:rsidP="00B15B1F">
            <w:pPr>
              <w:pStyle w:val="KeinLeerraum"/>
              <w:rPr>
                <w:b/>
                <w:szCs w:val="24"/>
              </w:rPr>
            </w:pPr>
            <w:r>
              <w:rPr>
                <w:b/>
                <w:szCs w:val="24"/>
              </w:rPr>
              <w:t>Reihenfolge im Schulbuch</w:t>
            </w:r>
          </w:p>
        </w:tc>
        <w:tc>
          <w:tcPr>
            <w:tcW w:w="3455" w:type="dxa"/>
            <w:shd w:val="clear" w:color="auto" w:fill="EEECE1" w:themeFill="background2"/>
          </w:tcPr>
          <w:p w14:paraId="3E64A7DD" w14:textId="77777777" w:rsidR="00D43FF5" w:rsidRPr="00233F14" w:rsidRDefault="00D43FF5" w:rsidP="00B15B1F">
            <w:pPr>
              <w:pStyle w:val="KeinLeerraum"/>
              <w:rPr>
                <w:b/>
                <w:szCs w:val="24"/>
              </w:rPr>
            </w:pPr>
            <w:r w:rsidRPr="00233F14">
              <w:rPr>
                <w:b/>
                <w:szCs w:val="24"/>
              </w:rPr>
              <w:t>Kapitel</w:t>
            </w:r>
            <w:r>
              <w:rPr>
                <w:b/>
                <w:szCs w:val="24"/>
              </w:rPr>
              <w:t>titel</w:t>
            </w:r>
            <w:r w:rsidRPr="00233F14">
              <w:rPr>
                <w:b/>
                <w:szCs w:val="24"/>
              </w:rPr>
              <w:t xml:space="preserve"> im Buch</w:t>
            </w:r>
          </w:p>
        </w:tc>
        <w:tc>
          <w:tcPr>
            <w:tcW w:w="4011" w:type="dxa"/>
            <w:shd w:val="clear" w:color="auto" w:fill="EEECE1" w:themeFill="background2"/>
          </w:tcPr>
          <w:p w14:paraId="7709DAF1" w14:textId="6AF5E19B" w:rsidR="00D43FF5" w:rsidRDefault="001D0118" w:rsidP="00B15B1F">
            <w:pPr>
              <w:pStyle w:val="KeinLeerraum"/>
              <w:rPr>
                <w:b/>
                <w:szCs w:val="24"/>
              </w:rPr>
            </w:pPr>
            <w:r>
              <w:rPr>
                <w:b/>
                <w:szCs w:val="24"/>
              </w:rPr>
              <w:t>Schwerpunktmäßig e</w:t>
            </w:r>
            <w:r w:rsidR="00D43FF5">
              <w:rPr>
                <w:b/>
                <w:szCs w:val="24"/>
              </w:rPr>
              <w:t xml:space="preserve">ingeübte </w:t>
            </w:r>
            <w:r w:rsidR="00D43FF5" w:rsidRPr="001D0118">
              <w:rPr>
                <w:b/>
                <w:szCs w:val="24"/>
              </w:rPr>
              <w:t>Methodenkompetenz</w:t>
            </w:r>
            <w:r w:rsidR="00D31A4D">
              <w:rPr>
                <w:b/>
                <w:szCs w:val="24"/>
              </w:rPr>
              <w:t xml:space="preserve"> /</w:t>
            </w:r>
          </w:p>
          <w:p w14:paraId="3688A67F" w14:textId="7870B700" w:rsidR="00D31A4D" w:rsidRPr="00D31A4D" w:rsidRDefault="001D0118" w:rsidP="00B15B1F">
            <w:pPr>
              <w:pStyle w:val="KeinLeerraum"/>
              <w:rPr>
                <w:rFonts w:ascii="Arial" w:hAnsi="Arial" w:cs="Arial"/>
                <w:b/>
                <w:sz w:val="20"/>
                <w:szCs w:val="20"/>
              </w:rPr>
            </w:pPr>
            <w:r>
              <w:rPr>
                <w:b/>
                <w:szCs w:val="24"/>
              </w:rPr>
              <w:t>Zusätzliche f</w:t>
            </w:r>
            <w:r w:rsidR="00AA6A6B">
              <w:rPr>
                <w:b/>
                <w:szCs w:val="24"/>
              </w:rPr>
              <w:t xml:space="preserve">akultative </w:t>
            </w:r>
            <w:r w:rsidR="00AA6A6B">
              <w:rPr>
                <w:rFonts w:ascii="Bradley Hand ITC" w:hAnsi="Bradley Hand ITC"/>
                <w:b/>
                <w:szCs w:val="24"/>
              </w:rPr>
              <w:t>plus-</w:t>
            </w:r>
            <w:r w:rsidR="00AA6A6B">
              <w:rPr>
                <w:b/>
                <w:szCs w:val="24"/>
              </w:rPr>
              <w:t>Aufgabe</w:t>
            </w:r>
            <w:r>
              <w:rPr>
                <w:b/>
                <w:szCs w:val="24"/>
              </w:rPr>
              <w:t xml:space="preserve"> in Projektform</w:t>
            </w:r>
          </w:p>
        </w:tc>
        <w:tc>
          <w:tcPr>
            <w:tcW w:w="4548" w:type="dxa"/>
            <w:shd w:val="clear" w:color="auto" w:fill="EEECE1" w:themeFill="background2"/>
          </w:tcPr>
          <w:p w14:paraId="33682E7A" w14:textId="7F34D048" w:rsidR="00D43FF5" w:rsidRPr="00233F14" w:rsidRDefault="00FC00CE" w:rsidP="00B15B1F">
            <w:pPr>
              <w:pStyle w:val="KeinLeerraum"/>
              <w:rPr>
                <w:b/>
                <w:szCs w:val="24"/>
              </w:rPr>
            </w:pPr>
            <w:r>
              <w:rPr>
                <w:b/>
                <w:szCs w:val="24"/>
              </w:rPr>
              <w:t>Inhaltsfelder (IF) im Kernlehrplan</w:t>
            </w:r>
          </w:p>
        </w:tc>
      </w:tr>
      <w:tr w:rsidR="00D43FF5" w:rsidRPr="00233F14" w14:paraId="62168031" w14:textId="77777777" w:rsidTr="000B538B">
        <w:tc>
          <w:tcPr>
            <w:tcW w:w="2836" w:type="dxa"/>
          </w:tcPr>
          <w:p w14:paraId="2E13845A" w14:textId="77777777" w:rsidR="00D43FF5" w:rsidRPr="00233F14" w:rsidRDefault="00D43FF5" w:rsidP="000B538B">
            <w:pPr>
              <w:pStyle w:val="KeinLeerraum"/>
              <w:spacing w:before="60" w:after="60"/>
              <w:rPr>
                <w:szCs w:val="24"/>
              </w:rPr>
            </w:pPr>
            <w:r w:rsidRPr="00233F14">
              <w:rPr>
                <w:b/>
                <w:sz w:val="24"/>
                <w:szCs w:val="24"/>
              </w:rPr>
              <w:t>Kapitel 1</w:t>
            </w:r>
          </w:p>
        </w:tc>
        <w:tc>
          <w:tcPr>
            <w:tcW w:w="3455" w:type="dxa"/>
          </w:tcPr>
          <w:p w14:paraId="3DC9376E" w14:textId="70B4F814" w:rsidR="00D43FF5" w:rsidRPr="00C516BA" w:rsidRDefault="00C516BA" w:rsidP="000B538B">
            <w:pPr>
              <w:pStyle w:val="KeinLeerraum"/>
              <w:spacing w:before="60" w:after="60"/>
              <w:rPr>
                <w:color w:val="FF0000"/>
                <w:szCs w:val="24"/>
              </w:rPr>
            </w:pPr>
            <w:r w:rsidRPr="00C516BA">
              <w:rPr>
                <w:rFonts w:ascii="Arial" w:eastAsia="ArialUnicodeMS" w:hAnsi="Arial" w:cs="Arial"/>
                <w:bCs/>
                <w:color w:val="FF0000"/>
                <w:sz w:val="20"/>
                <w:szCs w:val="20"/>
              </w:rPr>
              <w:t>Lebensentwürfe im Spannungsfeld von Freiheit und Unfreiheit</w:t>
            </w:r>
          </w:p>
        </w:tc>
        <w:tc>
          <w:tcPr>
            <w:tcW w:w="4011" w:type="dxa"/>
          </w:tcPr>
          <w:p w14:paraId="6B603C6B" w14:textId="2A05260B" w:rsidR="00D43FF5" w:rsidRPr="00D31A4D" w:rsidRDefault="001D0118" w:rsidP="000B538B">
            <w:pPr>
              <w:pStyle w:val="KeinLeerraum"/>
              <w:spacing w:before="60" w:after="60"/>
              <w:rPr>
                <w:rFonts w:ascii="Arial" w:hAnsi="Arial" w:cs="Arial"/>
                <w:color w:val="FF0000"/>
                <w:sz w:val="20"/>
                <w:szCs w:val="20"/>
              </w:rPr>
            </w:pPr>
            <w:r w:rsidRPr="001D0118">
              <w:rPr>
                <w:rFonts w:ascii="Arial" w:hAnsi="Arial" w:cs="Arial"/>
                <w:b/>
                <w:sz w:val="20"/>
                <w:szCs w:val="20"/>
              </w:rPr>
              <w:t xml:space="preserve">Methodenkompetenz: </w:t>
            </w:r>
            <w:r w:rsidR="00D31A4D" w:rsidRPr="00D31A4D">
              <w:rPr>
                <w:rFonts w:ascii="Arial" w:hAnsi="Arial" w:cs="Arial"/>
                <w:sz w:val="20"/>
                <w:szCs w:val="20"/>
              </w:rPr>
              <w:t>Philosophische Begriffe auf literarische Texte anwenden</w:t>
            </w:r>
          </w:p>
        </w:tc>
        <w:tc>
          <w:tcPr>
            <w:tcW w:w="4548" w:type="dxa"/>
          </w:tcPr>
          <w:p w14:paraId="5F3DD4B8" w14:textId="34C29FB9" w:rsidR="00D43FF5" w:rsidRPr="00FC00CE" w:rsidRDefault="00FC00CE" w:rsidP="000B538B">
            <w:pPr>
              <w:pStyle w:val="KeinLeerraum"/>
              <w:spacing w:before="60" w:after="60"/>
              <w:rPr>
                <w:rFonts w:ascii="Arial" w:hAnsi="Arial" w:cs="Arial"/>
                <w:sz w:val="20"/>
                <w:szCs w:val="20"/>
              </w:rPr>
            </w:pPr>
            <w:r w:rsidRPr="00FC00CE">
              <w:rPr>
                <w:rFonts w:ascii="Arial" w:hAnsi="Arial" w:cs="Arial"/>
                <w:sz w:val="20"/>
                <w:szCs w:val="20"/>
              </w:rPr>
              <w:t>IF 1 Das Selbst: Entwürfe des Selbst</w:t>
            </w:r>
          </w:p>
        </w:tc>
      </w:tr>
      <w:tr w:rsidR="00FC00CE" w:rsidRPr="00233F14" w14:paraId="071D391F" w14:textId="77777777" w:rsidTr="000B538B">
        <w:tc>
          <w:tcPr>
            <w:tcW w:w="2836" w:type="dxa"/>
          </w:tcPr>
          <w:p w14:paraId="490F725F" w14:textId="466E96D0" w:rsidR="00FC00CE" w:rsidRPr="00233F14" w:rsidRDefault="00FC00CE" w:rsidP="00FC00CE">
            <w:pPr>
              <w:pStyle w:val="KeinLeerraum"/>
              <w:spacing w:before="60" w:after="60"/>
              <w:rPr>
                <w:b/>
                <w:sz w:val="24"/>
                <w:szCs w:val="24"/>
              </w:rPr>
            </w:pPr>
            <w:r>
              <w:rPr>
                <w:b/>
                <w:sz w:val="24"/>
                <w:szCs w:val="24"/>
              </w:rPr>
              <w:t>Kapitel 2</w:t>
            </w:r>
          </w:p>
        </w:tc>
        <w:tc>
          <w:tcPr>
            <w:tcW w:w="3455" w:type="dxa"/>
          </w:tcPr>
          <w:p w14:paraId="063097F5" w14:textId="77777777" w:rsidR="00FC00CE" w:rsidRPr="00C516BA" w:rsidRDefault="00FC00CE" w:rsidP="00FC00CE">
            <w:pPr>
              <w:pStyle w:val="KeinLeerraum"/>
              <w:spacing w:before="60" w:after="60"/>
              <w:rPr>
                <w:rFonts w:ascii="Arial" w:eastAsia="ArialUnicodeMS" w:hAnsi="Arial" w:cs="Arial"/>
                <w:bCs/>
                <w:color w:val="0070C0"/>
                <w:sz w:val="20"/>
                <w:szCs w:val="20"/>
              </w:rPr>
            </w:pPr>
            <w:r w:rsidRPr="00C516BA">
              <w:rPr>
                <w:rFonts w:ascii="Arial" w:eastAsia="ArialUnicodeMS" w:hAnsi="Arial" w:cs="Arial"/>
                <w:bCs/>
                <w:color w:val="0070C0"/>
                <w:sz w:val="20"/>
                <w:szCs w:val="20"/>
              </w:rPr>
              <w:t>Lebensträume und berufliche</w:t>
            </w:r>
          </w:p>
          <w:p w14:paraId="70A384B2" w14:textId="11425358" w:rsidR="00FC00CE" w:rsidRPr="00C516BA" w:rsidRDefault="00FC00CE" w:rsidP="00FC00CE">
            <w:pPr>
              <w:pStyle w:val="KeinLeerraum"/>
              <w:spacing w:before="60" w:after="60"/>
              <w:rPr>
                <w:rFonts w:ascii="Arial" w:eastAsia="ArialUnicodeMS" w:hAnsi="Arial" w:cs="Arial"/>
                <w:bCs/>
                <w:color w:val="C00000"/>
                <w:sz w:val="20"/>
                <w:szCs w:val="20"/>
              </w:rPr>
            </w:pPr>
            <w:r w:rsidRPr="00C516BA">
              <w:rPr>
                <w:rFonts w:ascii="Arial" w:eastAsia="ArialUnicodeMS" w:hAnsi="Arial" w:cs="Arial"/>
                <w:bCs/>
                <w:color w:val="0070C0"/>
                <w:sz w:val="20"/>
                <w:szCs w:val="20"/>
              </w:rPr>
              <w:t>Perspektiven</w:t>
            </w:r>
          </w:p>
        </w:tc>
        <w:tc>
          <w:tcPr>
            <w:tcW w:w="4011" w:type="dxa"/>
          </w:tcPr>
          <w:p w14:paraId="4C2686DE" w14:textId="1E3E70BB" w:rsidR="00FC00CE" w:rsidRPr="00CF558B" w:rsidRDefault="00FC00CE" w:rsidP="00FC00CE">
            <w:pPr>
              <w:pStyle w:val="KeinLeerraum"/>
              <w:spacing w:before="60" w:after="60"/>
            </w:pPr>
            <w:r w:rsidRPr="00AA6A6B">
              <w:rPr>
                <w:rFonts w:ascii="Bradley Hand ITC" w:hAnsi="Bradley Hand ITC"/>
                <w:b/>
                <w:sz w:val="20"/>
                <w:szCs w:val="20"/>
              </w:rPr>
              <w:t xml:space="preserve">plus: </w:t>
            </w:r>
            <w:r w:rsidRPr="00AA6A6B">
              <w:rPr>
                <w:rFonts w:ascii="Arial" w:hAnsi="Arial" w:cs="Arial"/>
                <w:sz w:val="20"/>
                <w:szCs w:val="20"/>
              </w:rPr>
              <w:t>Forum „Schöne neue Arbeitswelt“</w:t>
            </w:r>
          </w:p>
        </w:tc>
        <w:tc>
          <w:tcPr>
            <w:tcW w:w="4548" w:type="dxa"/>
          </w:tcPr>
          <w:p w14:paraId="7D10C331" w14:textId="44D72CC1" w:rsidR="00FC00CE" w:rsidRPr="00FC00CE" w:rsidRDefault="00FC00CE" w:rsidP="00FC00CE">
            <w:pPr>
              <w:pStyle w:val="KeinLeerraum"/>
              <w:spacing w:before="60" w:after="60"/>
              <w:rPr>
                <w:rFonts w:ascii="Arial" w:hAnsi="Arial" w:cs="Arial"/>
                <w:sz w:val="20"/>
                <w:szCs w:val="20"/>
              </w:rPr>
            </w:pPr>
            <w:r w:rsidRPr="00FC00CE">
              <w:rPr>
                <w:rFonts w:ascii="Arial" w:hAnsi="Arial" w:cs="Arial"/>
                <w:sz w:val="20"/>
                <w:szCs w:val="20"/>
              </w:rPr>
              <w:t>IF 1 Das Selbst: Entwürfe des Selbst</w:t>
            </w:r>
          </w:p>
        </w:tc>
      </w:tr>
      <w:tr w:rsidR="00FC00CE" w:rsidRPr="00233F14" w14:paraId="0045DCD3" w14:textId="77777777" w:rsidTr="000B538B">
        <w:tc>
          <w:tcPr>
            <w:tcW w:w="2836" w:type="dxa"/>
          </w:tcPr>
          <w:p w14:paraId="45434AC0" w14:textId="4A8AF596" w:rsidR="00FC00CE" w:rsidRDefault="00FC00CE" w:rsidP="00FC00CE">
            <w:pPr>
              <w:pStyle w:val="KeinLeerraum"/>
              <w:spacing w:before="60" w:after="60"/>
              <w:rPr>
                <w:b/>
                <w:sz w:val="24"/>
                <w:szCs w:val="24"/>
              </w:rPr>
            </w:pPr>
            <w:r>
              <w:rPr>
                <w:b/>
                <w:sz w:val="24"/>
                <w:szCs w:val="24"/>
              </w:rPr>
              <w:t>Kapitel 3</w:t>
            </w:r>
          </w:p>
        </w:tc>
        <w:tc>
          <w:tcPr>
            <w:tcW w:w="3455" w:type="dxa"/>
          </w:tcPr>
          <w:p w14:paraId="1EE66FAF" w14:textId="77777777" w:rsidR="00FC00CE" w:rsidRPr="00C516BA" w:rsidRDefault="00FC00CE" w:rsidP="00FC00CE">
            <w:pPr>
              <w:pStyle w:val="KeinLeerraum"/>
              <w:spacing w:before="60" w:after="60"/>
              <w:rPr>
                <w:rFonts w:ascii="Arial" w:eastAsia="ArialUnicodeMS" w:hAnsi="Arial" w:cs="Arial"/>
                <w:bCs/>
                <w:color w:val="E36C0A" w:themeColor="accent6" w:themeShade="BF"/>
                <w:sz w:val="20"/>
                <w:szCs w:val="20"/>
              </w:rPr>
            </w:pPr>
            <w:r w:rsidRPr="00C516BA">
              <w:rPr>
                <w:rFonts w:ascii="Arial" w:eastAsia="ArialUnicodeMS" w:hAnsi="Arial" w:cs="Arial"/>
                <w:bCs/>
                <w:color w:val="E36C0A" w:themeColor="accent6" w:themeShade="BF"/>
                <w:sz w:val="20"/>
                <w:szCs w:val="20"/>
              </w:rPr>
              <w:t>Selbstbild und gesellschaftliche</w:t>
            </w:r>
          </w:p>
          <w:p w14:paraId="419793CC" w14:textId="09574825" w:rsidR="00FC00CE" w:rsidRPr="00C516BA" w:rsidRDefault="00FC00CE" w:rsidP="00FC00CE">
            <w:pPr>
              <w:pStyle w:val="KeinLeerraum"/>
              <w:spacing w:before="60" w:after="60"/>
              <w:rPr>
                <w:rFonts w:ascii="Arial" w:eastAsia="ArialUnicodeMS" w:hAnsi="Arial" w:cs="Arial"/>
                <w:bCs/>
                <w:color w:val="0070C0"/>
                <w:sz w:val="20"/>
                <w:szCs w:val="20"/>
              </w:rPr>
            </w:pPr>
            <w:r w:rsidRPr="00C516BA">
              <w:rPr>
                <w:rFonts w:ascii="Arial" w:eastAsia="ArialUnicodeMS" w:hAnsi="Arial" w:cs="Arial"/>
                <w:bCs/>
                <w:color w:val="E36C0A" w:themeColor="accent6" w:themeShade="BF"/>
                <w:sz w:val="20"/>
                <w:szCs w:val="20"/>
              </w:rPr>
              <w:t>Erwartungen</w:t>
            </w:r>
          </w:p>
        </w:tc>
        <w:tc>
          <w:tcPr>
            <w:tcW w:w="4011" w:type="dxa"/>
          </w:tcPr>
          <w:p w14:paraId="6F0DD019" w14:textId="153B820F" w:rsidR="00FC00CE" w:rsidRPr="00AA6A6B" w:rsidRDefault="00FC00CE" w:rsidP="00FC00CE">
            <w:pPr>
              <w:pStyle w:val="KeinLeerraum"/>
              <w:spacing w:before="60" w:after="60"/>
              <w:rPr>
                <w:rFonts w:ascii="Arial" w:hAnsi="Arial" w:cs="Arial"/>
                <w:sz w:val="20"/>
                <w:szCs w:val="20"/>
              </w:rPr>
            </w:pPr>
            <w:r w:rsidRPr="001D0118">
              <w:rPr>
                <w:rFonts w:ascii="Arial" w:hAnsi="Arial" w:cs="Arial"/>
                <w:b/>
                <w:sz w:val="20"/>
                <w:szCs w:val="20"/>
              </w:rPr>
              <w:t xml:space="preserve">Methodenkompetenz: </w:t>
            </w:r>
            <w:r>
              <w:rPr>
                <w:rFonts w:ascii="Arial" w:hAnsi="Arial" w:cs="Arial"/>
                <w:sz w:val="20"/>
                <w:szCs w:val="20"/>
              </w:rPr>
              <w:t>Den Beitrag eines Films zum philosophischen Diskurs beurteilen</w:t>
            </w:r>
          </w:p>
        </w:tc>
        <w:tc>
          <w:tcPr>
            <w:tcW w:w="4548" w:type="dxa"/>
          </w:tcPr>
          <w:p w14:paraId="3131FD1C" w14:textId="77777777" w:rsidR="00FC00CE" w:rsidRPr="00FC00CE" w:rsidRDefault="00FC00CE" w:rsidP="00FC00CE">
            <w:pPr>
              <w:pStyle w:val="KeinLeerraum"/>
              <w:spacing w:before="60" w:after="60"/>
              <w:rPr>
                <w:rFonts w:ascii="Arial" w:hAnsi="Arial" w:cs="Arial"/>
                <w:sz w:val="20"/>
                <w:szCs w:val="20"/>
              </w:rPr>
            </w:pPr>
            <w:r w:rsidRPr="00FC00CE">
              <w:rPr>
                <w:rFonts w:ascii="Arial" w:hAnsi="Arial" w:cs="Arial"/>
                <w:sz w:val="20"/>
                <w:szCs w:val="20"/>
              </w:rPr>
              <w:t>IF 1 Das Selbst: Entwürfe des Selbst</w:t>
            </w:r>
          </w:p>
          <w:p w14:paraId="7FF54ADC" w14:textId="4DCF2AF8" w:rsidR="00FC00CE" w:rsidRPr="00FC00CE" w:rsidRDefault="00FC00CE" w:rsidP="00FC00CE">
            <w:pPr>
              <w:pStyle w:val="KeinLeerraum"/>
              <w:spacing w:before="60" w:after="60"/>
              <w:rPr>
                <w:rFonts w:ascii="Arial" w:hAnsi="Arial" w:cs="Arial"/>
                <w:sz w:val="20"/>
                <w:szCs w:val="20"/>
              </w:rPr>
            </w:pPr>
            <w:r w:rsidRPr="00FC00CE">
              <w:rPr>
                <w:rFonts w:ascii="Arial" w:hAnsi="Arial" w:cs="Arial"/>
                <w:sz w:val="20"/>
                <w:szCs w:val="20"/>
              </w:rPr>
              <w:t>IF 2 Zwischenmenschliche Beziehungen: Gemeinschaft als Herausforderung</w:t>
            </w:r>
          </w:p>
        </w:tc>
      </w:tr>
      <w:tr w:rsidR="00FC00CE" w:rsidRPr="00233F14" w14:paraId="103B5245" w14:textId="77777777" w:rsidTr="000B538B">
        <w:tc>
          <w:tcPr>
            <w:tcW w:w="2836" w:type="dxa"/>
          </w:tcPr>
          <w:p w14:paraId="2F69E7DF" w14:textId="218420F6" w:rsidR="00FC00CE" w:rsidRDefault="00FC00CE" w:rsidP="00FC00CE">
            <w:pPr>
              <w:pStyle w:val="KeinLeerraum"/>
              <w:spacing w:before="60" w:after="60"/>
              <w:rPr>
                <w:b/>
                <w:sz w:val="24"/>
                <w:szCs w:val="24"/>
              </w:rPr>
            </w:pPr>
            <w:r>
              <w:rPr>
                <w:b/>
                <w:sz w:val="24"/>
                <w:szCs w:val="24"/>
              </w:rPr>
              <w:lastRenderedPageBreak/>
              <w:t>Kapitel 4</w:t>
            </w:r>
          </w:p>
        </w:tc>
        <w:tc>
          <w:tcPr>
            <w:tcW w:w="3455" w:type="dxa"/>
          </w:tcPr>
          <w:p w14:paraId="0CF11508" w14:textId="43820DD5" w:rsidR="00FC00CE" w:rsidRPr="00C516BA" w:rsidRDefault="00FC00CE" w:rsidP="00FC00CE">
            <w:pPr>
              <w:pStyle w:val="KeinLeerraum"/>
              <w:spacing w:before="60" w:after="60"/>
              <w:rPr>
                <w:rFonts w:ascii="Arial" w:eastAsia="ArialUnicodeMS" w:hAnsi="Arial" w:cs="Arial"/>
                <w:bCs/>
                <w:color w:val="92D050"/>
                <w:sz w:val="20"/>
                <w:szCs w:val="20"/>
              </w:rPr>
            </w:pPr>
            <w:r w:rsidRPr="00C516BA">
              <w:rPr>
                <w:rFonts w:ascii="Arial" w:eastAsia="ArialUnicodeMS" w:hAnsi="Arial" w:cs="Arial"/>
                <w:bCs/>
                <w:color w:val="92D050"/>
                <w:sz w:val="20"/>
                <w:szCs w:val="20"/>
              </w:rPr>
              <w:t xml:space="preserve">Leben in einer </w:t>
            </w:r>
            <w:proofErr w:type="spellStart"/>
            <w:r w:rsidRPr="00C516BA">
              <w:rPr>
                <w:rFonts w:ascii="Arial" w:eastAsia="ArialUnicodeMS" w:hAnsi="Arial" w:cs="Arial"/>
                <w:bCs/>
                <w:color w:val="92D050"/>
                <w:sz w:val="20"/>
                <w:szCs w:val="20"/>
              </w:rPr>
              <w:t>pluralen</w:t>
            </w:r>
            <w:proofErr w:type="spellEnd"/>
            <w:r w:rsidRPr="00C516BA">
              <w:rPr>
                <w:rFonts w:ascii="Arial" w:eastAsia="ArialUnicodeMS" w:hAnsi="Arial" w:cs="Arial"/>
                <w:bCs/>
                <w:color w:val="92D050"/>
                <w:sz w:val="20"/>
                <w:szCs w:val="20"/>
              </w:rPr>
              <w:t xml:space="preserve"> Welt</w:t>
            </w:r>
          </w:p>
        </w:tc>
        <w:tc>
          <w:tcPr>
            <w:tcW w:w="4011" w:type="dxa"/>
          </w:tcPr>
          <w:p w14:paraId="17C07E2B" w14:textId="3515687E" w:rsidR="00FC00CE" w:rsidRPr="00CF558B" w:rsidRDefault="00FC00CE" w:rsidP="00FC00CE">
            <w:pPr>
              <w:pStyle w:val="KeinLeerraum"/>
              <w:spacing w:before="60" w:after="60"/>
            </w:pPr>
            <w:r w:rsidRPr="00AA6A6B">
              <w:rPr>
                <w:rFonts w:ascii="Bradley Hand ITC" w:hAnsi="Bradley Hand ITC"/>
                <w:b/>
                <w:sz w:val="20"/>
                <w:szCs w:val="20"/>
              </w:rPr>
              <w:t xml:space="preserve">plus: </w:t>
            </w:r>
            <w:r>
              <w:rPr>
                <w:rFonts w:ascii="Arial" w:hAnsi="Arial" w:cs="Arial"/>
                <w:sz w:val="20"/>
                <w:szCs w:val="20"/>
              </w:rPr>
              <w:t>Aktionstag für Toleranz</w:t>
            </w:r>
          </w:p>
        </w:tc>
        <w:tc>
          <w:tcPr>
            <w:tcW w:w="4548" w:type="dxa"/>
          </w:tcPr>
          <w:p w14:paraId="06C8D34F" w14:textId="77777777" w:rsidR="00FC00CE" w:rsidRDefault="00FC00CE" w:rsidP="00FC00CE">
            <w:pPr>
              <w:pStyle w:val="KeinLeerraum"/>
              <w:spacing w:before="60" w:after="60"/>
              <w:rPr>
                <w:rFonts w:ascii="Arial" w:hAnsi="Arial" w:cs="Arial"/>
                <w:sz w:val="20"/>
                <w:szCs w:val="20"/>
              </w:rPr>
            </w:pPr>
            <w:r w:rsidRPr="00FC00CE">
              <w:rPr>
                <w:rFonts w:ascii="Arial" w:hAnsi="Arial" w:cs="Arial"/>
                <w:sz w:val="20"/>
                <w:szCs w:val="20"/>
              </w:rPr>
              <w:t>IF 2 Zwischenmenschliche Beziehungen: Gemeinschaft als Herausforderung</w:t>
            </w:r>
          </w:p>
          <w:p w14:paraId="4EB4FC2E" w14:textId="23C5199C" w:rsidR="00FC00CE" w:rsidRPr="00233F14" w:rsidRDefault="00FC00CE" w:rsidP="00FC00CE">
            <w:pPr>
              <w:pStyle w:val="KeinLeerraum"/>
              <w:spacing w:before="60" w:after="60"/>
              <w:rPr>
                <w:rFonts w:cs="CronosPro-SemiboldDisp"/>
              </w:rPr>
            </w:pPr>
            <w:r>
              <w:rPr>
                <w:rFonts w:ascii="Arial" w:hAnsi="Arial" w:cs="Arial"/>
                <w:sz w:val="20"/>
                <w:szCs w:val="20"/>
              </w:rPr>
              <w:t>IF 4 Strukturen des Zusammenlebens: Partizipation und Verantwortung</w:t>
            </w:r>
          </w:p>
        </w:tc>
      </w:tr>
      <w:tr w:rsidR="00FC00CE" w:rsidRPr="00233F14" w14:paraId="3D98074C" w14:textId="77777777" w:rsidTr="000B538B">
        <w:tc>
          <w:tcPr>
            <w:tcW w:w="2836" w:type="dxa"/>
          </w:tcPr>
          <w:p w14:paraId="3E71862F" w14:textId="0D7C6DE1" w:rsidR="00FC00CE" w:rsidRDefault="00FC00CE" w:rsidP="00FC00CE">
            <w:pPr>
              <w:pStyle w:val="KeinLeerraum"/>
              <w:spacing w:before="60" w:after="60"/>
              <w:rPr>
                <w:b/>
                <w:sz w:val="24"/>
                <w:szCs w:val="24"/>
              </w:rPr>
            </w:pPr>
            <w:r>
              <w:rPr>
                <w:b/>
                <w:sz w:val="24"/>
                <w:szCs w:val="24"/>
              </w:rPr>
              <w:t>Kapitel 5</w:t>
            </w:r>
          </w:p>
        </w:tc>
        <w:tc>
          <w:tcPr>
            <w:tcW w:w="3455" w:type="dxa"/>
          </w:tcPr>
          <w:p w14:paraId="24358607" w14:textId="238B5D84" w:rsidR="00FC00CE" w:rsidRPr="00C516BA" w:rsidRDefault="00FC00CE" w:rsidP="00FC00CE">
            <w:pPr>
              <w:pStyle w:val="KeinLeerraum"/>
              <w:spacing w:before="60" w:after="60"/>
              <w:rPr>
                <w:rFonts w:ascii="Arial" w:eastAsia="ArialUnicodeMS" w:hAnsi="Arial" w:cs="Arial"/>
                <w:bCs/>
                <w:color w:val="92D050"/>
                <w:sz w:val="20"/>
                <w:szCs w:val="20"/>
              </w:rPr>
            </w:pPr>
            <w:r w:rsidRPr="00C516BA">
              <w:rPr>
                <w:rFonts w:ascii="Arial" w:eastAsia="ArialUnicodeMS" w:hAnsi="Arial" w:cs="Arial"/>
                <w:bCs/>
                <w:color w:val="7030A0"/>
                <w:sz w:val="20"/>
                <w:szCs w:val="20"/>
              </w:rPr>
              <w:t>Vorurteil, Urteil, Wissen</w:t>
            </w:r>
          </w:p>
        </w:tc>
        <w:tc>
          <w:tcPr>
            <w:tcW w:w="4011" w:type="dxa"/>
          </w:tcPr>
          <w:p w14:paraId="346382ED" w14:textId="6A82D97B" w:rsidR="00FC00CE" w:rsidRPr="00CF558B" w:rsidRDefault="00FC00CE" w:rsidP="00FC00CE">
            <w:pPr>
              <w:pStyle w:val="KeinLeerraum"/>
              <w:spacing w:before="60" w:after="60"/>
            </w:pPr>
            <w:r>
              <w:t>/</w:t>
            </w:r>
          </w:p>
        </w:tc>
        <w:tc>
          <w:tcPr>
            <w:tcW w:w="4548" w:type="dxa"/>
          </w:tcPr>
          <w:p w14:paraId="68A28367" w14:textId="5D8DC958" w:rsidR="00FC00CE" w:rsidRPr="00FC00CE" w:rsidRDefault="00FC00CE" w:rsidP="00FC00CE">
            <w:pPr>
              <w:pStyle w:val="KeinLeerraum"/>
              <w:spacing w:before="60" w:after="60"/>
              <w:rPr>
                <w:rFonts w:ascii="Arial" w:hAnsi="Arial" w:cs="Arial"/>
                <w:sz w:val="20"/>
                <w:szCs w:val="20"/>
              </w:rPr>
            </w:pPr>
            <w:r w:rsidRPr="00FC00CE">
              <w:rPr>
                <w:rFonts w:ascii="Arial" w:hAnsi="Arial" w:cs="Arial"/>
                <w:sz w:val="20"/>
                <w:szCs w:val="20"/>
              </w:rPr>
              <w:t>IF 7: Menschliche Erkenntnis: Vorurteil, Urteil, Wissen</w:t>
            </w:r>
          </w:p>
        </w:tc>
      </w:tr>
      <w:tr w:rsidR="00FC00CE" w:rsidRPr="00233F14" w14:paraId="6D1A6238" w14:textId="77777777" w:rsidTr="000B538B">
        <w:tc>
          <w:tcPr>
            <w:tcW w:w="2836" w:type="dxa"/>
          </w:tcPr>
          <w:p w14:paraId="24D28708" w14:textId="54E3788E" w:rsidR="00FC00CE" w:rsidRDefault="00FC00CE" w:rsidP="00FC00CE">
            <w:pPr>
              <w:pStyle w:val="KeinLeerraum"/>
              <w:spacing w:before="60" w:after="60"/>
              <w:rPr>
                <w:b/>
                <w:sz w:val="24"/>
                <w:szCs w:val="24"/>
              </w:rPr>
            </w:pPr>
            <w:r>
              <w:rPr>
                <w:b/>
                <w:sz w:val="24"/>
                <w:szCs w:val="24"/>
              </w:rPr>
              <w:t>Kapitel 6</w:t>
            </w:r>
          </w:p>
        </w:tc>
        <w:tc>
          <w:tcPr>
            <w:tcW w:w="3455" w:type="dxa"/>
          </w:tcPr>
          <w:p w14:paraId="0D300AFC" w14:textId="77777777" w:rsidR="00FC00CE" w:rsidRPr="00C516BA" w:rsidRDefault="00FC00CE" w:rsidP="00FC00CE">
            <w:pPr>
              <w:pStyle w:val="KeinLeerraum"/>
              <w:spacing w:before="60" w:after="60"/>
              <w:rPr>
                <w:rFonts w:ascii="Arial" w:eastAsia="ArialUnicodeMS" w:hAnsi="Arial" w:cs="Arial"/>
                <w:bCs/>
                <w:color w:val="4BACC6" w:themeColor="accent5"/>
                <w:sz w:val="20"/>
                <w:szCs w:val="20"/>
              </w:rPr>
            </w:pPr>
            <w:r w:rsidRPr="00C516BA">
              <w:rPr>
                <w:rFonts w:ascii="Arial" w:eastAsia="ArialUnicodeMS" w:hAnsi="Arial" w:cs="Arial"/>
                <w:bCs/>
                <w:color w:val="4BACC6" w:themeColor="accent5"/>
                <w:sz w:val="20"/>
                <w:szCs w:val="20"/>
              </w:rPr>
              <w:t>Wertekonflikte – Gewissen</w:t>
            </w:r>
          </w:p>
          <w:p w14:paraId="3B9314C0" w14:textId="07222491" w:rsidR="00FC00CE" w:rsidRPr="00C516BA" w:rsidRDefault="00FC00CE" w:rsidP="00FC00CE">
            <w:pPr>
              <w:pStyle w:val="KeinLeerraum"/>
              <w:spacing w:before="60" w:after="60"/>
              <w:rPr>
                <w:rFonts w:ascii="Arial" w:eastAsia="ArialUnicodeMS" w:hAnsi="Arial" w:cs="Arial"/>
                <w:bCs/>
                <w:color w:val="7030A0"/>
                <w:sz w:val="20"/>
                <w:szCs w:val="20"/>
              </w:rPr>
            </w:pPr>
            <w:r w:rsidRPr="00C516BA">
              <w:rPr>
                <w:rFonts w:ascii="Arial" w:eastAsia="ArialUnicodeMS" w:hAnsi="Arial" w:cs="Arial"/>
                <w:bCs/>
                <w:color w:val="4BACC6" w:themeColor="accent5"/>
                <w:sz w:val="20"/>
                <w:szCs w:val="20"/>
              </w:rPr>
              <w:t>und Verantwortung</w:t>
            </w:r>
          </w:p>
        </w:tc>
        <w:tc>
          <w:tcPr>
            <w:tcW w:w="4011" w:type="dxa"/>
          </w:tcPr>
          <w:p w14:paraId="148FD13C" w14:textId="22CDB43D" w:rsidR="00FC00CE" w:rsidRPr="00CF558B" w:rsidRDefault="00FC00CE" w:rsidP="00FC00CE">
            <w:pPr>
              <w:pStyle w:val="KeinLeerraum"/>
              <w:spacing w:before="60" w:after="60"/>
            </w:pPr>
            <w:r w:rsidRPr="00AA6A6B">
              <w:rPr>
                <w:rFonts w:ascii="Bradley Hand ITC" w:hAnsi="Bradley Hand ITC"/>
                <w:b/>
                <w:sz w:val="20"/>
                <w:szCs w:val="20"/>
              </w:rPr>
              <w:t xml:space="preserve">plus: </w:t>
            </w:r>
            <w:r>
              <w:rPr>
                <w:rFonts w:ascii="Arial" w:hAnsi="Arial" w:cs="Arial"/>
                <w:sz w:val="20"/>
                <w:szCs w:val="20"/>
              </w:rPr>
              <w:t>E-Book „Was tun? – Von Gewissen(</w:t>
            </w:r>
            <w:proofErr w:type="spellStart"/>
            <w:r>
              <w:rPr>
                <w:rFonts w:ascii="Arial" w:hAnsi="Arial" w:cs="Arial"/>
                <w:sz w:val="20"/>
                <w:szCs w:val="20"/>
              </w:rPr>
              <w:t>sentscheidungen</w:t>
            </w:r>
            <w:proofErr w:type="spellEnd"/>
            <w:r>
              <w:rPr>
                <w:rFonts w:ascii="Arial" w:hAnsi="Arial" w:cs="Arial"/>
                <w:sz w:val="20"/>
                <w:szCs w:val="20"/>
              </w:rPr>
              <w:t>) und Verantwortung(</w:t>
            </w:r>
            <w:proofErr w:type="spellStart"/>
            <w:r>
              <w:rPr>
                <w:rFonts w:ascii="Arial" w:hAnsi="Arial" w:cs="Arial"/>
                <w:sz w:val="20"/>
                <w:szCs w:val="20"/>
              </w:rPr>
              <w:t>sübernahme</w:t>
            </w:r>
            <w:proofErr w:type="spellEnd"/>
            <w:r>
              <w:rPr>
                <w:rFonts w:ascii="Arial" w:hAnsi="Arial" w:cs="Arial"/>
                <w:sz w:val="20"/>
                <w:szCs w:val="20"/>
              </w:rPr>
              <w:t>)</w:t>
            </w:r>
          </w:p>
        </w:tc>
        <w:tc>
          <w:tcPr>
            <w:tcW w:w="4548" w:type="dxa"/>
          </w:tcPr>
          <w:p w14:paraId="7267722D" w14:textId="57D93B88" w:rsidR="00FC00CE" w:rsidRDefault="008F24A0" w:rsidP="00FC00CE">
            <w:pPr>
              <w:pStyle w:val="KeinLeerraum"/>
              <w:spacing w:before="60" w:after="60"/>
              <w:rPr>
                <w:rFonts w:ascii="Arial" w:hAnsi="Arial" w:cs="Arial"/>
                <w:sz w:val="20"/>
                <w:szCs w:val="20"/>
              </w:rPr>
            </w:pPr>
            <w:r w:rsidRPr="00FC00CE">
              <w:rPr>
                <w:rFonts w:ascii="Arial" w:hAnsi="Arial" w:cs="Arial"/>
                <w:sz w:val="20"/>
                <w:szCs w:val="20"/>
              </w:rPr>
              <w:t>IF 2 Zwischenmenschliche Beziehungen: Gemeinschaft als Herausforderung</w:t>
            </w:r>
          </w:p>
          <w:p w14:paraId="6C5AA936" w14:textId="6EF3EAAD" w:rsidR="008F24A0" w:rsidRPr="00233F14" w:rsidRDefault="008F24A0" w:rsidP="00FC00CE">
            <w:pPr>
              <w:pStyle w:val="KeinLeerraum"/>
              <w:spacing w:before="60" w:after="60"/>
              <w:rPr>
                <w:rFonts w:cs="CronosPro-SemiboldDisp"/>
              </w:rPr>
            </w:pPr>
            <w:r>
              <w:rPr>
                <w:rFonts w:ascii="Arial" w:hAnsi="Arial" w:cs="Arial"/>
                <w:sz w:val="20"/>
                <w:szCs w:val="20"/>
              </w:rPr>
              <w:t>IF 3: Verantwortung: Wertekonflikte</w:t>
            </w:r>
          </w:p>
        </w:tc>
      </w:tr>
      <w:tr w:rsidR="00FC00CE" w:rsidRPr="00233F14" w14:paraId="3EA7110D" w14:textId="77777777" w:rsidTr="000B538B">
        <w:tc>
          <w:tcPr>
            <w:tcW w:w="2836" w:type="dxa"/>
          </w:tcPr>
          <w:p w14:paraId="3F6CCB15" w14:textId="18A6F3FC" w:rsidR="00FC00CE" w:rsidRDefault="00FC00CE" w:rsidP="00FC00CE">
            <w:pPr>
              <w:pStyle w:val="KeinLeerraum"/>
              <w:spacing w:before="60" w:after="60"/>
              <w:rPr>
                <w:b/>
                <w:sz w:val="24"/>
                <w:szCs w:val="24"/>
              </w:rPr>
            </w:pPr>
            <w:r>
              <w:rPr>
                <w:b/>
                <w:sz w:val="24"/>
                <w:szCs w:val="24"/>
              </w:rPr>
              <w:t>Kapitel 7</w:t>
            </w:r>
          </w:p>
        </w:tc>
        <w:tc>
          <w:tcPr>
            <w:tcW w:w="3455" w:type="dxa"/>
          </w:tcPr>
          <w:p w14:paraId="4BB7ABA9" w14:textId="71F5B876" w:rsidR="00FC00CE" w:rsidRPr="00C516BA" w:rsidRDefault="00FC00CE" w:rsidP="00FC00CE">
            <w:pPr>
              <w:pStyle w:val="KeinLeerraum"/>
              <w:spacing w:before="60" w:after="60"/>
              <w:rPr>
                <w:rFonts w:ascii="Arial" w:eastAsia="ArialUnicodeMS" w:hAnsi="Arial" w:cs="Arial"/>
                <w:bCs/>
                <w:color w:val="4BACC6" w:themeColor="accent5"/>
                <w:sz w:val="20"/>
                <w:szCs w:val="20"/>
              </w:rPr>
            </w:pPr>
            <w:r w:rsidRPr="00C516BA">
              <w:rPr>
                <w:rFonts w:ascii="Arial" w:eastAsia="ArialUnicodeMS" w:hAnsi="Arial" w:cs="Arial"/>
                <w:bCs/>
                <w:color w:val="FF0000"/>
                <w:sz w:val="20"/>
                <w:szCs w:val="20"/>
              </w:rPr>
              <w:t>Verantwortliche Teilhabe</w:t>
            </w:r>
          </w:p>
        </w:tc>
        <w:tc>
          <w:tcPr>
            <w:tcW w:w="4011" w:type="dxa"/>
          </w:tcPr>
          <w:p w14:paraId="604153BA" w14:textId="5D8D5294" w:rsidR="00FC00CE" w:rsidRPr="00CF558B" w:rsidRDefault="00FC00CE" w:rsidP="00FC00CE">
            <w:pPr>
              <w:pStyle w:val="KeinLeerraum"/>
              <w:spacing w:before="60" w:after="60"/>
            </w:pPr>
            <w:r>
              <w:t>/</w:t>
            </w:r>
          </w:p>
        </w:tc>
        <w:tc>
          <w:tcPr>
            <w:tcW w:w="4548" w:type="dxa"/>
          </w:tcPr>
          <w:p w14:paraId="638CE012" w14:textId="77777777" w:rsidR="00FC00CE" w:rsidRDefault="000B77A1" w:rsidP="00FC00CE">
            <w:pPr>
              <w:pStyle w:val="KeinLeerraum"/>
              <w:spacing w:before="60" w:after="60"/>
              <w:rPr>
                <w:rFonts w:ascii="Arial" w:hAnsi="Arial" w:cs="Arial"/>
                <w:sz w:val="20"/>
                <w:szCs w:val="20"/>
              </w:rPr>
            </w:pPr>
            <w:r>
              <w:rPr>
                <w:rFonts w:ascii="Arial" w:hAnsi="Arial" w:cs="Arial"/>
                <w:sz w:val="20"/>
                <w:szCs w:val="20"/>
              </w:rPr>
              <w:t>IF 3: Verantwortung: Wertekonflikte</w:t>
            </w:r>
          </w:p>
          <w:p w14:paraId="3510EFB2" w14:textId="77777777" w:rsidR="000B77A1" w:rsidRDefault="000B77A1" w:rsidP="00FC00CE">
            <w:pPr>
              <w:pStyle w:val="KeinLeerraum"/>
              <w:spacing w:before="60" w:after="60"/>
              <w:rPr>
                <w:rFonts w:ascii="Arial" w:hAnsi="Arial" w:cs="Arial"/>
                <w:sz w:val="20"/>
                <w:szCs w:val="20"/>
              </w:rPr>
            </w:pPr>
            <w:r>
              <w:rPr>
                <w:rFonts w:ascii="Arial" w:hAnsi="Arial" w:cs="Arial"/>
                <w:sz w:val="20"/>
                <w:szCs w:val="20"/>
              </w:rPr>
              <w:t>IF 4 Strukturen des Zusammenlebens: Partizipation und Verantwortung</w:t>
            </w:r>
          </w:p>
          <w:p w14:paraId="4535DE89" w14:textId="450F4727" w:rsidR="000B77A1" w:rsidRPr="000B77A1" w:rsidRDefault="000B77A1" w:rsidP="00FC00CE">
            <w:pPr>
              <w:pStyle w:val="KeinLeerraum"/>
              <w:spacing w:before="60" w:after="60"/>
              <w:rPr>
                <w:rFonts w:ascii="Arial" w:hAnsi="Arial" w:cs="Arial"/>
                <w:sz w:val="20"/>
                <w:szCs w:val="20"/>
              </w:rPr>
            </w:pPr>
            <w:r w:rsidRPr="00FC00CE">
              <w:rPr>
                <w:rFonts w:ascii="Arial" w:hAnsi="Arial" w:cs="Arial"/>
                <w:sz w:val="20"/>
                <w:szCs w:val="20"/>
              </w:rPr>
              <w:t>IF 7: Menschliche Erkenntnis: Vorurteil, Urteil, Wissen</w:t>
            </w:r>
          </w:p>
        </w:tc>
      </w:tr>
      <w:tr w:rsidR="00FC00CE" w:rsidRPr="00233F14" w14:paraId="03AF2066" w14:textId="77777777" w:rsidTr="000B538B">
        <w:tc>
          <w:tcPr>
            <w:tcW w:w="2836" w:type="dxa"/>
          </w:tcPr>
          <w:p w14:paraId="7EA30DEF" w14:textId="5D3E1C47" w:rsidR="00FC00CE" w:rsidRDefault="00FC00CE" w:rsidP="00FC00CE">
            <w:pPr>
              <w:pStyle w:val="KeinLeerraum"/>
              <w:spacing w:before="60" w:after="60"/>
              <w:rPr>
                <w:b/>
                <w:sz w:val="24"/>
                <w:szCs w:val="24"/>
              </w:rPr>
            </w:pPr>
            <w:r>
              <w:rPr>
                <w:b/>
                <w:sz w:val="24"/>
                <w:szCs w:val="24"/>
              </w:rPr>
              <w:t>Kapitel 8</w:t>
            </w:r>
          </w:p>
        </w:tc>
        <w:tc>
          <w:tcPr>
            <w:tcW w:w="3455" w:type="dxa"/>
          </w:tcPr>
          <w:p w14:paraId="2C9DA3F1" w14:textId="77777777" w:rsidR="00FC00CE" w:rsidRPr="00C516BA" w:rsidRDefault="00FC00CE" w:rsidP="00FC00CE">
            <w:pPr>
              <w:pStyle w:val="KeinLeerraum"/>
              <w:spacing w:before="60" w:after="60"/>
              <w:rPr>
                <w:rFonts w:ascii="Arial" w:eastAsia="ArialUnicodeMS" w:hAnsi="Arial" w:cs="Arial"/>
                <w:bCs/>
                <w:color w:val="0070C0"/>
                <w:sz w:val="20"/>
                <w:szCs w:val="20"/>
              </w:rPr>
            </w:pPr>
            <w:r w:rsidRPr="00C516BA">
              <w:rPr>
                <w:rFonts w:ascii="Arial" w:eastAsia="ArialUnicodeMS" w:hAnsi="Arial" w:cs="Arial"/>
                <w:bCs/>
                <w:color w:val="0070C0"/>
                <w:sz w:val="20"/>
                <w:szCs w:val="20"/>
              </w:rPr>
              <w:t>Auf dem Weg zu einer</w:t>
            </w:r>
          </w:p>
          <w:p w14:paraId="505A86A7" w14:textId="36A70C73" w:rsidR="00FC00CE" w:rsidRPr="00C516BA" w:rsidRDefault="00FC00CE" w:rsidP="00FC00CE">
            <w:pPr>
              <w:pStyle w:val="KeinLeerraum"/>
              <w:spacing w:before="60" w:after="60"/>
              <w:rPr>
                <w:rFonts w:ascii="Arial" w:eastAsia="ArialUnicodeMS" w:hAnsi="Arial" w:cs="Arial"/>
                <w:bCs/>
                <w:color w:val="4BACC6" w:themeColor="accent5"/>
                <w:sz w:val="20"/>
                <w:szCs w:val="20"/>
              </w:rPr>
            </w:pPr>
            <w:r w:rsidRPr="00C516BA">
              <w:rPr>
                <w:rFonts w:ascii="Arial" w:eastAsia="ArialUnicodeMS" w:hAnsi="Arial" w:cs="Arial"/>
                <w:bCs/>
                <w:color w:val="0070C0"/>
                <w:sz w:val="20"/>
                <w:szCs w:val="20"/>
              </w:rPr>
              <w:t>nachhaltigeren Welt?</w:t>
            </w:r>
          </w:p>
        </w:tc>
        <w:tc>
          <w:tcPr>
            <w:tcW w:w="4011" w:type="dxa"/>
          </w:tcPr>
          <w:p w14:paraId="3BECA62F" w14:textId="1C2648D3" w:rsidR="00FC00CE" w:rsidRPr="001D0118" w:rsidRDefault="00FC00CE" w:rsidP="00FC00CE">
            <w:pPr>
              <w:pStyle w:val="KeinLeerraum"/>
              <w:spacing w:before="60" w:after="60"/>
              <w:rPr>
                <w:rFonts w:ascii="Arial" w:hAnsi="Arial" w:cs="Arial"/>
                <w:sz w:val="20"/>
                <w:szCs w:val="20"/>
              </w:rPr>
            </w:pPr>
            <w:r w:rsidRPr="001D0118">
              <w:rPr>
                <w:rFonts w:ascii="Arial" w:hAnsi="Arial" w:cs="Arial"/>
                <w:b/>
                <w:sz w:val="20"/>
                <w:szCs w:val="20"/>
              </w:rPr>
              <w:t xml:space="preserve">Methodenkompetenz: </w:t>
            </w:r>
            <w:r w:rsidRPr="001D0118">
              <w:rPr>
                <w:rFonts w:ascii="Arial" w:hAnsi="Arial" w:cs="Arial"/>
                <w:sz w:val="20"/>
                <w:szCs w:val="20"/>
              </w:rPr>
              <w:t>Einen Fall analysieren</w:t>
            </w:r>
          </w:p>
        </w:tc>
        <w:tc>
          <w:tcPr>
            <w:tcW w:w="4548" w:type="dxa"/>
          </w:tcPr>
          <w:p w14:paraId="00B03A09" w14:textId="063696C0" w:rsidR="00FC00CE" w:rsidRPr="000B77A1" w:rsidRDefault="000B77A1" w:rsidP="00FC00CE">
            <w:pPr>
              <w:pStyle w:val="KeinLeerraum"/>
              <w:spacing w:before="60" w:after="60"/>
              <w:rPr>
                <w:rFonts w:ascii="Arial" w:hAnsi="Arial" w:cs="Arial"/>
                <w:sz w:val="20"/>
                <w:szCs w:val="20"/>
              </w:rPr>
            </w:pPr>
            <w:r w:rsidRPr="000B77A1">
              <w:rPr>
                <w:rFonts w:ascii="Arial" w:hAnsi="Arial" w:cs="Arial"/>
                <w:sz w:val="20"/>
                <w:szCs w:val="20"/>
              </w:rPr>
              <w:t xml:space="preserve">IF 5: Gegenwart und Zukunft: Nachhaltige </w:t>
            </w:r>
            <w:r>
              <w:rPr>
                <w:rFonts w:ascii="Arial" w:hAnsi="Arial" w:cs="Arial"/>
                <w:sz w:val="20"/>
                <w:szCs w:val="20"/>
              </w:rPr>
              <w:t>E</w:t>
            </w:r>
            <w:r w:rsidRPr="000B77A1">
              <w:rPr>
                <w:rFonts w:ascii="Arial" w:hAnsi="Arial" w:cs="Arial"/>
                <w:sz w:val="20"/>
                <w:szCs w:val="20"/>
              </w:rPr>
              <w:t>ntwicklung</w:t>
            </w:r>
          </w:p>
        </w:tc>
      </w:tr>
      <w:tr w:rsidR="00FC00CE" w:rsidRPr="00233F14" w14:paraId="75919E6D" w14:textId="77777777" w:rsidTr="000B538B">
        <w:tc>
          <w:tcPr>
            <w:tcW w:w="2836" w:type="dxa"/>
          </w:tcPr>
          <w:p w14:paraId="2F4E8329" w14:textId="6DA47254" w:rsidR="00FC00CE" w:rsidRDefault="00FC00CE" w:rsidP="00FC00CE">
            <w:pPr>
              <w:pStyle w:val="KeinLeerraum"/>
              <w:spacing w:before="60" w:after="60"/>
              <w:rPr>
                <w:b/>
                <w:sz w:val="24"/>
                <w:szCs w:val="24"/>
              </w:rPr>
            </w:pPr>
            <w:r>
              <w:rPr>
                <w:b/>
                <w:sz w:val="24"/>
                <w:szCs w:val="24"/>
              </w:rPr>
              <w:t>Kapitel 9</w:t>
            </w:r>
          </w:p>
        </w:tc>
        <w:tc>
          <w:tcPr>
            <w:tcW w:w="3455" w:type="dxa"/>
          </w:tcPr>
          <w:p w14:paraId="720A980E" w14:textId="625248D6" w:rsidR="00FC00CE" w:rsidRPr="00C516BA" w:rsidRDefault="00FC00CE" w:rsidP="00FC00CE">
            <w:pPr>
              <w:pStyle w:val="KeinLeerraum"/>
              <w:spacing w:before="60" w:after="60"/>
              <w:rPr>
                <w:rFonts w:ascii="Arial" w:eastAsia="ArialUnicodeMS" w:hAnsi="Arial" w:cs="Arial"/>
                <w:bCs/>
                <w:color w:val="4BACC6" w:themeColor="accent5"/>
                <w:sz w:val="20"/>
                <w:szCs w:val="20"/>
              </w:rPr>
            </w:pPr>
            <w:r w:rsidRPr="00C516BA">
              <w:rPr>
                <w:rFonts w:ascii="Arial" w:eastAsia="ArialUnicodeMS" w:hAnsi="Arial" w:cs="Arial"/>
                <w:bCs/>
                <w:color w:val="E36C0A" w:themeColor="accent6" w:themeShade="BF"/>
                <w:sz w:val="20"/>
                <w:szCs w:val="20"/>
              </w:rPr>
              <w:t>Vom Krieg zum Frieden</w:t>
            </w:r>
          </w:p>
        </w:tc>
        <w:tc>
          <w:tcPr>
            <w:tcW w:w="4011" w:type="dxa"/>
          </w:tcPr>
          <w:p w14:paraId="1B783AF6" w14:textId="6AF1F5C3" w:rsidR="00FC00CE" w:rsidRPr="00CF558B" w:rsidRDefault="00FC00CE" w:rsidP="00FC00CE">
            <w:pPr>
              <w:pStyle w:val="KeinLeerraum"/>
              <w:spacing w:before="60" w:after="60"/>
            </w:pPr>
            <w:r>
              <w:t>/</w:t>
            </w:r>
          </w:p>
        </w:tc>
        <w:tc>
          <w:tcPr>
            <w:tcW w:w="4548" w:type="dxa"/>
          </w:tcPr>
          <w:p w14:paraId="6E7ABC2B" w14:textId="73229C26" w:rsidR="00FC00CE" w:rsidRPr="00233F14" w:rsidRDefault="000B77A1" w:rsidP="00FC00CE">
            <w:pPr>
              <w:pStyle w:val="KeinLeerraum"/>
              <w:spacing w:before="60" w:after="60"/>
              <w:rPr>
                <w:rFonts w:cs="CronosPro-SemiboldDisp"/>
              </w:rPr>
            </w:pPr>
            <w:r w:rsidRPr="000B77A1">
              <w:rPr>
                <w:rFonts w:ascii="Arial" w:hAnsi="Arial" w:cs="Arial"/>
                <w:sz w:val="20"/>
                <w:szCs w:val="20"/>
              </w:rPr>
              <w:t>IF 5: Gegenwart und Zukunft:</w:t>
            </w:r>
            <w:r>
              <w:rPr>
                <w:rFonts w:ascii="Arial" w:hAnsi="Arial" w:cs="Arial"/>
                <w:sz w:val="20"/>
                <w:szCs w:val="20"/>
              </w:rPr>
              <w:t xml:space="preserve"> Friedenskonzepte</w:t>
            </w:r>
          </w:p>
        </w:tc>
      </w:tr>
      <w:tr w:rsidR="00FC00CE" w:rsidRPr="00233F14" w14:paraId="23600D06" w14:textId="77777777" w:rsidTr="000B538B">
        <w:tc>
          <w:tcPr>
            <w:tcW w:w="2836" w:type="dxa"/>
          </w:tcPr>
          <w:p w14:paraId="30EB1EA5" w14:textId="39094CB4" w:rsidR="00FC00CE" w:rsidRDefault="00FC00CE" w:rsidP="00FC00CE">
            <w:pPr>
              <w:pStyle w:val="KeinLeerraum"/>
              <w:spacing w:before="60" w:after="60"/>
              <w:rPr>
                <w:b/>
                <w:sz w:val="24"/>
                <w:szCs w:val="24"/>
              </w:rPr>
            </w:pPr>
            <w:r>
              <w:rPr>
                <w:b/>
                <w:sz w:val="24"/>
                <w:szCs w:val="24"/>
              </w:rPr>
              <w:t>Kapitel 10</w:t>
            </w:r>
          </w:p>
        </w:tc>
        <w:tc>
          <w:tcPr>
            <w:tcW w:w="3455" w:type="dxa"/>
          </w:tcPr>
          <w:p w14:paraId="47035C69" w14:textId="3204C2E7" w:rsidR="00FC00CE" w:rsidRPr="00C516BA" w:rsidRDefault="00FC00CE" w:rsidP="00FC00CE">
            <w:pPr>
              <w:pStyle w:val="KeinLeerraum"/>
              <w:spacing w:before="60" w:after="60"/>
              <w:rPr>
                <w:rFonts w:ascii="Arial" w:eastAsia="ArialUnicodeMS" w:hAnsi="Arial" w:cs="Arial"/>
                <w:bCs/>
                <w:color w:val="E36C0A" w:themeColor="accent6" w:themeShade="BF"/>
                <w:sz w:val="20"/>
                <w:szCs w:val="20"/>
              </w:rPr>
            </w:pPr>
            <w:r w:rsidRPr="00C516BA">
              <w:rPr>
                <w:rFonts w:ascii="Arial" w:eastAsia="ArialUnicodeMS" w:hAnsi="Arial" w:cs="Arial"/>
                <w:bCs/>
                <w:color w:val="92D050"/>
                <w:sz w:val="20"/>
                <w:szCs w:val="20"/>
              </w:rPr>
              <w:t>Krisen und Grenzerfahrungen</w:t>
            </w:r>
          </w:p>
        </w:tc>
        <w:tc>
          <w:tcPr>
            <w:tcW w:w="4011" w:type="dxa"/>
          </w:tcPr>
          <w:p w14:paraId="66FCF206" w14:textId="767BD69C" w:rsidR="00FC00CE" w:rsidRPr="00CF558B" w:rsidRDefault="00FC00CE" w:rsidP="00FC00CE">
            <w:pPr>
              <w:pStyle w:val="KeinLeerraum"/>
              <w:spacing w:before="60" w:after="60"/>
            </w:pPr>
            <w:r>
              <w:t>/</w:t>
            </w:r>
          </w:p>
        </w:tc>
        <w:tc>
          <w:tcPr>
            <w:tcW w:w="4548" w:type="dxa"/>
          </w:tcPr>
          <w:p w14:paraId="10DDADC5" w14:textId="70450B96" w:rsidR="00FC00CE" w:rsidRPr="000B77A1" w:rsidRDefault="000B77A1" w:rsidP="00FC00CE">
            <w:pPr>
              <w:pStyle w:val="KeinLeerraum"/>
              <w:spacing w:before="60" w:after="60"/>
              <w:rPr>
                <w:rFonts w:ascii="Arial" w:hAnsi="Arial" w:cs="Arial"/>
                <w:sz w:val="20"/>
                <w:szCs w:val="20"/>
              </w:rPr>
            </w:pPr>
            <w:r w:rsidRPr="000B77A1">
              <w:rPr>
                <w:rFonts w:ascii="Arial" w:hAnsi="Arial" w:cs="Arial"/>
                <w:sz w:val="20"/>
                <w:szCs w:val="20"/>
              </w:rPr>
              <w:t>IF 6: Sinnsuche und Lebensentwürfe: Grenzerfahrungen</w:t>
            </w:r>
          </w:p>
        </w:tc>
      </w:tr>
      <w:tr w:rsidR="00FC00CE" w:rsidRPr="00233F14" w14:paraId="224EA482" w14:textId="77777777" w:rsidTr="000B538B">
        <w:tc>
          <w:tcPr>
            <w:tcW w:w="2836" w:type="dxa"/>
          </w:tcPr>
          <w:p w14:paraId="5C22647B" w14:textId="630F2CCF" w:rsidR="00FC00CE" w:rsidRDefault="00FC00CE" w:rsidP="00FC00CE">
            <w:pPr>
              <w:pStyle w:val="KeinLeerraum"/>
              <w:spacing w:before="60" w:after="60"/>
              <w:rPr>
                <w:b/>
                <w:sz w:val="24"/>
                <w:szCs w:val="24"/>
              </w:rPr>
            </w:pPr>
            <w:r>
              <w:rPr>
                <w:b/>
                <w:sz w:val="24"/>
                <w:szCs w:val="24"/>
              </w:rPr>
              <w:t>Kapitel 11</w:t>
            </w:r>
          </w:p>
        </w:tc>
        <w:tc>
          <w:tcPr>
            <w:tcW w:w="3455" w:type="dxa"/>
          </w:tcPr>
          <w:p w14:paraId="3CD35A7E" w14:textId="77777777" w:rsidR="00FC00CE" w:rsidRPr="00C516BA" w:rsidRDefault="00FC00CE" w:rsidP="00FC00CE">
            <w:pPr>
              <w:pStyle w:val="KeinLeerraum"/>
              <w:spacing w:before="60" w:after="60"/>
              <w:rPr>
                <w:rFonts w:ascii="Arial" w:eastAsia="ArialUnicodeMS" w:hAnsi="Arial" w:cs="Arial"/>
                <w:bCs/>
                <w:color w:val="7030A0"/>
                <w:sz w:val="20"/>
                <w:szCs w:val="20"/>
              </w:rPr>
            </w:pPr>
            <w:r w:rsidRPr="00C516BA">
              <w:rPr>
                <w:rFonts w:ascii="Arial" w:eastAsia="ArialUnicodeMS" w:hAnsi="Arial" w:cs="Arial"/>
                <w:bCs/>
                <w:color w:val="7030A0"/>
                <w:sz w:val="20"/>
                <w:szCs w:val="20"/>
              </w:rPr>
              <w:t>Religionen, Weltanschauungen</w:t>
            </w:r>
          </w:p>
          <w:p w14:paraId="2E75B7F3" w14:textId="13436440" w:rsidR="00FC00CE" w:rsidRPr="00C516BA" w:rsidRDefault="00FC00CE" w:rsidP="00FC00CE">
            <w:pPr>
              <w:pStyle w:val="KeinLeerraum"/>
              <w:spacing w:before="60" w:after="60"/>
              <w:rPr>
                <w:rFonts w:ascii="Arial" w:eastAsia="ArialUnicodeMS" w:hAnsi="Arial" w:cs="Arial"/>
                <w:bCs/>
                <w:color w:val="E36C0A" w:themeColor="accent6" w:themeShade="BF"/>
                <w:sz w:val="20"/>
                <w:szCs w:val="20"/>
              </w:rPr>
            </w:pPr>
            <w:r w:rsidRPr="00C516BA">
              <w:rPr>
                <w:rFonts w:ascii="Arial" w:eastAsia="ArialUnicodeMS" w:hAnsi="Arial" w:cs="Arial"/>
                <w:bCs/>
                <w:color w:val="7030A0"/>
                <w:sz w:val="20"/>
                <w:szCs w:val="20"/>
              </w:rPr>
              <w:t>und Lebenskonzepte</w:t>
            </w:r>
          </w:p>
        </w:tc>
        <w:tc>
          <w:tcPr>
            <w:tcW w:w="4011" w:type="dxa"/>
          </w:tcPr>
          <w:p w14:paraId="751EA304" w14:textId="331755D0" w:rsidR="00FC00CE" w:rsidRPr="001D0118" w:rsidRDefault="00FC00CE" w:rsidP="00FC00CE">
            <w:pPr>
              <w:pStyle w:val="KeinLeerraum"/>
              <w:spacing w:before="60" w:after="60"/>
            </w:pPr>
            <w:r w:rsidRPr="001D0118">
              <w:rPr>
                <w:rFonts w:ascii="Arial" w:hAnsi="Arial" w:cs="Arial"/>
                <w:b/>
                <w:sz w:val="20"/>
                <w:szCs w:val="20"/>
              </w:rPr>
              <w:t>Methodenkompetenz:</w:t>
            </w:r>
            <w:r>
              <w:rPr>
                <w:rFonts w:ascii="Arial" w:hAnsi="Arial" w:cs="Arial"/>
                <w:b/>
                <w:sz w:val="20"/>
                <w:szCs w:val="20"/>
              </w:rPr>
              <w:t xml:space="preserve"> </w:t>
            </w:r>
            <w:r>
              <w:rPr>
                <w:rFonts w:ascii="Arial" w:hAnsi="Arial" w:cs="Arial"/>
                <w:sz w:val="20"/>
                <w:szCs w:val="20"/>
              </w:rPr>
              <w:t>Ein Sokratisches Gespräch führen</w:t>
            </w:r>
          </w:p>
        </w:tc>
        <w:tc>
          <w:tcPr>
            <w:tcW w:w="4548" w:type="dxa"/>
          </w:tcPr>
          <w:p w14:paraId="3360C412" w14:textId="12A985E1" w:rsidR="00FC00CE" w:rsidRPr="00233F14" w:rsidRDefault="000B77A1" w:rsidP="00FC00CE">
            <w:pPr>
              <w:pStyle w:val="KeinLeerraum"/>
              <w:spacing w:before="60" w:after="60"/>
              <w:rPr>
                <w:rFonts w:cs="CronosPro-SemiboldDisp"/>
              </w:rPr>
            </w:pPr>
            <w:r w:rsidRPr="000B77A1">
              <w:rPr>
                <w:rFonts w:ascii="Arial" w:hAnsi="Arial" w:cs="Arial"/>
                <w:sz w:val="20"/>
                <w:szCs w:val="20"/>
              </w:rPr>
              <w:t>IF 6: Sinnsuche und Lebensentwürfe:</w:t>
            </w:r>
            <w:r>
              <w:rPr>
                <w:rFonts w:ascii="Arial" w:hAnsi="Arial" w:cs="Arial"/>
                <w:sz w:val="20"/>
                <w:szCs w:val="20"/>
              </w:rPr>
              <w:t xml:space="preserve"> Lebensgestaltung</w:t>
            </w:r>
          </w:p>
        </w:tc>
      </w:tr>
    </w:tbl>
    <w:p w14:paraId="4AE8133F" w14:textId="2ED9FFE9" w:rsidR="00D43FF5" w:rsidRDefault="00D43FF5">
      <w:pPr>
        <w:rPr>
          <w:rFonts w:asciiTheme="majorHAnsi" w:hAnsiTheme="majorHAnsi"/>
          <w:vertAlign w:val="subscript"/>
        </w:rPr>
      </w:pPr>
    </w:p>
    <w:p w14:paraId="7C3B6156" w14:textId="77777777" w:rsidR="00C516BA" w:rsidRDefault="00C516BA">
      <w:pPr>
        <w:rPr>
          <w:rFonts w:asciiTheme="majorHAnsi" w:hAnsiTheme="majorHAnsi"/>
          <w:vertAlign w:val="subscript"/>
        </w:rPr>
      </w:pPr>
    </w:p>
    <w:p w14:paraId="0193D835" w14:textId="543BF9BC" w:rsidR="00D43FF5" w:rsidRDefault="00D43FF5">
      <w:pPr>
        <w:rPr>
          <w:rFonts w:asciiTheme="majorHAnsi" w:hAnsiTheme="majorHAnsi"/>
          <w:vertAlign w:val="subscript"/>
        </w:rPr>
      </w:pPr>
    </w:p>
    <w:p w14:paraId="1BE875BE" w14:textId="1066C087" w:rsidR="009153F6" w:rsidRDefault="009153F6">
      <w:pPr>
        <w:rPr>
          <w:rFonts w:asciiTheme="majorHAnsi" w:hAnsiTheme="majorHAnsi"/>
          <w:vertAlign w:val="subscript"/>
        </w:rPr>
      </w:pPr>
    </w:p>
    <w:p w14:paraId="50F4C0CD" w14:textId="197486E3" w:rsidR="009153F6" w:rsidRDefault="009153F6">
      <w:pPr>
        <w:rPr>
          <w:rFonts w:asciiTheme="majorHAnsi" w:hAnsiTheme="majorHAnsi"/>
          <w:vertAlign w:val="subscript"/>
        </w:rPr>
      </w:pPr>
    </w:p>
    <w:p w14:paraId="26677095" w14:textId="77777777" w:rsidR="009153F6" w:rsidRDefault="009153F6">
      <w:pPr>
        <w:rPr>
          <w:rFonts w:asciiTheme="majorHAnsi" w:hAnsiTheme="majorHAnsi"/>
          <w:vertAlign w:val="subscript"/>
        </w:rPr>
      </w:pPr>
    </w:p>
    <w:p w14:paraId="680B6C2D" w14:textId="6BBE7C94" w:rsidR="00D43FF5" w:rsidRDefault="00D43FF5" w:rsidP="00D43FF5">
      <w:pPr>
        <w:pStyle w:val="KeinLeerraum"/>
        <w:spacing w:line="276" w:lineRule="auto"/>
        <w:jc w:val="both"/>
        <w:rPr>
          <w:b/>
          <w:sz w:val="40"/>
          <w:szCs w:val="40"/>
        </w:rPr>
      </w:pPr>
      <w:r w:rsidRPr="00D43FF5">
        <w:rPr>
          <w:rFonts w:asciiTheme="minorHAnsi" w:hAnsiTheme="minorHAnsi"/>
          <w:b/>
          <w:sz w:val="40"/>
          <w:szCs w:val="40"/>
        </w:rPr>
        <w:lastRenderedPageBreak/>
        <w:t xml:space="preserve">Umsetzung der </w:t>
      </w:r>
      <w:r w:rsidR="00367390">
        <w:rPr>
          <w:rFonts w:asciiTheme="minorHAnsi" w:hAnsiTheme="minorHAnsi"/>
          <w:b/>
          <w:sz w:val="40"/>
          <w:szCs w:val="40"/>
        </w:rPr>
        <w:t>konkretisierten Kompetenzerwartungen für die inhaltlichen Schwerpunkte</w:t>
      </w:r>
      <w:r>
        <w:rPr>
          <w:b/>
          <w:sz w:val="40"/>
          <w:szCs w:val="40"/>
        </w:rPr>
        <w:t xml:space="preserve"> </w:t>
      </w:r>
    </w:p>
    <w:p w14:paraId="4BC0249C" w14:textId="77777777" w:rsidR="009153F6" w:rsidRDefault="009153F6" w:rsidP="00D43FF5">
      <w:pPr>
        <w:pStyle w:val="KeinLeerraum"/>
        <w:jc w:val="both"/>
        <w:rPr>
          <w:rFonts w:asciiTheme="minorHAnsi" w:hAnsiTheme="minorHAnsi"/>
          <w:sz w:val="24"/>
          <w:szCs w:val="32"/>
        </w:rPr>
      </w:pPr>
    </w:p>
    <w:p w14:paraId="1ADF58C7" w14:textId="05EBCBE7" w:rsidR="00D43FF5" w:rsidRDefault="00367390" w:rsidP="00D43FF5">
      <w:pPr>
        <w:pStyle w:val="KeinLeerraum"/>
        <w:jc w:val="both"/>
        <w:rPr>
          <w:rFonts w:asciiTheme="minorHAnsi" w:hAnsiTheme="minorHAnsi"/>
          <w:sz w:val="24"/>
          <w:szCs w:val="32"/>
        </w:rPr>
      </w:pPr>
      <w:r>
        <w:rPr>
          <w:rFonts w:asciiTheme="minorHAnsi" w:hAnsiTheme="minorHAnsi"/>
          <w:sz w:val="24"/>
          <w:szCs w:val="32"/>
        </w:rPr>
        <w:t>Der nordrhein-westfälische Kernlehrplan gibt bis zum Ende der Sekundarstufe I sieben Inhaltsfelder vor, für die im Bereich der Sach- und Urteilskompetenz inhaltsfeldbezogen konkretisierte Kompetenzerwartungen formuliert werden.</w:t>
      </w:r>
      <w:r w:rsidR="00B15B1F">
        <w:rPr>
          <w:rFonts w:asciiTheme="minorHAnsi" w:hAnsiTheme="minorHAnsi"/>
          <w:sz w:val="24"/>
          <w:szCs w:val="32"/>
        </w:rPr>
        <w:t xml:space="preserve"> Die</w:t>
      </w:r>
      <w:r w:rsidR="00A94591">
        <w:rPr>
          <w:rFonts w:asciiTheme="minorHAnsi" w:hAnsiTheme="minorHAnsi"/>
          <w:sz w:val="24"/>
          <w:szCs w:val="32"/>
        </w:rPr>
        <w:t xml:space="preserve"> geforderten Kompetenzen</w:t>
      </w:r>
      <w:r w:rsidR="00B15B1F">
        <w:rPr>
          <w:rFonts w:asciiTheme="minorHAnsi" w:hAnsiTheme="minorHAnsi"/>
          <w:sz w:val="24"/>
          <w:szCs w:val="32"/>
        </w:rPr>
        <w:t xml:space="preserve"> werden i</w:t>
      </w:r>
      <w:r w:rsidR="00127912">
        <w:rPr>
          <w:rFonts w:asciiTheme="minorHAnsi" w:hAnsiTheme="minorHAnsi"/>
          <w:sz w:val="24"/>
          <w:szCs w:val="32"/>
        </w:rPr>
        <w:t xml:space="preserve">n den Lehrwerken </w:t>
      </w:r>
      <w:proofErr w:type="spellStart"/>
      <w:r w:rsidR="00127912">
        <w:rPr>
          <w:rFonts w:asciiTheme="minorHAnsi" w:hAnsiTheme="minorHAnsi"/>
          <w:sz w:val="24"/>
          <w:szCs w:val="32"/>
        </w:rPr>
        <w:t>philopraktisch</w:t>
      </w:r>
      <w:proofErr w:type="spellEnd"/>
      <w:r w:rsidR="00127912">
        <w:rPr>
          <w:rFonts w:asciiTheme="minorHAnsi" w:hAnsiTheme="minorHAnsi"/>
          <w:sz w:val="24"/>
          <w:szCs w:val="32"/>
        </w:rPr>
        <w:t xml:space="preserve"> aktuell 2 und 3 </w:t>
      </w:r>
      <w:r w:rsidR="00B15B1F">
        <w:rPr>
          <w:rFonts w:asciiTheme="minorHAnsi" w:hAnsiTheme="minorHAnsi"/>
          <w:sz w:val="24"/>
          <w:szCs w:val="32"/>
        </w:rPr>
        <w:t>entwickelt</w:t>
      </w:r>
      <w:r w:rsidR="00127912">
        <w:rPr>
          <w:rFonts w:asciiTheme="minorHAnsi" w:hAnsiTheme="minorHAnsi"/>
          <w:sz w:val="24"/>
          <w:szCs w:val="32"/>
        </w:rPr>
        <w:t>. Für Band 3 sind folgende Kapitel und Seiten hervorzuheben:</w:t>
      </w:r>
    </w:p>
    <w:p w14:paraId="41FA0AA0" w14:textId="77777777" w:rsidR="009153F6" w:rsidRDefault="009153F6" w:rsidP="00D43FF5">
      <w:pPr>
        <w:pStyle w:val="KeinLeerraum"/>
        <w:jc w:val="both"/>
        <w:rPr>
          <w:rFonts w:asciiTheme="minorHAnsi" w:hAnsiTheme="minorHAnsi"/>
          <w:sz w:val="24"/>
          <w:szCs w:val="32"/>
        </w:rPr>
      </w:pPr>
    </w:p>
    <w:p w14:paraId="189932BF" w14:textId="787B9BCA" w:rsidR="00D43FF5" w:rsidRDefault="00D43FF5" w:rsidP="00D43FF5">
      <w:pPr>
        <w:pStyle w:val="KeinLeerraum"/>
        <w:jc w:val="both"/>
        <w:rPr>
          <w:rFonts w:asciiTheme="minorHAnsi" w:hAnsiTheme="minorHAnsi"/>
          <w:sz w:val="24"/>
          <w:szCs w:val="32"/>
        </w:rPr>
      </w:pPr>
    </w:p>
    <w:tbl>
      <w:tblPr>
        <w:tblStyle w:val="Tabellenraster"/>
        <w:tblW w:w="0" w:type="auto"/>
        <w:tblLook w:val="04A0" w:firstRow="1" w:lastRow="0" w:firstColumn="1" w:lastColumn="0" w:noHBand="0" w:noVBand="1"/>
      </w:tblPr>
      <w:tblGrid>
        <w:gridCol w:w="812"/>
        <w:gridCol w:w="82"/>
        <w:gridCol w:w="7132"/>
        <w:gridCol w:w="47"/>
        <w:gridCol w:w="6886"/>
      </w:tblGrid>
      <w:tr w:rsidR="00D43FF5" w:rsidRPr="00C20E45" w14:paraId="03E1F39C" w14:textId="77777777" w:rsidTr="000B538B">
        <w:trPr>
          <w:trHeight w:val="214"/>
        </w:trPr>
        <w:tc>
          <w:tcPr>
            <w:tcW w:w="14959" w:type="dxa"/>
            <w:gridSpan w:val="5"/>
            <w:shd w:val="clear" w:color="auto" w:fill="F8B85A"/>
          </w:tcPr>
          <w:p w14:paraId="0DFA50BE" w14:textId="6304674E" w:rsidR="0071275D" w:rsidRDefault="004C5037" w:rsidP="0071275D">
            <w:pPr>
              <w:autoSpaceDE w:val="0"/>
              <w:autoSpaceDN w:val="0"/>
              <w:adjustRightInd w:val="0"/>
              <w:rPr>
                <w:b/>
                <w:sz w:val="28"/>
                <w:szCs w:val="28"/>
              </w:rPr>
            </w:pPr>
            <w:r>
              <w:rPr>
                <w:b/>
                <w:sz w:val="28"/>
                <w:szCs w:val="28"/>
              </w:rPr>
              <w:t>I</w:t>
            </w:r>
            <w:r w:rsidR="0071275D" w:rsidRPr="0071275D">
              <w:rPr>
                <w:b/>
                <w:sz w:val="28"/>
                <w:szCs w:val="28"/>
              </w:rPr>
              <w:t>F 1: Das Selbst</w:t>
            </w:r>
          </w:p>
          <w:p w14:paraId="7F41BACF" w14:textId="77777777" w:rsidR="0071275D" w:rsidRDefault="0071275D" w:rsidP="0071275D">
            <w:pPr>
              <w:pStyle w:val="Listenabsatz"/>
              <w:numPr>
                <w:ilvl w:val="0"/>
                <w:numId w:val="3"/>
              </w:numPr>
              <w:autoSpaceDE w:val="0"/>
              <w:autoSpaceDN w:val="0"/>
              <w:adjustRightInd w:val="0"/>
              <w:rPr>
                <w:b/>
                <w:sz w:val="28"/>
                <w:szCs w:val="28"/>
              </w:rPr>
            </w:pPr>
            <w:r w:rsidRPr="0071275D">
              <w:rPr>
                <w:b/>
                <w:sz w:val="28"/>
                <w:szCs w:val="28"/>
              </w:rPr>
              <w:t>Entwürfe des Selbst</w:t>
            </w:r>
          </w:p>
          <w:p w14:paraId="68A7AE98" w14:textId="38005175" w:rsidR="00D43FF5" w:rsidRPr="0071275D" w:rsidRDefault="0071275D" w:rsidP="0071275D">
            <w:pPr>
              <w:pStyle w:val="Listenabsatz"/>
              <w:numPr>
                <w:ilvl w:val="0"/>
                <w:numId w:val="3"/>
              </w:numPr>
              <w:autoSpaceDE w:val="0"/>
              <w:autoSpaceDN w:val="0"/>
              <w:adjustRightInd w:val="0"/>
              <w:rPr>
                <w:b/>
                <w:sz w:val="28"/>
                <w:szCs w:val="28"/>
              </w:rPr>
            </w:pPr>
            <w:r w:rsidRPr="0071275D">
              <w:rPr>
                <w:b/>
                <w:sz w:val="28"/>
                <w:szCs w:val="28"/>
              </w:rPr>
              <w:t>Vernunft und Gefühl</w:t>
            </w:r>
            <w:r w:rsidR="00D43FF5" w:rsidRPr="0071275D">
              <w:rPr>
                <w:b/>
                <w:sz w:val="28"/>
                <w:szCs w:val="28"/>
              </w:rPr>
              <w:t xml:space="preserve"> </w:t>
            </w:r>
          </w:p>
        </w:tc>
      </w:tr>
      <w:tr w:rsidR="00D43FF5" w:rsidRPr="00A61C85" w14:paraId="1BC31260" w14:textId="77777777" w:rsidTr="002A580A">
        <w:tc>
          <w:tcPr>
            <w:tcW w:w="894" w:type="dxa"/>
            <w:gridSpan w:val="2"/>
            <w:tcBorders>
              <w:left w:val="single" w:sz="4" w:space="0" w:color="auto"/>
              <w:bottom w:val="nil"/>
            </w:tcBorders>
          </w:tcPr>
          <w:p w14:paraId="56909D73" w14:textId="77777777" w:rsidR="00D43FF5" w:rsidRPr="00A61C85" w:rsidRDefault="00D43FF5" w:rsidP="000B538B">
            <w:pPr>
              <w:autoSpaceDE w:val="0"/>
              <w:autoSpaceDN w:val="0"/>
              <w:adjustRightInd w:val="0"/>
              <w:rPr>
                <w:b/>
                <w:i/>
              </w:rPr>
            </w:pPr>
          </w:p>
        </w:tc>
        <w:tc>
          <w:tcPr>
            <w:tcW w:w="7179" w:type="dxa"/>
            <w:gridSpan w:val="2"/>
          </w:tcPr>
          <w:p w14:paraId="04F51E8C" w14:textId="26B007DF" w:rsidR="00D43FF5" w:rsidRPr="00175567" w:rsidRDefault="00C516BA" w:rsidP="00C516BA">
            <w:pPr>
              <w:autoSpaceDE w:val="0"/>
              <w:autoSpaceDN w:val="0"/>
              <w:adjustRightInd w:val="0"/>
              <w:jc w:val="both"/>
              <w:rPr>
                <w:rFonts w:ascii="Arial" w:eastAsia="ArialUnicodeMS" w:hAnsi="Arial" w:cs="Arial"/>
                <w:iCs/>
                <w:sz w:val="20"/>
                <w:szCs w:val="20"/>
              </w:rPr>
            </w:pPr>
            <w:r w:rsidRPr="00C516BA">
              <w:rPr>
                <w:rFonts w:ascii="Arial" w:eastAsia="ArialUnicodeMS" w:hAnsi="Arial" w:cs="Arial"/>
                <w:b/>
                <w:iCs/>
                <w:sz w:val="20"/>
                <w:szCs w:val="20"/>
              </w:rPr>
              <w:t>Sachkompetenz:</w:t>
            </w:r>
            <w:r w:rsidR="00175567">
              <w:rPr>
                <w:rFonts w:ascii="Arial" w:eastAsia="ArialUnicodeMS" w:hAnsi="Arial" w:cs="Arial"/>
                <w:iCs/>
                <w:sz w:val="20"/>
                <w:szCs w:val="20"/>
              </w:rPr>
              <w:t xml:space="preserve"> </w:t>
            </w:r>
            <w:r w:rsidR="0071275D" w:rsidRPr="0071275D">
              <w:rPr>
                <w:rFonts w:ascii="Arial" w:eastAsia="ArialUnicodeMS" w:hAnsi="Arial" w:cs="Arial"/>
                <w:i/>
                <w:iCs/>
                <w:sz w:val="20"/>
                <w:szCs w:val="20"/>
              </w:rPr>
              <w:t>Die Schülerinnen und Schüler</w:t>
            </w:r>
            <w:r w:rsidR="0071275D">
              <w:rPr>
                <w:rFonts w:ascii="Arial" w:eastAsia="ArialUnicodeMS" w:hAnsi="Arial" w:cs="Arial"/>
                <w:i/>
                <w:iCs/>
                <w:sz w:val="20"/>
                <w:szCs w:val="20"/>
              </w:rPr>
              <w:t xml:space="preserve"> </w:t>
            </w:r>
            <w:r w:rsidR="0071275D" w:rsidRPr="0071275D">
              <w:rPr>
                <w:rFonts w:ascii="Arial" w:eastAsia="ArialUnicodeMS" w:hAnsi="Arial" w:cs="Arial"/>
                <w:i/>
                <w:iCs/>
                <w:sz w:val="20"/>
                <w:szCs w:val="20"/>
              </w:rPr>
              <w:t>diskutieren Lebensrealit</w:t>
            </w:r>
            <w:r w:rsidR="0071275D">
              <w:rPr>
                <w:rFonts w:ascii="Arial" w:eastAsia="ArialUnicodeMS" w:hAnsi="Arial" w:cs="Arial"/>
                <w:i/>
                <w:iCs/>
                <w:sz w:val="20"/>
                <w:szCs w:val="20"/>
              </w:rPr>
              <w:t xml:space="preserve">ät, Lebensträume und berufliche </w:t>
            </w:r>
            <w:r w:rsidR="0071275D" w:rsidRPr="0071275D">
              <w:rPr>
                <w:rFonts w:ascii="Arial" w:eastAsia="ArialUnicodeMS" w:hAnsi="Arial" w:cs="Arial"/>
                <w:i/>
                <w:iCs/>
                <w:sz w:val="20"/>
                <w:szCs w:val="20"/>
              </w:rPr>
              <w:t>Perspektiven,</w:t>
            </w:r>
            <w:r w:rsidR="0071275D">
              <w:rPr>
                <w:rFonts w:ascii="Arial" w:eastAsia="ArialUnicodeMS" w:hAnsi="Arial" w:cs="Arial"/>
                <w:i/>
                <w:iCs/>
                <w:sz w:val="20"/>
                <w:szCs w:val="20"/>
              </w:rPr>
              <w:t xml:space="preserve"> </w:t>
            </w:r>
            <w:r w:rsidR="0071275D" w:rsidRPr="0071275D">
              <w:rPr>
                <w:rFonts w:ascii="Arial" w:eastAsia="ArialUnicodeMS" w:hAnsi="Arial" w:cs="Arial"/>
                <w:i/>
                <w:iCs/>
                <w:sz w:val="20"/>
                <w:szCs w:val="20"/>
              </w:rPr>
              <w:t>untersuchen den Zusamm</w:t>
            </w:r>
            <w:r w:rsidR="0071275D">
              <w:rPr>
                <w:rFonts w:ascii="Arial" w:eastAsia="ArialUnicodeMS" w:hAnsi="Arial" w:cs="Arial"/>
                <w:i/>
                <w:iCs/>
                <w:sz w:val="20"/>
                <w:szCs w:val="20"/>
              </w:rPr>
              <w:t xml:space="preserve">enhang zwischen Persönlichkeit, </w:t>
            </w:r>
            <w:r w:rsidR="0071275D" w:rsidRPr="0071275D">
              <w:rPr>
                <w:rFonts w:ascii="Arial" w:eastAsia="ArialUnicodeMS" w:hAnsi="Arial" w:cs="Arial"/>
                <w:i/>
                <w:iCs/>
                <w:sz w:val="20"/>
                <w:szCs w:val="20"/>
              </w:rPr>
              <w:t>Geschlechtlichkeit und Rollen in der Gesellschaft,</w:t>
            </w:r>
            <w:r w:rsidR="0071275D">
              <w:rPr>
                <w:rFonts w:ascii="Arial" w:eastAsia="ArialUnicodeMS" w:hAnsi="Arial" w:cs="Arial"/>
                <w:i/>
                <w:iCs/>
                <w:sz w:val="20"/>
                <w:szCs w:val="20"/>
              </w:rPr>
              <w:t xml:space="preserve"> </w:t>
            </w:r>
            <w:r w:rsidR="0071275D" w:rsidRPr="0071275D">
              <w:rPr>
                <w:rFonts w:ascii="Arial" w:eastAsia="ArialUnicodeMS" w:hAnsi="Arial" w:cs="Arial"/>
                <w:i/>
                <w:iCs/>
                <w:sz w:val="20"/>
                <w:szCs w:val="20"/>
              </w:rPr>
              <w:t>vergleichen die Bedeutung v</w:t>
            </w:r>
            <w:r w:rsidR="0071275D">
              <w:rPr>
                <w:rFonts w:ascii="Arial" w:eastAsia="ArialUnicodeMS" w:hAnsi="Arial" w:cs="Arial"/>
                <w:i/>
                <w:iCs/>
                <w:sz w:val="20"/>
                <w:szCs w:val="20"/>
              </w:rPr>
              <w:t xml:space="preserve">on Vernunft und Gefühl für ihre </w:t>
            </w:r>
            <w:r w:rsidR="0071275D" w:rsidRPr="0071275D">
              <w:rPr>
                <w:rFonts w:ascii="Arial" w:eastAsia="ArialUnicodeMS" w:hAnsi="Arial" w:cs="Arial"/>
                <w:i/>
                <w:iCs/>
                <w:sz w:val="20"/>
                <w:szCs w:val="20"/>
              </w:rPr>
              <w:t>Selbstbilder und deren Auswirkungen auf Entscheidungen,</w:t>
            </w:r>
            <w:r w:rsidR="0071275D">
              <w:rPr>
                <w:rFonts w:ascii="Arial" w:eastAsia="ArialUnicodeMS" w:hAnsi="Arial" w:cs="Arial"/>
                <w:i/>
                <w:iCs/>
                <w:sz w:val="20"/>
                <w:szCs w:val="20"/>
              </w:rPr>
              <w:t xml:space="preserve"> </w:t>
            </w:r>
            <w:r w:rsidR="0071275D" w:rsidRPr="0071275D">
              <w:rPr>
                <w:rFonts w:ascii="Arial" w:eastAsia="ArialUnicodeMS" w:hAnsi="Arial" w:cs="Arial"/>
                <w:i/>
                <w:iCs/>
                <w:sz w:val="20"/>
                <w:szCs w:val="20"/>
              </w:rPr>
              <w:t>erläutern das Potenzial krea</w:t>
            </w:r>
            <w:r w:rsidR="0071275D">
              <w:rPr>
                <w:rFonts w:ascii="Arial" w:eastAsia="ArialUnicodeMS" w:hAnsi="Arial" w:cs="Arial"/>
                <w:i/>
                <w:iCs/>
                <w:sz w:val="20"/>
                <w:szCs w:val="20"/>
              </w:rPr>
              <w:t xml:space="preserve">tiver und spielerischer Zugänge </w:t>
            </w:r>
            <w:r w:rsidR="0071275D" w:rsidRPr="0071275D">
              <w:rPr>
                <w:rFonts w:ascii="Arial" w:eastAsia="ArialUnicodeMS" w:hAnsi="Arial" w:cs="Arial"/>
                <w:i/>
                <w:iCs/>
                <w:sz w:val="20"/>
                <w:szCs w:val="20"/>
              </w:rPr>
              <w:t>für die persönliche Weitere</w:t>
            </w:r>
            <w:r w:rsidR="0071275D">
              <w:rPr>
                <w:rFonts w:ascii="Arial" w:eastAsia="ArialUnicodeMS" w:hAnsi="Arial" w:cs="Arial"/>
                <w:i/>
                <w:iCs/>
                <w:sz w:val="20"/>
                <w:szCs w:val="20"/>
              </w:rPr>
              <w:t xml:space="preserve">ntwicklung und die Realisierung </w:t>
            </w:r>
            <w:r w:rsidR="0071275D" w:rsidRPr="0071275D">
              <w:rPr>
                <w:rFonts w:ascii="Arial" w:eastAsia="ArialUnicodeMS" w:hAnsi="Arial" w:cs="Arial"/>
                <w:i/>
                <w:iCs/>
                <w:sz w:val="20"/>
                <w:szCs w:val="20"/>
              </w:rPr>
              <w:t>alternativer Selbstentwürfe,</w:t>
            </w:r>
            <w:r w:rsidR="0071275D">
              <w:rPr>
                <w:rFonts w:ascii="Arial" w:eastAsia="ArialUnicodeMS" w:hAnsi="Arial" w:cs="Arial"/>
                <w:i/>
                <w:iCs/>
                <w:sz w:val="20"/>
                <w:szCs w:val="20"/>
              </w:rPr>
              <w:t xml:space="preserve"> </w:t>
            </w:r>
            <w:r w:rsidR="0071275D" w:rsidRPr="0071275D">
              <w:rPr>
                <w:rFonts w:ascii="Arial" w:eastAsia="ArialUnicodeMS" w:hAnsi="Arial" w:cs="Arial"/>
                <w:i/>
                <w:iCs/>
                <w:sz w:val="20"/>
                <w:szCs w:val="20"/>
              </w:rPr>
              <w:t>entwerfen Vorstellungen i</w:t>
            </w:r>
            <w:r w:rsidR="0071275D">
              <w:rPr>
                <w:rFonts w:ascii="Arial" w:eastAsia="ArialUnicodeMS" w:hAnsi="Arial" w:cs="Arial"/>
                <w:i/>
                <w:iCs/>
                <w:sz w:val="20"/>
                <w:szCs w:val="20"/>
              </w:rPr>
              <w:t xml:space="preserve">n Bezug auf das Erwachsenwerden </w:t>
            </w:r>
            <w:r w:rsidR="0071275D" w:rsidRPr="0071275D">
              <w:rPr>
                <w:rFonts w:ascii="Arial" w:eastAsia="ArialUnicodeMS" w:hAnsi="Arial" w:cs="Arial"/>
                <w:i/>
                <w:iCs/>
                <w:sz w:val="20"/>
                <w:szCs w:val="20"/>
              </w:rPr>
              <w:t>und das Erwachsense</w:t>
            </w:r>
            <w:r w:rsidR="0071275D">
              <w:rPr>
                <w:rFonts w:ascii="Arial" w:eastAsia="ArialUnicodeMS" w:hAnsi="Arial" w:cs="Arial"/>
                <w:i/>
                <w:iCs/>
                <w:sz w:val="20"/>
                <w:szCs w:val="20"/>
              </w:rPr>
              <w:t xml:space="preserve">in und die damit einhergehenden </w:t>
            </w:r>
            <w:r w:rsidR="0071275D" w:rsidRPr="0071275D">
              <w:rPr>
                <w:rFonts w:ascii="Arial" w:eastAsia="ArialUnicodeMS" w:hAnsi="Arial" w:cs="Arial"/>
                <w:i/>
                <w:iCs/>
                <w:sz w:val="20"/>
                <w:szCs w:val="20"/>
              </w:rPr>
              <w:t>Herausforderungen und Entwicklungsmöglichkeiten,</w:t>
            </w:r>
            <w:r w:rsidR="0071275D">
              <w:rPr>
                <w:rFonts w:ascii="Arial" w:eastAsia="ArialUnicodeMS" w:hAnsi="Arial" w:cs="Arial"/>
                <w:i/>
                <w:iCs/>
                <w:sz w:val="20"/>
                <w:szCs w:val="20"/>
              </w:rPr>
              <w:t xml:space="preserve"> </w:t>
            </w:r>
            <w:r w:rsidR="0071275D" w:rsidRPr="0071275D">
              <w:rPr>
                <w:rFonts w:ascii="Arial" w:eastAsia="ArialUnicodeMS" w:hAnsi="Arial" w:cs="Arial"/>
                <w:i/>
                <w:iCs/>
                <w:sz w:val="20"/>
                <w:szCs w:val="20"/>
              </w:rPr>
              <w:t xml:space="preserve">diskutieren verschiedene </w:t>
            </w:r>
            <w:r w:rsidR="0071275D">
              <w:rPr>
                <w:rFonts w:ascii="Arial" w:eastAsia="ArialUnicodeMS" w:hAnsi="Arial" w:cs="Arial"/>
                <w:i/>
                <w:iCs/>
                <w:sz w:val="20"/>
                <w:szCs w:val="20"/>
              </w:rPr>
              <w:t xml:space="preserve">Lebensentwürfe im Spannungsfeld </w:t>
            </w:r>
            <w:r w:rsidR="0071275D" w:rsidRPr="0071275D">
              <w:rPr>
                <w:rFonts w:ascii="Arial" w:eastAsia="ArialUnicodeMS" w:hAnsi="Arial" w:cs="Arial"/>
                <w:i/>
                <w:iCs/>
                <w:sz w:val="20"/>
                <w:szCs w:val="20"/>
              </w:rPr>
              <w:t>von Freiheit und Unfreiheit.</w:t>
            </w:r>
          </w:p>
        </w:tc>
        <w:tc>
          <w:tcPr>
            <w:tcW w:w="6886" w:type="dxa"/>
          </w:tcPr>
          <w:p w14:paraId="6DE1D1E6" w14:textId="51CE56F6" w:rsidR="0071275D" w:rsidRPr="00175567" w:rsidRDefault="0071275D" w:rsidP="00C516BA">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2306F0B5" w14:textId="77777777" w:rsidR="0071275D" w:rsidRPr="00175567" w:rsidRDefault="0071275D" w:rsidP="00C516BA">
            <w:pPr>
              <w:pStyle w:val="KeinLeerraum"/>
              <w:jc w:val="both"/>
              <w:rPr>
                <w:rFonts w:ascii="Arial" w:eastAsia="ArialUnicodeMS" w:hAnsi="Arial" w:cs="Arial"/>
                <w:b/>
                <w:bCs/>
                <w:sz w:val="20"/>
                <w:szCs w:val="20"/>
              </w:rPr>
            </w:pPr>
          </w:p>
          <w:p w14:paraId="01C6751D" w14:textId="5CB37D7A" w:rsidR="0071275D" w:rsidRPr="00175567" w:rsidRDefault="00D43FF5" w:rsidP="00C516BA">
            <w:pPr>
              <w:pStyle w:val="Listenabsatz"/>
              <w:numPr>
                <w:ilvl w:val="0"/>
                <w:numId w:val="5"/>
              </w:numPr>
              <w:autoSpaceDE w:val="0"/>
              <w:autoSpaceDN w:val="0"/>
              <w:adjustRightInd w:val="0"/>
              <w:jc w:val="both"/>
              <w:rPr>
                <w:rFonts w:ascii="Arial" w:eastAsia="ArialUnicodeMS" w:hAnsi="Arial" w:cs="Arial"/>
                <w:b/>
                <w:bCs/>
                <w:color w:val="FF0000"/>
                <w:sz w:val="20"/>
                <w:szCs w:val="20"/>
              </w:rPr>
            </w:pPr>
            <w:r w:rsidRPr="00175567">
              <w:rPr>
                <w:rFonts w:ascii="Arial" w:eastAsia="ArialUnicodeMS" w:hAnsi="Arial" w:cs="Arial"/>
                <w:b/>
                <w:bCs/>
                <w:color w:val="FF0000"/>
                <w:sz w:val="20"/>
                <w:szCs w:val="20"/>
              </w:rPr>
              <w:t xml:space="preserve">Kapitel 1: </w:t>
            </w:r>
            <w:r w:rsidR="0071275D" w:rsidRPr="00175567">
              <w:rPr>
                <w:rFonts w:ascii="Arial" w:eastAsia="ArialUnicodeMS" w:hAnsi="Arial" w:cs="Arial"/>
                <w:b/>
                <w:bCs/>
                <w:color w:val="FF0000"/>
                <w:sz w:val="20"/>
                <w:szCs w:val="20"/>
              </w:rPr>
              <w:t xml:space="preserve">Lebensentwürfe im Spannungsfeld von Freiheit und Unfreiheit </w:t>
            </w:r>
            <w:r w:rsidRPr="00175567">
              <w:rPr>
                <w:rFonts w:ascii="Arial" w:eastAsia="ArialUnicodeMS" w:hAnsi="Arial" w:cs="Arial"/>
                <w:b/>
                <w:bCs/>
                <w:color w:val="FF0000"/>
                <w:sz w:val="20"/>
                <w:szCs w:val="20"/>
              </w:rPr>
              <w:t xml:space="preserve">(S. </w:t>
            </w:r>
            <w:r w:rsidR="0071275D" w:rsidRPr="00175567">
              <w:rPr>
                <w:rFonts w:ascii="Arial" w:eastAsia="ArialUnicodeMS" w:hAnsi="Arial" w:cs="Arial"/>
                <w:b/>
                <w:bCs/>
                <w:color w:val="FF0000"/>
                <w:sz w:val="20"/>
                <w:szCs w:val="20"/>
              </w:rPr>
              <w:t>8</w:t>
            </w:r>
            <w:r w:rsidRPr="00175567">
              <w:rPr>
                <w:rFonts w:ascii="Arial" w:eastAsia="ArialUnicodeMS" w:hAnsi="Arial" w:cs="Arial"/>
                <w:b/>
                <w:bCs/>
                <w:color w:val="FF0000"/>
                <w:sz w:val="20"/>
                <w:szCs w:val="20"/>
              </w:rPr>
              <w:t>-2</w:t>
            </w:r>
            <w:r w:rsidR="00367390">
              <w:rPr>
                <w:rFonts w:ascii="Arial" w:eastAsia="ArialUnicodeMS" w:hAnsi="Arial" w:cs="Arial"/>
                <w:b/>
                <w:bCs/>
                <w:color w:val="FF0000"/>
                <w:sz w:val="20"/>
                <w:szCs w:val="20"/>
              </w:rPr>
              <w:t>5</w:t>
            </w:r>
            <w:r w:rsidRPr="00175567">
              <w:rPr>
                <w:rFonts w:ascii="Arial" w:eastAsia="ArialUnicodeMS" w:hAnsi="Arial" w:cs="Arial"/>
                <w:b/>
                <w:bCs/>
                <w:color w:val="FF0000"/>
                <w:sz w:val="20"/>
                <w:szCs w:val="20"/>
              </w:rPr>
              <w:t>)</w:t>
            </w:r>
          </w:p>
          <w:p w14:paraId="7A1A843D" w14:textId="3A48BF6B" w:rsidR="0071275D" w:rsidRPr="00175567" w:rsidRDefault="0071275D" w:rsidP="00C516BA">
            <w:pPr>
              <w:pStyle w:val="Listenabsatz"/>
              <w:numPr>
                <w:ilvl w:val="0"/>
                <w:numId w:val="5"/>
              </w:numPr>
              <w:autoSpaceDE w:val="0"/>
              <w:autoSpaceDN w:val="0"/>
              <w:adjustRightInd w:val="0"/>
              <w:jc w:val="both"/>
              <w:rPr>
                <w:rFonts w:ascii="Arial" w:eastAsia="ArialUnicodeMS" w:hAnsi="Arial" w:cs="Arial"/>
                <w:b/>
                <w:bCs/>
                <w:color w:val="0070C0"/>
                <w:sz w:val="20"/>
                <w:szCs w:val="20"/>
              </w:rPr>
            </w:pPr>
            <w:r w:rsidRPr="00175567">
              <w:rPr>
                <w:rFonts w:ascii="Arial" w:eastAsia="ArialUnicodeMS" w:hAnsi="Arial" w:cs="Arial"/>
                <w:b/>
                <w:bCs/>
                <w:color w:val="0070C0"/>
                <w:sz w:val="20"/>
                <w:szCs w:val="20"/>
              </w:rPr>
              <w:t xml:space="preserve">Kapitel 2: Lebensträume und berufliche Perspektiven (S. </w:t>
            </w:r>
            <w:r w:rsidR="00367390">
              <w:rPr>
                <w:rFonts w:ascii="Arial" w:eastAsia="ArialUnicodeMS" w:hAnsi="Arial" w:cs="Arial"/>
                <w:b/>
                <w:bCs/>
                <w:color w:val="0070C0"/>
                <w:sz w:val="20"/>
                <w:szCs w:val="20"/>
              </w:rPr>
              <w:t>26-43</w:t>
            </w:r>
            <w:r w:rsidRPr="00175567">
              <w:rPr>
                <w:rFonts w:ascii="Arial" w:eastAsia="ArialUnicodeMS" w:hAnsi="Arial" w:cs="Arial"/>
                <w:b/>
                <w:bCs/>
                <w:color w:val="0070C0"/>
                <w:sz w:val="20"/>
                <w:szCs w:val="20"/>
              </w:rPr>
              <w:t>)</w:t>
            </w:r>
          </w:p>
          <w:p w14:paraId="11575657" w14:textId="603267E8" w:rsidR="0071275D" w:rsidRPr="00175567" w:rsidRDefault="0071275D" w:rsidP="00175567">
            <w:pPr>
              <w:pStyle w:val="Listenabsatz"/>
              <w:numPr>
                <w:ilvl w:val="0"/>
                <w:numId w:val="5"/>
              </w:numPr>
              <w:autoSpaceDE w:val="0"/>
              <w:autoSpaceDN w:val="0"/>
              <w:adjustRightInd w:val="0"/>
              <w:jc w:val="both"/>
              <w:rPr>
                <w:rFonts w:ascii="Arial" w:eastAsia="ArialUnicodeMS" w:hAnsi="Arial" w:cs="Arial"/>
                <w:b/>
                <w:bCs/>
                <w:color w:val="F79646" w:themeColor="accent6"/>
                <w:sz w:val="20"/>
                <w:szCs w:val="20"/>
              </w:rPr>
            </w:pPr>
            <w:r w:rsidRPr="00175567">
              <w:rPr>
                <w:rFonts w:ascii="Arial" w:eastAsia="ArialUnicodeMS" w:hAnsi="Arial" w:cs="Arial"/>
                <w:b/>
                <w:bCs/>
                <w:color w:val="F79646" w:themeColor="accent6"/>
                <w:sz w:val="20"/>
                <w:szCs w:val="20"/>
              </w:rPr>
              <w:t>Kapitel 3: Selbstbild und gesellschaftliche</w:t>
            </w:r>
            <w:r w:rsidR="00175567" w:rsidRPr="00175567">
              <w:rPr>
                <w:rFonts w:ascii="Arial" w:eastAsia="ArialUnicodeMS" w:hAnsi="Arial" w:cs="Arial"/>
                <w:b/>
                <w:bCs/>
                <w:color w:val="F79646" w:themeColor="accent6"/>
                <w:sz w:val="20"/>
                <w:szCs w:val="20"/>
              </w:rPr>
              <w:t xml:space="preserve"> </w:t>
            </w:r>
            <w:r w:rsidR="00367390">
              <w:rPr>
                <w:rFonts w:ascii="Arial" w:eastAsia="ArialUnicodeMS" w:hAnsi="Arial" w:cs="Arial"/>
                <w:b/>
                <w:bCs/>
                <w:color w:val="F79646" w:themeColor="accent6"/>
                <w:sz w:val="20"/>
                <w:szCs w:val="20"/>
              </w:rPr>
              <w:t>Erwartungen (S. 44-63</w:t>
            </w:r>
            <w:r w:rsidRPr="00175567">
              <w:rPr>
                <w:rFonts w:ascii="Arial" w:eastAsia="ArialUnicodeMS" w:hAnsi="Arial" w:cs="Arial"/>
                <w:b/>
                <w:bCs/>
                <w:color w:val="F79646" w:themeColor="accent6"/>
                <w:sz w:val="20"/>
                <w:szCs w:val="20"/>
              </w:rPr>
              <w:t>)</w:t>
            </w:r>
          </w:p>
          <w:p w14:paraId="0FCFF47D" w14:textId="77777777" w:rsidR="00D43FF5" w:rsidRPr="00175567" w:rsidRDefault="00D43FF5" w:rsidP="00C516BA">
            <w:pPr>
              <w:pStyle w:val="KeinLeerraum"/>
              <w:jc w:val="both"/>
              <w:rPr>
                <w:rFonts w:ascii="Arial" w:hAnsi="Arial" w:cs="Arial"/>
                <w:b/>
                <w:sz w:val="24"/>
                <w:szCs w:val="24"/>
              </w:rPr>
            </w:pPr>
          </w:p>
          <w:p w14:paraId="37E30852" w14:textId="5D9DD8A5" w:rsidR="0071275D" w:rsidRPr="00175567" w:rsidRDefault="0071275D" w:rsidP="00C516BA">
            <w:pPr>
              <w:autoSpaceDE w:val="0"/>
              <w:autoSpaceDN w:val="0"/>
              <w:adjustRightInd w:val="0"/>
              <w:jc w:val="both"/>
              <w:rPr>
                <w:rFonts w:ascii="Arial" w:hAnsi="Arial" w:cs="Arial"/>
                <w:b/>
                <w:sz w:val="28"/>
                <w:szCs w:val="28"/>
              </w:rPr>
            </w:pPr>
          </w:p>
        </w:tc>
      </w:tr>
      <w:tr w:rsidR="00D43FF5" w:rsidRPr="00C20E45" w14:paraId="06DF0136" w14:textId="77777777" w:rsidTr="002A580A">
        <w:trPr>
          <w:trHeight w:val="283"/>
        </w:trPr>
        <w:tc>
          <w:tcPr>
            <w:tcW w:w="894" w:type="dxa"/>
            <w:gridSpan w:val="2"/>
            <w:tcBorders>
              <w:top w:val="nil"/>
              <w:left w:val="single" w:sz="4" w:space="0" w:color="auto"/>
              <w:bottom w:val="nil"/>
            </w:tcBorders>
          </w:tcPr>
          <w:p w14:paraId="4E899BB1" w14:textId="790988F8" w:rsidR="00D43FF5" w:rsidRPr="00C20E45" w:rsidRDefault="00D43FF5" w:rsidP="000B538B">
            <w:pPr>
              <w:autoSpaceDE w:val="0"/>
              <w:autoSpaceDN w:val="0"/>
              <w:adjustRightInd w:val="0"/>
              <w:rPr>
                <w:b/>
              </w:rPr>
            </w:pPr>
          </w:p>
        </w:tc>
        <w:tc>
          <w:tcPr>
            <w:tcW w:w="7179" w:type="dxa"/>
            <w:gridSpan w:val="2"/>
          </w:tcPr>
          <w:p w14:paraId="4529102E" w14:textId="77777777" w:rsidR="0071275D" w:rsidRPr="0071275D" w:rsidRDefault="00D43FF5" w:rsidP="00C516B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71275D" w:rsidRPr="0071275D">
              <w:rPr>
                <w:rFonts w:ascii="Arial" w:eastAsia="ArialUnicodeMS" w:hAnsi="Arial" w:cs="Arial"/>
                <w:sz w:val="20"/>
                <w:szCs w:val="20"/>
              </w:rPr>
              <w:t>diskutieren Lebensrealität, Lebensträume und berufliche</w:t>
            </w:r>
          </w:p>
          <w:p w14:paraId="1026B6A3" w14:textId="535E9837" w:rsidR="00D43FF5" w:rsidRPr="00C24B3B" w:rsidRDefault="0071275D" w:rsidP="00C516BA">
            <w:pPr>
              <w:autoSpaceDE w:val="0"/>
              <w:autoSpaceDN w:val="0"/>
              <w:adjustRightInd w:val="0"/>
              <w:jc w:val="both"/>
            </w:pPr>
            <w:r w:rsidRPr="0071275D">
              <w:rPr>
                <w:rFonts w:ascii="Arial" w:eastAsia="ArialUnicodeMS" w:hAnsi="Arial" w:cs="Arial"/>
                <w:sz w:val="20"/>
                <w:szCs w:val="20"/>
              </w:rPr>
              <w:t>Perspektiven,</w:t>
            </w:r>
          </w:p>
        </w:tc>
        <w:tc>
          <w:tcPr>
            <w:tcW w:w="6886" w:type="dxa"/>
          </w:tcPr>
          <w:p w14:paraId="38393CD1" w14:textId="1201AE29" w:rsidR="00D43FF5" w:rsidRPr="00175567" w:rsidRDefault="0071275D"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Kapitel 2, S. 26-43</w:t>
            </w:r>
          </w:p>
        </w:tc>
      </w:tr>
      <w:tr w:rsidR="00D43FF5" w:rsidRPr="00C20E45" w14:paraId="454833AB" w14:textId="77777777" w:rsidTr="002A580A">
        <w:tc>
          <w:tcPr>
            <w:tcW w:w="894" w:type="dxa"/>
            <w:gridSpan w:val="2"/>
            <w:tcBorders>
              <w:top w:val="nil"/>
              <w:left w:val="single" w:sz="4" w:space="0" w:color="auto"/>
              <w:bottom w:val="nil"/>
            </w:tcBorders>
          </w:tcPr>
          <w:p w14:paraId="343E1B95" w14:textId="77777777" w:rsidR="00D43FF5" w:rsidRPr="00C20E45" w:rsidRDefault="00D43FF5" w:rsidP="000B538B">
            <w:pPr>
              <w:autoSpaceDE w:val="0"/>
              <w:autoSpaceDN w:val="0"/>
              <w:adjustRightInd w:val="0"/>
              <w:rPr>
                <w:b/>
              </w:rPr>
            </w:pPr>
          </w:p>
        </w:tc>
        <w:tc>
          <w:tcPr>
            <w:tcW w:w="7179" w:type="dxa"/>
            <w:gridSpan w:val="2"/>
          </w:tcPr>
          <w:p w14:paraId="6AD82909" w14:textId="77777777" w:rsidR="0071275D" w:rsidRPr="0071275D" w:rsidRDefault="00D43FF5" w:rsidP="00C516B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71275D" w:rsidRPr="0071275D">
              <w:rPr>
                <w:rFonts w:ascii="Arial" w:eastAsia="ArialUnicodeMS" w:hAnsi="Arial" w:cs="Arial"/>
                <w:sz w:val="20"/>
                <w:szCs w:val="20"/>
              </w:rPr>
              <w:t>untersuchen den Zusammenhang zwischen Persönlichkeit,</w:t>
            </w:r>
          </w:p>
          <w:p w14:paraId="4DB4E7FD" w14:textId="01AB4080" w:rsidR="00D43FF5" w:rsidRDefault="0071275D" w:rsidP="00C516BA">
            <w:pPr>
              <w:autoSpaceDE w:val="0"/>
              <w:autoSpaceDN w:val="0"/>
              <w:adjustRightInd w:val="0"/>
              <w:jc w:val="both"/>
              <w:rPr>
                <w:rFonts w:ascii="Arial" w:eastAsia="ArialUnicodeMS" w:hAnsi="Arial" w:cs="Arial"/>
                <w:sz w:val="20"/>
                <w:szCs w:val="20"/>
              </w:rPr>
            </w:pPr>
            <w:r w:rsidRPr="0071275D">
              <w:rPr>
                <w:rFonts w:ascii="Arial" w:eastAsia="ArialUnicodeMS" w:hAnsi="Arial" w:cs="Arial"/>
                <w:sz w:val="20"/>
                <w:szCs w:val="20"/>
              </w:rPr>
              <w:t>Geschlechtlichkeit und Rollen in der Gesellschaft,</w:t>
            </w:r>
          </w:p>
          <w:p w14:paraId="3034ABFA" w14:textId="77777777" w:rsidR="00D43FF5" w:rsidRPr="00C458E7" w:rsidRDefault="00D43FF5" w:rsidP="00C516BA">
            <w:pPr>
              <w:autoSpaceDE w:val="0"/>
              <w:autoSpaceDN w:val="0"/>
              <w:adjustRightInd w:val="0"/>
              <w:jc w:val="both"/>
              <w:rPr>
                <w:strike/>
              </w:rPr>
            </w:pPr>
          </w:p>
        </w:tc>
        <w:tc>
          <w:tcPr>
            <w:tcW w:w="6886" w:type="dxa"/>
          </w:tcPr>
          <w:p w14:paraId="6FB67234" w14:textId="2544DEDE" w:rsidR="00D43FF5" w:rsidRPr="00175567" w:rsidRDefault="0071275D" w:rsidP="00C516BA">
            <w:pPr>
              <w:pStyle w:val="KeinLeerraum"/>
              <w:jc w:val="both"/>
              <w:rPr>
                <w:b/>
                <w:bCs/>
              </w:rPr>
            </w:pPr>
            <w:r w:rsidRPr="00175567">
              <w:rPr>
                <w:rFonts w:ascii="Arial" w:eastAsia="ArialUnicodeMS" w:hAnsi="Arial" w:cs="Arial"/>
                <w:b/>
                <w:bCs/>
                <w:sz w:val="20"/>
                <w:szCs w:val="20"/>
              </w:rPr>
              <w:t>Kapitel 3, S. 44-63</w:t>
            </w:r>
          </w:p>
        </w:tc>
      </w:tr>
      <w:tr w:rsidR="00D43FF5" w:rsidRPr="00C20E45" w14:paraId="22D07EF4" w14:textId="77777777" w:rsidTr="002A580A">
        <w:tc>
          <w:tcPr>
            <w:tcW w:w="894" w:type="dxa"/>
            <w:gridSpan w:val="2"/>
            <w:tcBorders>
              <w:top w:val="nil"/>
              <w:left w:val="single" w:sz="4" w:space="0" w:color="auto"/>
              <w:bottom w:val="nil"/>
            </w:tcBorders>
          </w:tcPr>
          <w:p w14:paraId="7DF30DD8" w14:textId="77777777" w:rsidR="00D43FF5" w:rsidRDefault="00D43FF5" w:rsidP="000B538B">
            <w:pPr>
              <w:autoSpaceDE w:val="0"/>
              <w:autoSpaceDN w:val="0"/>
              <w:adjustRightInd w:val="0"/>
              <w:rPr>
                <w:b/>
              </w:rPr>
            </w:pPr>
          </w:p>
        </w:tc>
        <w:tc>
          <w:tcPr>
            <w:tcW w:w="7179" w:type="dxa"/>
            <w:gridSpan w:val="2"/>
          </w:tcPr>
          <w:p w14:paraId="6B2A75F8" w14:textId="77777777" w:rsidR="0071275D" w:rsidRPr="0071275D" w:rsidRDefault="00D43FF5" w:rsidP="00C516B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71275D" w:rsidRPr="0071275D">
              <w:rPr>
                <w:rFonts w:ascii="Arial" w:eastAsia="ArialUnicodeMS" w:hAnsi="Arial" w:cs="Arial"/>
                <w:sz w:val="20"/>
                <w:szCs w:val="20"/>
              </w:rPr>
              <w:t>vergleichen die Bedeutung von Vernunft und Gefühl für ihre</w:t>
            </w:r>
          </w:p>
          <w:p w14:paraId="3E2F115E" w14:textId="56FCA18E" w:rsidR="00D43FF5" w:rsidRPr="0053279B" w:rsidRDefault="0071275D" w:rsidP="00C516BA">
            <w:pPr>
              <w:autoSpaceDE w:val="0"/>
              <w:autoSpaceDN w:val="0"/>
              <w:adjustRightInd w:val="0"/>
              <w:jc w:val="both"/>
              <w:rPr>
                <w:rFonts w:eastAsia="Times New Roman" w:cs="Arial"/>
              </w:rPr>
            </w:pPr>
            <w:r w:rsidRPr="0071275D">
              <w:rPr>
                <w:rFonts w:ascii="Arial" w:eastAsia="ArialUnicodeMS" w:hAnsi="Arial" w:cs="Arial"/>
                <w:sz w:val="20"/>
                <w:szCs w:val="20"/>
              </w:rPr>
              <w:t>Selbstbilder und deren Auswirkungen auf Entscheidungen,</w:t>
            </w:r>
          </w:p>
        </w:tc>
        <w:tc>
          <w:tcPr>
            <w:tcW w:w="6886" w:type="dxa"/>
          </w:tcPr>
          <w:p w14:paraId="337B78A7" w14:textId="5FB3D537" w:rsidR="00D43FF5" w:rsidRPr="00175567" w:rsidRDefault="0071275D" w:rsidP="00C516BA">
            <w:pPr>
              <w:autoSpaceDE w:val="0"/>
              <w:autoSpaceDN w:val="0"/>
              <w:adjustRightInd w:val="0"/>
              <w:jc w:val="both"/>
              <w:rPr>
                <w:rFonts w:cs="CronosPro-SemiboldDisp"/>
              </w:rPr>
            </w:pPr>
            <w:r w:rsidRPr="00175567">
              <w:rPr>
                <w:rFonts w:ascii="Arial" w:eastAsia="ArialUnicodeMS" w:hAnsi="Arial" w:cs="Arial"/>
                <w:b/>
                <w:bCs/>
                <w:sz w:val="20"/>
                <w:szCs w:val="20"/>
              </w:rPr>
              <w:t>(Inhaltsschwerpunkt in Band 2 für die Jahrgangsstufen 7/8)</w:t>
            </w:r>
          </w:p>
        </w:tc>
      </w:tr>
      <w:tr w:rsidR="0071275D" w:rsidRPr="00C20E45" w14:paraId="7585B0DE" w14:textId="77777777" w:rsidTr="002A580A">
        <w:tc>
          <w:tcPr>
            <w:tcW w:w="894" w:type="dxa"/>
            <w:gridSpan w:val="2"/>
            <w:tcBorders>
              <w:top w:val="nil"/>
              <w:left w:val="single" w:sz="4" w:space="0" w:color="auto"/>
              <w:bottom w:val="nil"/>
            </w:tcBorders>
          </w:tcPr>
          <w:p w14:paraId="70F6892A" w14:textId="77777777" w:rsidR="0071275D" w:rsidRDefault="0071275D" w:rsidP="000B538B">
            <w:pPr>
              <w:autoSpaceDE w:val="0"/>
              <w:autoSpaceDN w:val="0"/>
              <w:adjustRightInd w:val="0"/>
              <w:rPr>
                <w:b/>
              </w:rPr>
            </w:pPr>
          </w:p>
        </w:tc>
        <w:tc>
          <w:tcPr>
            <w:tcW w:w="7179" w:type="dxa"/>
            <w:gridSpan w:val="2"/>
          </w:tcPr>
          <w:p w14:paraId="2801D560" w14:textId="77777777" w:rsidR="0071275D" w:rsidRPr="0071275D" w:rsidRDefault="0071275D"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Pr="0071275D">
              <w:rPr>
                <w:rFonts w:ascii="Arial" w:eastAsia="ArialUnicodeMS" w:hAnsi="Arial" w:cs="Arial"/>
                <w:sz w:val="20"/>
                <w:szCs w:val="20"/>
              </w:rPr>
              <w:t>erläutern das Potenzial kreativer und spielerischer Zugänge</w:t>
            </w:r>
          </w:p>
          <w:p w14:paraId="696399E4" w14:textId="77777777" w:rsidR="0071275D" w:rsidRPr="0071275D" w:rsidRDefault="0071275D" w:rsidP="00C516BA">
            <w:pPr>
              <w:autoSpaceDE w:val="0"/>
              <w:autoSpaceDN w:val="0"/>
              <w:adjustRightInd w:val="0"/>
              <w:jc w:val="both"/>
              <w:rPr>
                <w:rFonts w:ascii="Arial" w:eastAsia="ArialUnicodeMS" w:hAnsi="Arial" w:cs="Arial"/>
                <w:sz w:val="20"/>
                <w:szCs w:val="20"/>
              </w:rPr>
            </w:pPr>
            <w:r w:rsidRPr="0071275D">
              <w:rPr>
                <w:rFonts w:ascii="Arial" w:eastAsia="ArialUnicodeMS" w:hAnsi="Arial" w:cs="Arial"/>
                <w:sz w:val="20"/>
                <w:szCs w:val="20"/>
              </w:rPr>
              <w:t>für die persönliche Weiterentwicklung und die Realisierung</w:t>
            </w:r>
          </w:p>
          <w:p w14:paraId="3CF90DFD" w14:textId="2D13ADC0" w:rsidR="0071275D" w:rsidRPr="006130AF" w:rsidRDefault="0071275D" w:rsidP="00C516BA">
            <w:pPr>
              <w:autoSpaceDE w:val="0"/>
              <w:autoSpaceDN w:val="0"/>
              <w:adjustRightInd w:val="0"/>
              <w:jc w:val="both"/>
              <w:rPr>
                <w:rFonts w:ascii="Arial" w:eastAsia="ArialUnicodeMS" w:hAnsi="Arial" w:cs="Arial"/>
                <w:sz w:val="20"/>
                <w:szCs w:val="20"/>
              </w:rPr>
            </w:pPr>
            <w:r w:rsidRPr="0071275D">
              <w:rPr>
                <w:rFonts w:ascii="Arial" w:eastAsia="ArialUnicodeMS" w:hAnsi="Arial" w:cs="Arial"/>
                <w:sz w:val="20"/>
                <w:szCs w:val="20"/>
              </w:rPr>
              <w:t>alternativer Selbstentwürfe,</w:t>
            </w:r>
          </w:p>
        </w:tc>
        <w:tc>
          <w:tcPr>
            <w:tcW w:w="6886" w:type="dxa"/>
          </w:tcPr>
          <w:p w14:paraId="399A74F5" w14:textId="44434BCA" w:rsidR="0071275D" w:rsidRPr="00175567" w:rsidRDefault="0071275D"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(Inhaltsschwerpunkt in Band 2 für die Jahrgangsstufen 7/8)</w:t>
            </w:r>
          </w:p>
        </w:tc>
      </w:tr>
      <w:tr w:rsidR="0071275D" w:rsidRPr="00C20E45" w14:paraId="0631314C" w14:textId="77777777" w:rsidTr="002A580A">
        <w:tc>
          <w:tcPr>
            <w:tcW w:w="894" w:type="dxa"/>
            <w:gridSpan w:val="2"/>
            <w:tcBorders>
              <w:top w:val="nil"/>
              <w:left w:val="single" w:sz="4" w:space="0" w:color="auto"/>
              <w:bottom w:val="nil"/>
            </w:tcBorders>
          </w:tcPr>
          <w:p w14:paraId="2940FFAC" w14:textId="77777777" w:rsidR="0071275D" w:rsidRDefault="0071275D" w:rsidP="000B538B">
            <w:pPr>
              <w:autoSpaceDE w:val="0"/>
              <w:autoSpaceDN w:val="0"/>
              <w:adjustRightInd w:val="0"/>
              <w:rPr>
                <w:b/>
              </w:rPr>
            </w:pPr>
          </w:p>
        </w:tc>
        <w:tc>
          <w:tcPr>
            <w:tcW w:w="7179" w:type="dxa"/>
            <w:gridSpan w:val="2"/>
          </w:tcPr>
          <w:p w14:paraId="4CE4E6AB" w14:textId="37F244B3" w:rsidR="0071275D" w:rsidRPr="0071275D" w:rsidRDefault="0071275D"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(5) </w:t>
            </w:r>
            <w:r w:rsidRPr="0071275D">
              <w:rPr>
                <w:rFonts w:ascii="Arial" w:eastAsia="ArialUnicodeMS" w:hAnsi="Arial" w:cs="Arial"/>
                <w:sz w:val="20"/>
                <w:szCs w:val="20"/>
              </w:rPr>
              <w:t>entwerfen Vorstellungen in Bezug auf das Erwachsenwerden</w:t>
            </w:r>
          </w:p>
          <w:p w14:paraId="04721C7F" w14:textId="77777777" w:rsidR="0071275D" w:rsidRPr="0071275D" w:rsidRDefault="0071275D" w:rsidP="00C516BA">
            <w:pPr>
              <w:autoSpaceDE w:val="0"/>
              <w:autoSpaceDN w:val="0"/>
              <w:adjustRightInd w:val="0"/>
              <w:jc w:val="both"/>
              <w:rPr>
                <w:rFonts w:ascii="Arial" w:eastAsia="ArialUnicodeMS" w:hAnsi="Arial" w:cs="Arial"/>
                <w:sz w:val="20"/>
                <w:szCs w:val="20"/>
              </w:rPr>
            </w:pPr>
            <w:r w:rsidRPr="0071275D">
              <w:rPr>
                <w:rFonts w:ascii="Arial" w:eastAsia="ArialUnicodeMS" w:hAnsi="Arial" w:cs="Arial"/>
                <w:sz w:val="20"/>
                <w:szCs w:val="20"/>
              </w:rPr>
              <w:t>und das Erwachsensein und die damit einhergehenden</w:t>
            </w:r>
          </w:p>
          <w:p w14:paraId="3D9D286D" w14:textId="28BBD69B" w:rsidR="0071275D" w:rsidRDefault="0071275D" w:rsidP="00C516BA">
            <w:pPr>
              <w:autoSpaceDE w:val="0"/>
              <w:autoSpaceDN w:val="0"/>
              <w:adjustRightInd w:val="0"/>
              <w:jc w:val="both"/>
              <w:rPr>
                <w:rFonts w:ascii="Arial" w:eastAsia="ArialUnicodeMS" w:hAnsi="Arial" w:cs="Arial"/>
                <w:sz w:val="20"/>
                <w:szCs w:val="20"/>
              </w:rPr>
            </w:pPr>
            <w:r w:rsidRPr="0071275D">
              <w:rPr>
                <w:rFonts w:ascii="Arial" w:eastAsia="ArialUnicodeMS" w:hAnsi="Arial" w:cs="Arial"/>
                <w:sz w:val="20"/>
                <w:szCs w:val="20"/>
              </w:rPr>
              <w:t>Herausforderungen und Entwicklungsmöglichkeiten,</w:t>
            </w:r>
          </w:p>
        </w:tc>
        <w:tc>
          <w:tcPr>
            <w:tcW w:w="6886" w:type="dxa"/>
          </w:tcPr>
          <w:p w14:paraId="5124A740" w14:textId="3C9BC7D1" w:rsidR="0071275D" w:rsidRPr="00175567" w:rsidRDefault="0071275D"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(Inhaltsschwerpunkt in Band 2 für die Jahrgangsstufen 7/8)</w:t>
            </w:r>
          </w:p>
        </w:tc>
      </w:tr>
      <w:tr w:rsidR="0071275D" w:rsidRPr="00C20E45" w14:paraId="439BB018" w14:textId="77777777" w:rsidTr="002A580A">
        <w:tc>
          <w:tcPr>
            <w:tcW w:w="894" w:type="dxa"/>
            <w:gridSpan w:val="2"/>
            <w:tcBorders>
              <w:top w:val="nil"/>
              <w:left w:val="single" w:sz="4" w:space="0" w:color="auto"/>
              <w:bottom w:val="nil"/>
            </w:tcBorders>
          </w:tcPr>
          <w:p w14:paraId="25D40872" w14:textId="77777777" w:rsidR="0071275D" w:rsidRDefault="0071275D" w:rsidP="000B538B">
            <w:pPr>
              <w:autoSpaceDE w:val="0"/>
              <w:autoSpaceDN w:val="0"/>
              <w:adjustRightInd w:val="0"/>
              <w:rPr>
                <w:b/>
              </w:rPr>
            </w:pPr>
          </w:p>
        </w:tc>
        <w:tc>
          <w:tcPr>
            <w:tcW w:w="7179" w:type="dxa"/>
            <w:gridSpan w:val="2"/>
          </w:tcPr>
          <w:p w14:paraId="0F67ABD0" w14:textId="77777777" w:rsidR="0071275D" w:rsidRPr="0071275D" w:rsidRDefault="0071275D"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(6) </w:t>
            </w:r>
            <w:r w:rsidRPr="0071275D">
              <w:rPr>
                <w:rFonts w:ascii="Arial" w:eastAsia="ArialUnicodeMS" w:hAnsi="Arial" w:cs="Arial"/>
                <w:sz w:val="20"/>
                <w:szCs w:val="20"/>
              </w:rPr>
              <w:t>diskutieren verschiedene Lebensentwürfe im Spannungsfeld</w:t>
            </w:r>
          </w:p>
          <w:p w14:paraId="5254B4DC" w14:textId="1736FA2D" w:rsidR="0071275D" w:rsidRDefault="0071275D" w:rsidP="00C516BA">
            <w:pPr>
              <w:autoSpaceDE w:val="0"/>
              <w:autoSpaceDN w:val="0"/>
              <w:adjustRightInd w:val="0"/>
              <w:jc w:val="both"/>
              <w:rPr>
                <w:rFonts w:ascii="Arial" w:eastAsia="ArialUnicodeMS" w:hAnsi="Arial" w:cs="Arial"/>
                <w:sz w:val="20"/>
                <w:szCs w:val="20"/>
              </w:rPr>
            </w:pPr>
            <w:r w:rsidRPr="0071275D">
              <w:rPr>
                <w:rFonts w:ascii="Arial" w:eastAsia="ArialUnicodeMS" w:hAnsi="Arial" w:cs="Arial"/>
                <w:sz w:val="20"/>
                <w:szCs w:val="20"/>
              </w:rPr>
              <w:t>von Freiheit und Unfreiheit.</w:t>
            </w:r>
          </w:p>
        </w:tc>
        <w:tc>
          <w:tcPr>
            <w:tcW w:w="6886" w:type="dxa"/>
          </w:tcPr>
          <w:p w14:paraId="16AB45A6" w14:textId="0182E9B5" w:rsidR="0071275D" w:rsidRPr="00175567" w:rsidRDefault="0071275D"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Kapitel 1, S. 8-25</w:t>
            </w:r>
          </w:p>
        </w:tc>
      </w:tr>
      <w:tr w:rsidR="00C516BA" w:rsidRPr="00C20E45" w14:paraId="521E29A1" w14:textId="77777777" w:rsidTr="002A580A">
        <w:tc>
          <w:tcPr>
            <w:tcW w:w="894" w:type="dxa"/>
            <w:gridSpan w:val="2"/>
            <w:tcBorders>
              <w:top w:val="nil"/>
              <w:left w:val="single" w:sz="4" w:space="0" w:color="auto"/>
              <w:bottom w:val="nil"/>
            </w:tcBorders>
          </w:tcPr>
          <w:p w14:paraId="33A440D9" w14:textId="77777777" w:rsidR="00C516BA" w:rsidRDefault="00C516BA" w:rsidP="000B538B">
            <w:pPr>
              <w:autoSpaceDE w:val="0"/>
              <w:autoSpaceDN w:val="0"/>
              <w:adjustRightInd w:val="0"/>
              <w:rPr>
                <w:b/>
              </w:rPr>
            </w:pPr>
          </w:p>
        </w:tc>
        <w:tc>
          <w:tcPr>
            <w:tcW w:w="7179" w:type="dxa"/>
            <w:gridSpan w:val="2"/>
          </w:tcPr>
          <w:p w14:paraId="3F5888F1" w14:textId="289CD424" w:rsidR="00C516BA" w:rsidRDefault="00C516BA" w:rsidP="00C516BA">
            <w:pPr>
              <w:autoSpaceDE w:val="0"/>
              <w:autoSpaceDN w:val="0"/>
              <w:adjustRightInd w:val="0"/>
              <w:jc w:val="both"/>
              <w:rPr>
                <w:rFonts w:ascii="Arial" w:eastAsia="ArialUnicodeMS" w:hAnsi="Arial" w:cs="Arial"/>
                <w:sz w:val="20"/>
                <w:szCs w:val="20"/>
              </w:rPr>
            </w:pPr>
            <w:r w:rsidRPr="00C516BA">
              <w:rPr>
                <w:rFonts w:ascii="Arial" w:eastAsia="ArialUnicodeMS" w:hAnsi="Arial" w:cs="Arial"/>
                <w:b/>
                <w:sz w:val="20"/>
                <w:szCs w:val="20"/>
              </w:rPr>
              <w:t>Urteilskompetenz:</w:t>
            </w:r>
            <w:r>
              <w:rPr>
                <w:rFonts w:ascii="Arial" w:eastAsia="ArialUnicodeMS" w:hAnsi="Arial" w:cs="Arial"/>
                <w:sz w:val="20"/>
                <w:szCs w:val="20"/>
              </w:rPr>
              <w:t xml:space="preserve"> </w:t>
            </w:r>
            <w:r w:rsidRPr="00C516BA">
              <w:rPr>
                <w:rFonts w:ascii="Arial" w:eastAsia="ArialUnicodeMS" w:hAnsi="Arial" w:cs="Arial"/>
                <w:i/>
                <w:sz w:val="20"/>
                <w:szCs w:val="20"/>
              </w:rPr>
              <w:t>Die Schülerinnen und Schüler erörtern die Rolle des Selbst für Entwicklung und Selbst-Entwurf, erörtern unterschiedliche Phasen und Entscheidungen im Entwicklungsprozess in Bezug auf die Aspekte Anspruch, Wunsch und Wirklichkeit, überprüfen die Rolle von Vernunft und Emotion bei Entscheidungsprozessen, bewerten die vielfältigen Rollen im Prozess des Selbst-Entwurfs sowie deren Chancen und Grenzen.</w:t>
            </w:r>
          </w:p>
        </w:tc>
        <w:tc>
          <w:tcPr>
            <w:tcW w:w="6886" w:type="dxa"/>
          </w:tcPr>
          <w:p w14:paraId="096AB087" w14:textId="77777777" w:rsidR="00175567" w:rsidRPr="00175567" w:rsidRDefault="00175567" w:rsidP="00175567">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5D02DD52" w14:textId="77777777" w:rsidR="00175567" w:rsidRPr="00175567" w:rsidRDefault="00175567" w:rsidP="00175567">
            <w:pPr>
              <w:pStyle w:val="KeinLeerraum"/>
              <w:jc w:val="both"/>
              <w:rPr>
                <w:rFonts w:ascii="Arial" w:eastAsia="ArialUnicodeMS" w:hAnsi="Arial" w:cs="Arial"/>
                <w:b/>
                <w:bCs/>
                <w:sz w:val="20"/>
                <w:szCs w:val="20"/>
              </w:rPr>
            </w:pPr>
          </w:p>
          <w:p w14:paraId="51F1680F" w14:textId="5D52BD44" w:rsidR="00175567" w:rsidRPr="00175567" w:rsidRDefault="00175567" w:rsidP="00175567">
            <w:pPr>
              <w:pStyle w:val="Listenabsatz"/>
              <w:numPr>
                <w:ilvl w:val="0"/>
                <w:numId w:val="5"/>
              </w:numPr>
              <w:autoSpaceDE w:val="0"/>
              <w:autoSpaceDN w:val="0"/>
              <w:adjustRightInd w:val="0"/>
              <w:jc w:val="both"/>
              <w:rPr>
                <w:rFonts w:ascii="Arial" w:eastAsia="ArialUnicodeMS" w:hAnsi="Arial" w:cs="Arial"/>
                <w:b/>
                <w:bCs/>
                <w:color w:val="FF0000"/>
                <w:sz w:val="20"/>
                <w:szCs w:val="20"/>
              </w:rPr>
            </w:pPr>
            <w:r w:rsidRPr="00175567">
              <w:rPr>
                <w:rFonts w:ascii="Arial" w:eastAsia="ArialUnicodeMS" w:hAnsi="Arial" w:cs="Arial"/>
                <w:b/>
                <w:bCs/>
                <w:color w:val="FF0000"/>
                <w:sz w:val="20"/>
                <w:szCs w:val="20"/>
              </w:rPr>
              <w:t xml:space="preserve">Kapitel 1: Lebensentwürfe im Spannungsfeld von </w:t>
            </w:r>
            <w:r w:rsidR="00A94591">
              <w:rPr>
                <w:rFonts w:ascii="Arial" w:eastAsia="ArialUnicodeMS" w:hAnsi="Arial" w:cs="Arial"/>
                <w:b/>
                <w:bCs/>
                <w:color w:val="FF0000"/>
                <w:sz w:val="20"/>
                <w:szCs w:val="20"/>
              </w:rPr>
              <w:t>Freiheit und Unfreiheit (S. 8-25</w:t>
            </w:r>
            <w:r w:rsidRPr="00175567">
              <w:rPr>
                <w:rFonts w:ascii="Arial" w:eastAsia="ArialUnicodeMS" w:hAnsi="Arial" w:cs="Arial"/>
                <w:b/>
                <w:bCs/>
                <w:color w:val="FF0000"/>
                <w:sz w:val="20"/>
                <w:szCs w:val="20"/>
              </w:rPr>
              <w:t>)</w:t>
            </w:r>
          </w:p>
          <w:p w14:paraId="3531D60D" w14:textId="7914C32F" w:rsidR="00175567" w:rsidRPr="00175567" w:rsidRDefault="00175567" w:rsidP="00175567">
            <w:pPr>
              <w:pStyle w:val="Listenabsatz"/>
              <w:numPr>
                <w:ilvl w:val="0"/>
                <w:numId w:val="5"/>
              </w:numPr>
              <w:autoSpaceDE w:val="0"/>
              <w:autoSpaceDN w:val="0"/>
              <w:adjustRightInd w:val="0"/>
              <w:jc w:val="both"/>
              <w:rPr>
                <w:rFonts w:ascii="Arial" w:eastAsia="ArialUnicodeMS" w:hAnsi="Arial" w:cs="Arial"/>
                <w:b/>
                <w:bCs/>
                <w:color w:val="0070C0"/>
                <w:sz w:val="20"/>
                <w:szCs w:val="20"/>
              </w:rPr>
            </w:pPr>
            <w:r w:rsidRPr="00175567">
              <w:rPr>
                <w:rFonts w:ascii="Arial" w:eastAsia="ArialUnicodeMS" w:hAnsi="Arial" w:cs="Arial"/>
                <w:b/>
                <w:bCs/>
                <w:color w:val="0070C0"/>
                <w:sz w:val="20"/>
                <w:szCs w:val="20"/>
              </w:rPr>
              <w:t>Kapitel 2: Lebensträume und b</w:t>
            </w:r>
            <w:r w:rsidR="00A94591">
              <w:rPr>
                <w:rFonts w:ascii="Arial" w:eastAsia="ArialUnicodeMS" w:hAnsi="Arial" w:cs="Arial"/>
                <w:b/>
                <w:bCs/>
                <w:color w:val="0070C0"/>
                <w:sz w:val="20"/>
                <w:szCs w:val="20"/>
              </w:rPr>
              <w:t>erufliche Perspektiven (S. 26-43</w:t>
            </w:r>
            <w:r w:rsidRPr="00175567">
              <w:rPr>
                <w:rFonts w:ascii="Arial" w:eastAsia="ArialUnicodeMS" w:hAnsi="Arial" w:cs="Arial"/>
                <w:b/>
                <w:bCs/>
                <w:color w:val="0070C0"/>
                <w:sz w:val="20"/>
                <w:szCs w:val="20"/>
              </w:rPr>
              <w:t>)</w:t>
            </w:r>
          </w:p>
          <w:p w14:paraId="019D79FB" w14:textId="5339877A" w:rsidR="004C5037" w:rsidRDefault="00175567" w:rsidP="004C5037">
            <w:pPr>
              <w:pStyle w:val="Listenabsatz"/>
              <w:numPr>
                <w:ilvl w:val="0"/>
                <w:numId w:val="5"/>
              </w:numPr>
              <w:autoSpaceDE w:val="0"/>
              <w:autoSpaceDN w:val="0"/>
              <w:adjustRightInd w:val="0"/>
              <w:jc w:val="both"/>
              <w:rPr>
                <w:rFonts w:ascii="Arial" w:eastAsia="ArialUnicodeMS" w:hAnsi="Arial" w:cs="Arial"/>
                <w:b/>
                <w:bCs/>
                <w:color w:val="E36C0A" w:themeColor="accent6" w:themeShade="BF"/>
                <w:sz w:val="20"/>
                <w:szCs w:val="20"/>
              </w:rPr>
            </w:pPr>
            <w:r w:rsidRPr="00175567">
              <w:rPr>
                <w:rFonts w:ascii="Arial" w:eastAsia="ArialUnicodeMS" w:hAnsi="Arial" w:cs="Arial"/>
                <w:b/>
                <w:bCs/>
                <w:color w:val="E36C0A" w:themeColor="accent6" w:themeShade="BF"/>
                <w:sz w:val="20"/>
                <w:szCs w:val="20"/>
              </w:rPr>
              <w:t>Kapitel 3: Selbstbild und gesells</w:t>
            </w:r>
            <w:r w:rsidR="00A94591">
              <w:rPr>
                <w:rFonts w:ascii="Arial" w:eastAsia="ArialUnicodeMS" w:hAnsi="Arial" w:cs="Arial"/>
                <w:b/>
                <w:bCs/>
                <w:color w:val="E36C0A" w:themeColor="accent6" w:themeShade="BF"/>
                <w:sz w:val="20"/>
                <w:szCs w:val="20"/>
              </w:rPr>
              <w:t>chaftliche Erwartungen (S. 44-63</w:t>
            </w:r>
            <w:r w:rsidRPr="00175567">
              <w:rPr>
                <w:rFonts w:ascii="Arial" w:eastAsia="ArialUnicodeMS" w:hAnsi="Arial" w:cs="Arial"/>
                <w:b/>
                <w:bCs/>
                <w:color w:val="E36C0A" w:themeColor="accent6" w:themeShade="BF"/>
                <w:sz w:val="20"/>
                <w:szCs w:val="20"/>
              </w:rPr>
              <w:t>)</w:t>
            </w:r>
          </w:p>
          <w:p w14:paraId="428A63A9" w14:textId="6D060D18" w:rsidR="00C516BA" w:rsidRPr="004C5037" w:rsidRDefault="00175567" w:rsidP="004C5037">
            <w:pPr>
              <w:pStyle w:val="Listenabsatz"/>
              <w:numPr>
                <w:ilvl w:val="0"/>
                <w:numId w:val="5"/>
              </w:numPr>
              <w:autoSpaceDE w:val="0"/>
              <w:autoSpaceDN w:val="0"/>
              <w:adjustRightInd w:val="0"/>
              <w:jc w:val="both"/>
              <w:rPr>
                <w:rFonts w:ascii="Arial" w:eastAsia="ArialUnicodeMS" w:hAnsi="Arial" w:cs="Arial"/>
                <w:b/>
                <w:bCs/>
                <w:color w:val="E36C0A" w:themeColor="accent6" w:themeShade="BF"/>
                <w:sz w:val="20"/>
                <w:szCs w:val="20"/>
              </w:rPr>
            </w:pPr>
            <w:r w:rsidRPr="004C5037">
              <w:rPr>
                <w:rFonts w:ascii="Arial" w:eastAsia="ArialUnicodeMS" w:hAnsi="Arial" w:cs="Arial"/>
                <w:b/>
                <w:bCs/>
                <w:color w:val="92D050"/>
                <w:sz w:val="20"/>
                <w:szCs w:val="20"/>
              </w:rPr>
              <w:t>Kapitel 10: Krisen und Grenzerfahrungen (S.</w:t>
            </w:r>
            <w:r w:rsidR="00A94591">
              <w:rPr>
                <w:rFonts w:ascii="Arial" w:eastAsia="ArialUnicodeMS" w:hAnsi="Arial" w:cs="Arial"/>
                <w:b/>
                <w:bCs/>
                <w:color w:val="92D050"/>
                <w:sz w:val="20"/>
                <w:szCs w:val="20"/>
              </w:rPr>
              <w:t xml:space="preserve"> 174-191</w:t>
            </w:r>
            <w:r w:rsidRPr="004C5037">
              <w:rPr>
                <w:rFonts w:ascii="Arial" w:eastAsia="ArialUnicodeMS" w:hAnsi="Arial" w:cs="Arial"/>
                <w:b/>
                <w:bCs/>
                <w:color w:val="92D050"/>
                <w:sz w:val="20"/>
                <w:szCs w:val="20"/>
              </w:rPr>
              <w:t>)</w:t>
            </w:r>
          </w:p>
        </w:tc>
      </w:tr>
      <w:tr w:rsidR="00C516BA" w:rsidRPr="00C20E45" w14:paraId="7B2CB99F" w14:textId="77777777" w:rsidTr="002A580A">
        <w:tc>
          <w:tcPr>
            <w:tcW w:w="894" w:type="dxa"/>
            <w:gridSpan w:val="2"/>
            <w:tcBorders>
              <w:top w:val="nil"/>
              <w:left w:val="single" w:sz="4" w:space="0" w:color="auto"/>
              <w:bottom w:val="nil"/>
            </w:tcBorders>
          </w:tcPr>
          <w:p w14:paraId="70BD7464" w14:textId="77777777" w:rsidR="00C516BA" w:rsidRDefault="00C516BA" w:rsidP="000B538B">
            <w:pPr>
              <w:autoSpaceDE w:val="0"/>
              <w:autoSpaceDN w:val="0"/>
              <w:adjustRightInd w:val="0"/>
              <w:rPr>
                <w:b/>
              </w:rPr>
            </w:pPr>
          </w:p>
        </w:tc>
        <w:tc>
          <w:tcPr>
            <w:tcW w:w="7179" w:type="dxa"/>
            <w:gridSpan w:val="2"/>
          </w:tcPr>
          <w:p w14:paraId="125F40FB" w14:textId="77777777" w:rsidR="00C516BA" w:rsidRPr="00C516BA" w:rsidRDefault="00C516BA"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Pr="00C516BA">
              <w:rPr>
                <w:rFonts w:ascii="Arial" w:eastAsia="ArialUnicodeMS" w:hAnsi="Arial" w:cs="Arial"/>
                <w:sz w:val="20"/>
                <w:szCs w:val="20"/>
              </w:rPr>
              <w:t>erörtern die Rolle des Selbst für Entwicklung und Selbst-</w:t>
            </w:r>
          </w:p>
          <w:p w14:paraId="2F2712AC" w14:textId="6B4C983A" w:rsidR="00C516BA" w:rsidRDefault="00C516BA" w:rsidP="00C516BA">
            <w:pPr>
              <w:autoSpaceDE w:val="0"/>
              <w:autoSpaceDN w:val="0"/>
              <w:adjustRightInd w:val="0"/>
              <w:jc w:val="both"/>
              <w:rPr>
                <w:rFonts w:ascii="Arial" w:eastAsia="ArialUnicodeMS" w:hAnsi="Arial" w:cs="Arial"/>
                <w:sz w:val="20"/>
                <w:szCs w:val="20"/>
              </w:rPr>
            </w:pPr>
            <w:r w:rsidRPr="00C516BA">
              <w:rPr>
                <w:rFonts w:ascii="Arial" w:eastAsia="ArialUnicodeMS" w:hAnsi="Arial" w:cs="Arial"/>
                <w:sz w:val="20"/>
                <w:szCs w:val="20"/>
              </w:rPr>
              <w:t>Entwurf,</w:t>
            </w:r>
          </w:p>
        </w:tc>
        <w:tc>
          <w:tcPr>
            <w:tcW w:w="6886" w:type="dxa"/>
          </w:tcPr>
          <w:p w14:paraId="09040B28" w14:textId="71D1623B" w:rsidR="00C516BA" w:rsidRPr="00175567" w:rsidRDefault="00C516BA"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Kapitel 1-3, S. 8-63</w:t>
            </w:r>
          </w:p>
        </w:tc>
      </w:tr>
      <w:tr w:rsidR="00C516BA" w:rsidRPr="00C20E45" w14:paraId="171D0812" w14:textId="77777777" w:rsidTr="002A580A">
        <w:tc>
          <w:tcPr>
            <w:tcW w:w="894" w:type="dxa"/>
            <w:gridSpan w:val="2"/>
            <w:tcBorders>
              <w:top w:val="nil"/>
              <w:left w:val="single" w:sz="4" w:space="0" w:color="auto"/>
              <w:bottom w:val="nil"/>
            </w:tcBorders>
          </w:tcPr>
          <w:p w14:paraId="77992EB2" w14:textId="77777777" w:rsidR="00C516BA" w:rsidRDefault="00C516BA" w:rsidP="000B538B">
            <w:pPr>
              <w:autoSpaceDE w:val="0"/>
              <w:autoSpaceDN w:val="0"/>
              <w:adjustRightInd w:val="0"/>
              <w:rPr>
                <w:b/>
              </w:rPr>
            </w:pPr>
          </w:p>
        </w:tc>
        <w:tc>
          <w:tcPr>
            <w:tcW w:w="7179" w:type="dxa"/>
            <w:gridSpan w:val="2"/>
          </w:tcPr>
          <w:p w14:paraId="7799225A" w14:textId="77777777" w:rsidR="00C516BA" w:rsidRPr="00C516BA" w:rsidRDefault="00C516BA"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Pr="00C516BA">
              <w:rPr>
                <w:rFonts w:ascii="Arial" w:eastAsia="ArialUnicodeMS" w:hAnsi="Arial" w:cs="Arial"/>
                <w:sz w:val="20"/>
                <w:szCs w:val="20"/>
              </w:rPr>
              <w:t>erörtern unterschiedliche Phasen und Entscheidungen im</w:t>
            </w:r>
          </w:p>
          <w:p w14:paraId="48C7C54A" w14:textId="77777777" w:rsidR="00C516BA" w:rsidRPr="00C516BA" w:rsidRDefault="00C516BA" w:rsidP="00C516BA">
            <w:pPr>
              <w:autoSpaceDE w:val="0"/>
              <w:autoSpaceDN w:val="0"/>
              <w:adjustRightInd w:val="0"/>
              <w:jc w:val="both"/>
              <w:rPr>
                <w:rFonts w:ascii="Arial" w:eastAsia="ArialUnicodeMS" w:hAnsi="Arial" w:cs="Arial"/>
                <w:sz w:val="20"/>
                <w:szCs w:val="20"/>
              </w:rPr>
            </w:pPr>
            <w:r w:rsidRPr="00C516BA">
              <w:rPr>
                <w:rFonts w:ascii="Arial" w:eastAsia="ArialUnicodeMS" w:hAnsi="Arial" w:cs="Arial"/>
                <w:sz w:val="20"/>
                <w:szCs w:val="20"/>
              </w:rPr>
              <w:t>Entwicklungsprozess in Bezug auf die Aspekte Anspruch,</w:t>
            </w:r>
          </w:p>
          <w:p w14:paraId="4AA14C3D" w14:textId="32E8859F" w:rsidR="00C516BA" w:rsidRDefault="00C516BA" w:rsidP="00C516BA">
            <w:pPr>
              <w:autoSpaceDE w:val="0"/>
              <w:autoSpaceDN w:val="0"/>
              <w:adjustRightInd w:val="0"/>
              <w:jc w:val="both"/>
              <w:rPr>
                <w:rFonts w:ascii="Arial" w:eastAsia="ArialUnicodeMS" w:hAnsi="Arial" w:cs="Arial"/>
                <w:sz w:val="20"/>
                <w:szCs w:val="20"/>
              </w:rPr>
            </w:pPr>
            <w:r w:rsidRPr="00C516BA">
              <w:rPr>
                <w:rFonts w:ascii="Arial" w:eastAsia="ArialUnicodeMS" w:hAnsi="Arial" w:cs="Arial"/>
                <w:sz w:val="20"/>
                <w:szCs w:val="20"/>
              </w:rPr>
              <w:t>Wunsch und Wirklichkeit,</w:t>
            </w:r>
          </w:p>
        </w:tc>
        <w:tc>
          <w:tcPr>
            <w:tcW w:w="6886" w:type="dxa"/>
          </w:tcPr>
          <w:p w14:paraId="28F69774" w14:textId="4F3E2C63" w:rsidR="00C516BA" w:rsidRPr="00175567" w:rsidRDefault="00C516BA"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(schwerpunktmäßig in Band 2 für die Jahrgangstufen 7/8)</w:t>
            </w:r>
          </w:p>
        </w:tc>
      </w:tr>
      <w:tr w:rsidR="00C516BA" w:rsidRPr="00C20E45" w14:paraId="62A38B0F" w14:textId="77777777" w:rsidTr="002A580A">
        <w:tc>
          <w:tcPr>
            <w:tcW w:w="894" w:type="dxa"/>
            <w:gridSpan w:val="2"/>
            <w:tcBorders>
              <w:top w:val="nil"/>
              <w:left w:val="single" w:sz="4" w:space="0" w:color="auto"/>
              <w:bottom w:val="nil"/>
            </w:tcBorders>
          </w:tcPr>
          <w:p w14:paraId="335B1C78" w14:textId="77777777" w:rsidR="00C516BA" w:rsidRDefault="00C516BA" w:rsidP="000B538B">
            <w:pPr>
              <w:autoSpaceDE w:val="0"/>
              <w:autoSpaceDN w:val="0"/>
              <w:adjustRightInd w:val="0"/>
              <w:rPr>
                <w:b/>
              </w:rPr>
            </w:pPr>
          </w:p>
        </w:tc>
        <w:tc>
          <w:tcPr>
            <w:tcW w:w="7179" w:type="dxa"/>
            <w:gridSpan w:val="2"/>
          </w:tcPr>
          <w:p w14:paraId="11189DEB" w14:textId="77777777" w:rsidR="00C516BA" w:rsidRPr="00C516BA" w:rsidRDefault="00C516BA"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Pr="00C516BA">
              <w:rPr>
                <w:rFonts w:ascii="Arial" w:eastAsia="ArialUnicodeMS" w:hAnsi="Arial" w:cs="Arial"/>
                <w:sz w:val="20"/>
                <w:szCs w:val="20"/>
              </w:rPr>
              <w:t>überprüfen die Rolle von Vernunft und Emotion bei</w:t>
            </w:r>
          </w:p>
          <w:p w14:paraId="49600794" w14:textId="786EFE42" w:rsidR="00C516BA" w:rsidRDefault="00C516BA" w:rsidP="00C516BA">
            <w:pPr>
              <w:autoSpaceDE w:val="0"/>
              <w:autoSpaceDN w:val="0"/>
              <w:adjustRightInd w:val="0"/>
              <w:jc w:val="both"/>
              <w:rPr>
                <w:rFonts w:ascii="Arial" w:eastAsia="ArialUnicodeMS" w:hAnsi="Arial" w:cs="Arial"/>
                <w:sz w:val="20"/>
                <w:szCs w:val="20"/>
              </w:rPr>
            </w:pPr>
            <w:r w:rsidRPr="00C516BA">
              <w:rPr>
                <w:rFonts w:ascii="Arial" w:eastAsia="ArialUnicodeMS" w:hAnsi="Arial" w:cs="Arial"/>
                <w:sz w:val="20"/>
                <w:szCs w:val="20"/>
              </w:rPr>
              <w:t>Entscheidungsprozessen,</w:t>
            </w:r>
          </w:p>
        </w:tc>
        <w:tc>
          <w:tcPr>
            <w:tcW w:w="6886" w:type="dxa"/>
          </w:tcPr>
          <w:p w14:paraId="040F8665" w14:textId="6569CE05" w:rsidR="00C516BA" w:rsidRPr="00175567" w:rsidRDefault="00C516BA"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(schwerpunktmäßig in Band 2 für die Jahrgangsstufen 7/8)</w:t>
            </w:r>
          </w:p>
        </w:tc>
      </w:tr>
      <w:tr w:rsidR="00C516BA" w:rsidRPr="00C20E45" w14:paraId="702016CD" w14:textId="77777777" w:rsidTr="002A580A">
        <w:tc>
          <w:tcPr>
            <w:tcW w:w="894" w:type="dxa"/>
            <w:gridSpan w:val="2"/>
            <w:tcBorders>
              <w:top w:val="nil"/>
              <w:left w:val="single" w:sz="4" w:space="0" w:color="auto"/>
            </w:tcBorders>
          </w:tcPr>
          <w:p w14:paraId="2D77A7C4" w14:textId="77777777" w:rsidR="00C516BA" w:rsidRDefault="00C516BA" w:rsidP="000B538B">
            <w:pPr>
              <w:autoSpaceDE w:val="0"/>
              <w:autoSpaceDN w:val="0"/>
              <w:adjustRightInd w:val="0"/>
              <w:rPr>
                <w:b/>
              </w:rPr>
            </w:pPr>
          </w:p>
        </w:tc>
        <w:tc>
          <w:tcPr>
            <w:tcW w:w="7179" w:type="dxa"/>
            <w:gridSpan w:val="2"/>
          </w:tcPr>
          <w:p w14:paraId="626BD8E0" w14:textId="7C6EAB2C" w:rsidR="00C516BA" w:rsidRDefault="00C516BA"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Pr="00C516BA">
              <w:rPr>
                <w:rFonts w:ascii="Arial" w:eastAsia="ArialUnicodeMS" w:hAnsi="Arial" w:cs="Arial"/>
                <w:sz w:val="20"/>
                <w:szCs w:val="20"/>
              </w:rPr>
              <w:t>bewerten die vielfältige</w:t>
            </w:r>
            <w:r>
              <w:rPr>
                <w:rFonts w:ascii="Arial" w:eastAsia="ArialUnicodeMS" w:hAnsi="Arial" w:cs="Arial"/>
                <w:sz w:val="20"/>
                <w:szCs w:val="20"/>
              </w:rPr>
              <w:t>n Rollen im Prozess des Selbst-</w:t>
            </w:r>
            <w:r w:rsidRPr="00C516BA">
              <w:rPr>
                <w:rFonts w:ascii="Arial" w:eastAsia="ArialUnicodeMS" w:hAnsi="Arial" w:cs="Arial"/>
                <w:sz w:val="20"/>
                <w:szCs w:val="20"/>
              </w:rPr>
              <w:t>Entwurfs sowie deren Chancen und Grenzen.</w:t>
            </w:r>
          </w:p>
        </w:tc>
        <w:tc>
          <w:tcPr>
            <w:tcW w:w="6886" w:type="dxa"/>
          </w:tcPr>
          <w:p w14:paraId="15B462C7" w14:textId="5B862EE5" w:rsidR="00C516BA" w:rsidRPr="00175567" w:rsidRDefault="00175567"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Kapitel 3, S. 44-63</w:t>
            </w:r>
          </w:p>
          <w:p w14:paraId="5E6BFEF0" w14:textId="443E1AE6" w:rsidR="00C516BA" w:rsidRPr="00175567" w:rsidRDefault="00C516BA" w:rsidP="00C516BA">
            <w:pPr>
              <w:autoSpaceDE w:val="0"/>
              <w:autoSpaceDN w:val="0"/>
              <w:adjustRightInd w:val="0"/>
              <w:jc w:val="both"/>
              <w:rPr>
                <w:rFonts w:ascii="Arial" w:eastAsia="ArialUnicodeMS" w:hAnsi="Arial" w:cs="Arial"/>
                <w:b/>
                <w:bCs/>
                <w:sz w:val="20"/>
                <w:szCs w:val="20"/>
              </w:rPr>
            </w:pPr>
            <w:r w:rsidRPr="00175567">
              <w:rPr>
                <w:rFonts w:ascii="Arial" w:eastAsia="ArialUnicodeMS" w:hAnsi="Arial" w:cs="Arial"/>
                <w:b/>
                <w:bCs/>
                <w:sz w:val="20"/>
                <w:szCs w:val="20"/>
              </w:rPr>
              <w:t>Kapitel 10, S. 176-181</w:t>
            </w:r>
          </w:p>
        </w:tc>
      </w:tr>
      <w:tr w:rsidR="00D43FF5" w:rsidRPr="00C20E45" w14:paraId="1320B78B" w14:textId="77777777" w:rsidTr="000B538B">
        <w:trPr>
          <w:trHeight w:val="214"/>
        </w:trPr>
        <w:tc>
          <w:tcPr>
            <w:tcW w:w="14959" w:type="dxa"/>
            <w:gridSpan w:val="5"/>
            <w:shd w:val="clear" w:color="auto" w:fill="F8B85A"/>
          </w:tcPr>
          <w:p w14:paraId="39F61CAC" w14:textId="77777777" w:rsidR="00D43FF5" w:rsidRDefault="00175567" w:rsidP="00175567">
            <w:pPr>
              <w:autoSpaceDE w:val="0"/>
              <w:autoSpaceDN w:val="0"/>
              <w:adjustRightInd w:val="0"/>
              <w:rPr>
                <w:b/>
                <w:sz w:val="28"/>
                <w:szCs w:val="28"/>
              </w:rPr>
            </w:pPr>
            <w:r w:rsidRPr="00175567">
              <w:rPr>
                <w:b/>
                <w:sz w:val="28"/>
                <w:szCs w:val="28"/>
              </w:rPr>
              <w:t>IF 2: Zwischenmenschliche Beziehungen</w:t>
            </w:r>
          </w:p>
          <w:p w14:paraId="33A319C7" w14:textId="0A169C9A" w:rsidR="00175567" w:rsidRPr="00175567" w:rsidRDefault="00175567" w:rsidP="00175567">
            <w:pPr>
              <w:pStyle w:val="Listenabsatz"/>
              <w:numPr>
                <w:ilvl w:val="0"/>
                <w:numId w:val="6"/>
              </w:numPr>
              <w:autoSpaceDE w:val="0"/>
              <w:autoSpaceDN w:val="0"/>
              <w:adjustRightInd w:val="0"/>
              <w:rPr>
                <w:b/>
                <w:sz w:val="28"/>
                <w:szCs w:val="28"/>
              </w:rPr>
            </w:pPr>
            <w:r w:rsidRPr="00175567">
              <w:rPr>
                <w:b/>
                <w:sz w:val="28"/>
                <w:szCs w:val="28"/>
              </w:rPr>
              <w:t>Gemeinschaft als Herausforderung</w:t>
            </w:r>
          </w:p>
        </w:tc>
      </w:tr>
      <w:tr w:rsidR="004C5037" w:rsidRPr="00A61C85" w14:paraId="63EBBC05" w14:textId="77777777" w:rsidTr="00675450">
        <w:tc>
          <w:tcPr>
            <w:tcW w:w="812" w:type="dxa"/>
            <w:tcBorders>
              <w:bottom w:val="nil"/>
            </w:tcBorders>
          </w:tcPr>
          <w:p w14:paraId="0B3E50AC" w14:textId="77777777" w:rsidR="004C5037" w:rsidRPr="00A61C85" w:rsidRDefault="004C5037" w:rsidP="004C5037">
            <w:pPr>
              <w:autoSpaceDE w:val="0"/>
              <w:autoSpaceDN w:val="0"/>
              <w:adjustRightInd w:val="0"/>
              <w:rPr>
                <w:b/>
                <w:i/>
              </w:rPr>
            </w:pPr>
          </w:p>
        </w:tc>
        <w:tc>
          <w:tcPr>
            <w:tcW w:w="7214" w:type="dxa"/>
            <w:gridSpan w:val="2"/>
          </w:tcPr>
          <w:p w14:paraId="506EEBF4" w14:textId="2A1CC3AB" w:rsidR="004C5037" w:rsidRPr="00175567" w:rsidRDefault="004C5037" w:rsidP="004C5037">
            <w:pPr>
              <w:autoSpaceDE w:val="0"/>
              <w:autoSpaceDN w:val="0"/>
              <w:adjustRightInd w:val="0"/>
              <w:jc w:val="both"/>
              <w:rPr>
                <w:rFonts w:ascii="Arial" w:eastAsia="ArialUnicodeMS" w:hAnsi="Arial" w:cs="Arial"/>
                <w:i/>
                <w:iCs/>
                <w:sz w:val="20"/>
                <w:szCs w:val="20"/>
              </w:rPr>
            </w:pPr>
            <w:r w:rsidRPr="00175567">
              <w:rPr>
                <w:rFonts w:ascii="Arial" w:eastAsia="ArialUnicodeMS" w:hAnsi="Arial" w:cs="Arial"/>
                <w:b/>
                <w:iCs/>
                <w:sz w:val="20"/>
                <w:szCs w:val="20"/>
              </w:rPr>
              <w:t>Sachkompetenz:</w:t>
            </w:r>
            <w:r>
              <w:rPr>
                <w:rFonts w:ascii="Arial" w:eastAsia="ArialUnicodeMS" w:hAnsi="Arial" w:cs="Arial"/>
                <w:i/>
                <w:iCs/>
                <w:sz w:val="20"/>
                <w:szCs w:val="20"/>
              </w:rPr>
              <w:t xml:space="preserve"> </w:t>
            </w:r>
            <w:r w:rsidRPr="00175567">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Pr="00175567">
              <w:rPr>
                <w:rFonts w:ascii="Arial" w:eastAsia="ArialUnicodeMS" w:hAnsi="Arial" w:cs="Arial"/>
                <w:i/>
                <w:iCs/>
                <w:sz w:val="20"/>
                <w:szCs w:val="20"/>
              </w:rPr>
              <w:t>identifizieren ind</w:t>
            </w:r>
            <w:r>
              <w:rPr>
                <w:rFonts w:ascii="Arial" w:eastAsia="ArialUnicodeMS" w:hAnsi="Arial" w:cs="Arial"/>
                <w:i/>
                <w:iCs/>
                <w:sz w:val="20"/>
                <w:szCs w:val="20"/>
              </w:rPr>
              <w:t xml:space="preserve">ividuelle und gemeinschaftliche </w:t>
            </w:r>
            <w:r w:rsidRPr="00175567">
              <w:rPr>
                <w:rFonts w:ascii="Arial" w:eastAsia="ArialUnicodeMS" w:hAnsi="Arial" w:cs="Arial"/>
                <w:i/>
                <w:iCs/>
                <w:sz w:val="20"/>
                <w:szCs w:val="20"/>
              </w:rPr>
              <w:t>Verantwortung und</w:t>
            </w:r>
            <w:r>
              <w:rPr>
                <w:rFonts w:ascii="Arial" w:eastAsia="ArialUnicodeMS" w:hAnsi="Arial" w:cs="Arial"/>
                <w:i/>
                <w:iCs/>
                <w:sz w:val="20"/>
                <w:szCs w:val="20"/>
              </w:rPr>
              <w:t xml:space="preserve"> Mitbestimmungsmöglichkeiten in </w:t>
            </w:r>
            <w:r w:rsidRPr="00175567">
              <w:rPr>
                <w:rFonts w:ascii="Arial" w:eastAsia="ArialUnicodeMS" w:hAnsi="Arial" w:cs="Arial"/>
                <w:i/>
                <w:iCs/>
                <w:sz w:val="20"/>
                <w:szCs w:val="20"/>
              </w:rPr>
              <w:t>vielfältigen Beziehungen,</w:t>
            </w:r>
            <w:r>
              <w:rPr>
                <w:rFonts w:ascii="Arial" w:eastAsia="ArialUnicodeMS" w:hAnsi="Arial" w:cs="Arial"/>
                <w:i/>
                <w:iCs/>
                <w:sz w:val="20"/>
                <w:szCs w:val="20"/>
              </w:rPr>
              <w:t xml:space="preserve"> </w:t>
            </w:r>
            <w:r w:rsidRPr="00175567">
              <w:rPr>
                <w:rFonts w:ascii="Arial" w:eastAsia="ArialUnicodeMS" w:hAnsi="Arial" w:cs="Arial"/>
                <w:i/>
                <w:iCs/>
                <w:sz w:val="20"/>
                <w:szCs w:val="20"/>
              </w:rPr>
              <w:t>stellen Unterschiede zwischen Gemeinschaft und</w:t>
            </w:r>
            <w:r>
              <w:rPr>
                <w:rFonts w:ascii="Arial" w:eastAsia="ArialUnicodeMS" w:hAnsi="Arial" w:cs="Arial"/>
                <w:i/>
                <w:iCs/>
                <w:sz w:val="20"/>
                <w:szCs w:val="20"/>
              </w:rPr>
              <w:t xml:space="preserve"> Gesellschaft </w:t>
            </w:r>
            <w:r w:rsidRPr="00175567">
              <w:rPr>
                <w:rFonts w:ascii="Arial" w:eastAsia="ArialUnicodeMS" w:hAnsi="Arial" w:cs="Arial"/>
                <w:i/>
                <w:iCs/>
                <w:sz w:val="20"/>
                <w:szCs w:val="20"/>
              </w:rPr>
              <w:t xml:space="preserve">in einer </w:t>
            </w:r>
            <w:proofErr w:type="spellStart"/>
            <w:r w:rsidRPr="00175567">
              <w:rPr>
                <w:rFonts w:ascii="Arial" w:eastAsia="ArialUnicodeMS" w:hAnsi="Arial" w:cs="Arial"/>
                <w:i/>
                <w:iCs/>
                <w:sz w:val="20"/>
                <w:szCs w:val="20"/>
              </w:rPr>
              <w:t>pluralen</w:t>
            </w:r>
            <w:proofErr w:type="spellEnd"/>
            <w:r w:rsidRPr="00175567">
              <w:rPr>
                <w:rFonts w:ascii="Arial" w:eastAsia="ArialUnicodeMS" w:hAnsi="Arial" w:cs="Arial"/>
                <w:i/>
                <w:iCs/>
                <w:sz w:val="20"/>
                <w:szCs w:val="20"/>
              </w:rPr>
              <w:t>, vielfältigen und religiös geprägten Welt dar,</w:t>
            </w:r>
            <w:r>
              <w:rPr>
                <w:rFonts w:ascii="Arial" w:eastAsia="ArialUnicodeMS" w:hAnsi="Arial" w:cs="Arial"/>
                <w:i/>
                <w:iCs/>
                <w:sz w:val="20"/>
                <w:szCs w:val="20"/>
              </w:rPr>
              <w:t xml:space="preserve"> </w:t>
            </w:r>
            <w:r w:rsidRPr="00175567">
              <w:rPr>
                <w:rFonts w:ascii="Arial" w:eastAsia="ArialUnicodeMS" w:hAnsi="Arial" w:cs="Arial"/>
                <w:i/>
                <w:iCs/>
                <w:sz w:val="20"/>
                <w:szCs w:val="20"/>
              </w:rPr>
              <w:t>beschreiben da</w:t>
            </w:r>
            <w:r>
              <w:rPr>
                <w:rFonts w:ascii="Arial" w:eastAsia="ArialUnicodeMS" w:hAnsi="Arial" w:cs="Arial"/>
                <w:i/>
                <w:iCs/>
                <w:sz w:val="20"/>
                <w:szCs w:val="20"/>
              </w:rPr>
              <w:t xml:space="preserve">s komplexe Bedingungsgefüge von </w:t>
            </w:r>
            <w:r w:rsidRPr="00175567">
              <w:rPr>
                <w:rFonts w:ascii="Arial" w:eastAsia="ArialUnicodeMS" w:hAnsi="Arial" w:cs="Arial"/>
                <w:i/>
                <w:iCs/>
                <w:sz w:val="20"/>
                <w:szCs w:val="20"/>
              </w:rPr>
              <w:t>persönlichen Lebens</w:t>
            </w:r>
            <w:r>
              <w:rPr>
                <w:rFonts w:ascii="Arial" w:eastAsia="ArialUnicodeMS" w:hAnsi="Arial" w:cs="Arial"/>
                <w:i/>
                <w:iCs/>
                <w:sz w:val="20"/>
                <w:szCs w:val="20"/>
              </w:rPr>
              <w:t xml:space="preserve">situationen und Situationen der </w:t>
            </w:r>
            <w:r w:rsidRPr="00175567">
              <w:rPr>
                <w:rFonts w:ascii="Arial" w:eastAsia="ArialUnicodeMS" w:hAnsi="Arial" w:cs="Arial"/>
                <w:i/>
                <w:iCs/>
                <w:sz w:val="20"/>
                <w:szCs w:val="20"/>
              </w:rPr>
              <w:t>Gemeinschaft,</w:t>
            </w:r>
            <w:r>
              <w:rPr>
                <w:rFonts w:ascii="Arial" w:eastAsia="ArialUnicodeMS" w:hAnsi="Arial" w:cs="Arial"/>
                <w:i/>
                <w:iCs/>
                <w:sz w:val="20"/>
                <w:szCs w:val="20"/>
              </w:rPr>
              <w:t xml:space="preserve"> </w:t>
            </w:r>
            <w:r w:rsidRPr="00175567">
              <w:rPr>
                <w:rFonts w:ascii="Arial" w:eastAsia="ArialUnicodeMS" w:hAnsi="Arial" w:cs="Arial"/>
                <w:i/>
                <w:iCs/>
                <w:sz w:val="20"/>
                <w:szCs w:val="20"/>
              </w:rPr>
              <w:t>benennen</w:t>
            </w:r>
            <w:r>
              <w:rPr>
                <w:rFonts w:ascii="Arial" w:eastAsia="ArialUnicodeMS" w:hAnsi="Arial" w:cs="Arial"/>
                <w:i/>
                <w:iCs/>
                <w:sz w:val="20"/>
                <w:szCs w:val="20"/>
              </w:rPr>
              <w:t xml:space="preserve"> Chancen, Herausforderungen und </w:t>
            </w:r>
            <w:r w:rsidRPr="00175567">
              <w:rPr>
                <w:rFonts w:ascii="Arial" w:eastAsia="ArialUnicodeMS" w:hAnsi="Arial" w:cs="Arial"/>
                <w:i/>
                <w:iCs/>
                <w:sz w:val="20"/>
                <w:szCs w:val="20"/>
              </w:rPr>
              <w:t>Handlungsmöglichkeiten für ein Zusammenleben in</w:t>
            </w:r>
          </w:p>
          <w:p w14:paraId="347D1218" w14:textId="77777777" w:rsidR="004C5037" w:rsidRPr="00175567" w:rsidRDefault="004C5037" w:rsidP="004C5037">
            <w:pPr>
              <w:autoSpaceDE w:val="0"/>
              <w:autoSpaceDN w:val="0"/>
              <w:adjustRightInd w:val="0"/>
              <w:jc w:val="both"/>
              <w:rPr>
                <w:rFonts w:ascii="Arial" w:eastAsia="ArialUnicodeMS" w:hAnsi="Arial" w:cs="Arial"/>
                <w:i/>
                <w:iCs/>
                <w:sz w:val="20"/>
                <w:szCs w:val="20"/>
              </w:rPr>
            </w:pPr>
            <w:r w:rsidRPr="00175567">
              <w:rPr>
                <w:rFonts w:ascii="Arial" w:eastAsia="ArialUnicodeMS" w:hAnsi="Arial" w:cs="Arial"/>
                <w:i/>
                <w:iCs/>
                <w:sz w:val="20"/>
                <w:szCs w:val="20"/>
              </w:rPr>
              <w:t>verschiedenen Gemeinschaf</w:t>
            </w:r>
            <w:r>
              <w:rPr>
                <w:rFonts w:ascii="Arial" w:eastAsia="ArialUnicodeMS" w:hAnsi="Arial" w:cs="Arial"/>
                <w:i/>
                <w:iCs/>
                <w:sz w:val="20"/>
                <w:szCs w:val="20"/>
              </w:rPr>
              <w:t xml:space="preserve">ten auch unter Berücksichtigung </w:t>
            </w:r>
            <w:r w:rsidRPr="00175567">
              <w:rPr>
                <w:rFonts w:ascii="Arial" w:eastAsia="ArialUnicodeMS" w:hAnsi="Arial" w:cs="Arial"/>
                <w:i/>
                <w:iCs/>
                <w:sz w:val="20"/>
                <w:szCs w:val="20"/>
              </w:rPr>
              <w:t>von Weltreligionen bzw. Wert- und Glaubensvorstellungen,</w:t>
            </w:r>
            <w:r>
              <w:rPr>
                <w:rFonts w:ascii="Arial" w:eastAsia="ArialUnicodeMS" w:hAnsi="Arial" w:cs="Arial"/>
                <w:i/>
                <w:iCs/>
                <w:sz w:val="20"/>
                <w:szCs w:val="20"/>
              </w:rPr>
              <w:t xml:space="preserve"> </w:t>
            </w:r>
            <w:r w:rsidRPr="00175567">
              <w:rPr>
                <w:rFonts w:ascii="Arial" w:eastAsia="ArialUnicodeMS" w:hAnsi="Arial" w:cs="Arial"/>
                <w:i/>
                <w:iCs/>
                <w:sz w:val="20"/>
                <w:szCs w:val="20"/>
              </w:rPr>
              <w:t>beschreiben die Gefahren fund</w:t>
            </w:r>
            <w:r>
              <w:rPr>
                <w:rFonts w:ascii="Arial" w:eastAsia="ArialUnicodeMS" w:hAnsi="Arial" w:cs="Arial"/>
                <w:i/>
                <w:iCs/>
                <w:sz w:val="20"/>
                <w:szCs w:val="20"/>
              </w:rPr>
              <w:t xml:space="preserve">amentalistischer Positionen für </w:t>
            </w:r>
            <w:r w:rsidRPr="00175567">
              <w:rPr>
                <w:rFonts w:ascii="Arial" w:eastAsia="ArialUnicodeMS" w:hAnsi="Arial" w:cs="Arial"/>
                <w:i/>
                <w:iCs/>
                <w:sz w:val="20"/>
                <w:szCs w:val="20"/>
              </w:rPr>
              <w:t>das gemeinschaftliche Zusammenleben,</w:t>
            </w:r>
            <w:r>
              <w:rPr>
                <w:rFonts w:ascii="Arial" w:eastAsia="ArialUnicodeMS" w:hAnsi="Arial" w:cs="Arial"/>
                <w:i/>
                <w:iCs/>
                <w:sz w:val="20"/>
                <w:szCs w:val="20"/>
              </w:rPr>
              <w:t xml:space="preserve"> </w:t>
            </w:r>
            <w:r w:rsidRPr="00175567">
              <w:rPr>
                <w:rFonts w:ascii="Arial" w:eastAsia="ArialUnicodeMS" w:hAnsi="Arial" w:cs="Arial"/>
                <w:i/>
                <w:iCs/>
                <w:sz w:val="20"/>
                <w:szCs w:val="20"/>
              </w:rPr>
              <w:t>diskutieren die Bedeutung von Sprache und Medien für sich</w:t>
            </w:r>
          </w:p>
          <w:p w14:paraId="308EB624" w14:textId="77AE4C5A" w:rsidR="004C5037" w:rsidRPr="00175567" w:rsidRDefault="004C5037" w:rsidP="004C5037">
            <w:pPr>
              <w:autoSpaceDE w:val="0"/>
              <w:autoSpaceDN w:val="0"/>
              <w:adjustRightInd w:val="0"/>
              <w:jc w:val="both"/>
              <w:rPr>
                <w:rFonts w:ascii="Arial" w:eastAsia="ArialUnicodeMS" w:hAnsi="Arial" w:cs="Arial"/>
                <w:i/>
                <w:iCs/>
                <w:sz w:val="20"/>
                <w:szCs w:val="20"/>
              </w:rPr>
            </w:pPr>
            <w:r w:rsidRPr="00175567">
              <w:rPr>
                <w:rFonts w:ascii="Arial" w:eastAsia="ArialUnicodeMS" w:hAnsi="Arial" w:cs="Arial"/>
                <w:i/>
                <w:iCs/>
                <w:sz w:val="20"/>
                <w:szCs w:val="20"/>
              </w:rPr>
              <w:t xml:space="preserve">selbst und für das </w:t>
            </w:r>
            <w:r>
              <w:rPr>
                <w:rFonts w:ascii="Arial" w:eastAsia="ArialUnicodeMS" w:hAnsi="Arial" w:cs="Arial"/>
                <w:i/>
                <w:iCs/>
                <w:sz w:val="20"/>
                <w:szCs w:val="20"/>
              </w:rPr>
              <w:t xml:space="preserve">Miteinander in der Gemeinschaft </w:t>
            </w:r>
            <w:proofErr w:type="spellStart"/>
            <w:r w:rsidRPr="00175567">
              <w:rPr>
                <w:rFonts w:ascii="Arial" w:eastAsia="ArialUnicodeMS" w:hAnsi="Arial" w:cs="Arial"/>
                <w:i/>
                <w:iCs/>
                <w:sz w:val="20"/>
                <w:szCs w:val="20"/>
              </w:rPr>
              <w:t>kriteriengeleitet</w:t>
            </w:r>
            <w:proofErr w:type="spellEnd"/>
            <w:r w:rsidRPr="00175567">
              <w:rPr>
                <w:rFonts w:ascii="Arial" w:eastAsia="ArialUnicodeMS" w:hAnsi="Arial" w:cs="Arial"/>
                <w:i/>
                <w:iCs/>
                <w:sz w:val="20"/>
                <w:szCs w:val="20"/>
              </w:rPr>
              <w:t>.</w:t>
            </w:r>
          </w:p>
        </w:tc>
        <w:tc>
          <w:tcPr>
            <w:tcW w:w="6933" w:type="dxa"/>
            <w:gridSpan w:val="2"/>
          </w:tcPr>
          <w:p w14:paraId="66A5C61D" w14:textId="77777777" w:rsidR="004C5037" w:rsidRPr="00175567" w:rsidRDefault="004C5037" w:rsidP="004C5037">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00AE38F4" w14:textId="77777777" w:rsidR="004C5037" w:rsidRPr="00175567" w:rsidRDefault="004C5037" w:rsidP="004C5037">
            <w:pPr>
              <w:pStyle w:val="KeinLeerraum"/>
              <w:jc w:val="both"/>
              <w:rPr>
                <w:rFonts w:ascii="Arial" w:eastAsia="ArialUnicodeMS" w:hAnsi="Arial" w:cs="Arial"/>
                <w:b/>
                <w:bCs/>
                <w:sz w:val="20"/>
                <w:szCs w:val="20"/>
              </w:rPr>
            </w:pPr>
          </w:p>
          <w:p w14:paraId="293D4CF6" w14:textId="4BAD042F" w:rsidR="004C5037" w:rsidRDefault="004C5037" w:rsidP="004C5037">
            <w:pPr>
              <w:pStyle w:val="Listenabsatz"/>
              <w:numPr>
                <w:ilvl w:val="0"/>
                <w:numId w:val="5"/>
              </w:numPr>
              <w:autoSpaceDE w:val="0"/>
              <w:autoSpaceDN w:val="0"/>
              <w:adjustRightInd w:val="0"/>
              <w:jc w:val="both"/>
              <w:rPr>
                <w:rFonts w:ascii="Arial" w:eastAsia="ArialUnicodeMS" w:hAnsi="Arial" w:cs="Arial"/>
                <w:b/>
                <w:bCs/>
                <w:color w:val="E36C0A" w:themeColor="accent6" w:themeShade="BF"/>
                <w:sz w:val="20"/>
                <w:szCs w:val="20"/>
              </w:rPr>
            </w:pPr>
            <w:r w:rsidRPr="00175567">
              <w:rPr>
                <w:rFonts w:ascii="Arial" w:eastAsia="ArialUnicodeMS" w:hAnsi="Arial" w:cs="Arial"/>
                <w:b/>
                <w:bCs/>
                <w:color w:val="E36C0A" w:themeColor="accent6" w:themeShade="BF"/>
                <w:sz w:val="20"/>
                <w:szCs w:val="20"/>
              </w:rPr>
              <w:t>Kapitel 3: Selbstbild und gesells</w:t>
            </w:r>
            <w:r w:rsidR="00127912">
              <w:rPr>
                <w:rFonts w:ascii="Arial" w:eastAsia="ArialUnicodeMS" w:hAnsi="Arial" w:cs="Arial"/>
                <w:b/>
                <w:bCs/>
                <w:color w:val="E36C0A" w:themeColor="accent6" w:themeShade="BF"/>
                <w:sz w:val="20"/>
                <w:szCs w:val="20"/>
              </w:rPr>
              <w:t>chaftliche Erwartungen (S. 44-63</w:t>
            </w:r>
            <w:r w:rsidRPr="00175567">
              <w:rPr>
                <w:rFonts w:ascii="Arial" w:eastAsia="ArialUnicodeMS" w:hAnsi="Arial" w:cs="Arial"/>
                <w:b/>
                <w:bCs/>
                <w:color w:val="E36C0A" w:themeColor="accent6" w:themeShade="BF"/>
                <w:sz w:val="20"/>
                <w:szCs w:val="20"/>
              </w:rPr>
              <w:t>)</w:t>
            </w:r>
          </w:p>
          <w:p w14:paraId="10C2C9BE" w14:textId="396DE83B" w:rsidR="004C5037" w:rsidRDefault="004C5037" w:rsidP="004C5037">
            <w:pPr>
              <w:pStyle w:val="Listenabsatz"/>
              <w:numPr>
                <w:ilvl w:val="0"/>
                <w:numId w:val="5"/>
              </w:numPr>
              <w:autoSpaceDE w:val="0"/>
              <w:autoSpaceDN w:val="0"/>
              <w:adjustRightInd w:val="0"/>
              <w:jc w:val="both"/>
              <w:rPr>
                <w:rFonts w:ascii="Arial" w:eastAsia="ArialUnicodeMS" w:hAnsi="Arial" w:cs="Arial"/>
                <w:b/>
                <w:bCs/>
                <w:color w:val="92D050"/>
                <w:sz w:val="20"/>
                <w:szCs w:val="20"/>
              </w:rPr>
            </w:pPr>
            <w:r w:rsidRPr="004C5037">
              <w:rPr>
                <w:rFonts w:ascii="Arial" w:eastAsia="ArialUnicodeMS" w:hAnsi="Arial" w:cs="Arial"/>
                <w:b/>
                <w:bCs/>
                <w:color w:val="92D050"/>
                <w:sz w:val="20"/>
                <w:szCs w:val="20"/>
              </w:rPr>
              <w:t xml:space="preserve">Kapitel 4: Leben </w:t>
            </w:r>
            <w:r w:rsidR="00127912">
              <w:rPr>
                <w:rFonts w:ascii="Arial" w:eastAsia="ArialUnicodeMS" w:hAnsi="Arial" w:cs="Arial"/>
                <w:b/>
                <w:bCs/>
                <w:color w:val="92D050"/>
                <w:sz w:val="20"/>
                <w:szCs w:val="20"/>
              </w:rPr>
              <w:t xml:space="preserve">in einer </w:t>
            </w:r>
            <w:proofErr w:type="spellStart"/>
            <w:r w:rsidR="00127912">
              <w:rPr>
                <w:rFonts w:ascii="Arial" w:eastAsia="ArialUnicodeMS" w:hAnsi="Arial" w:cs="Arial"/>
                <w:b/>
                <w:bCs/>
                <w:color w:val="92D050"/>
                <w:sz w:val="20"/>
                <w:szCs w:val="20"/>
              </w:rPr>
              <w:t>pluralen</w:t>
            </w:r>
            <w:proofErr w:type="spellEnd"/>
            <w:r w:rsidR="00127912">
              <w:rPr>
                <w:rFonts w:ascii="Arial" w:eastAsia="ArialUnicodeMS" w:hAnsi="Arial" w:cs="Arial"/>
                <w:b/>
                <w:bCs/>
                <w:color w:val="92D050"/>
                <w:sz w:val="20"/>
                <w:szCs w:val="20"/>
              </w:rPr>
              <w:t xml:space="preserve"> Welt (S. 64-81</w:t>
            </w:r>
            <w:r w:rsidRPr="004C5037">
              <w:rPr>
                <w:rFonts w:ascii="Arial" w:eastAsia="ArialUnicodeMS" w:hAnsi="Arial" w:cs="Arial"/>
                <w:b/>
                <w:bCs/>
                <w:color w:val="92D050"/>
                <w:sz w:val="20"/>
                <w:szCs w:val="20"/>
              </w:rPr>
              <w:t>)</w:t>
            </w:r>
          </w:p>
          <w:p w14:paraId="3E43DA64" w14:textId="37145C15" w:rsidR="004C5037" w:rsidRDefault="004C5037" w:rsidP="004C5037">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4C5037">
              <w:rPr>
                <w:rFonts w:ascii="Arial" w:eastAsia="ArialUnicodeMS" w:hAnsi="Arial" w:cs="Arial"/>
                <w:b/>
                <w:bCs/>
                <w:color w:val="4BACC6" w:themeColor="accent5"/>
                <w:sz w:val="20"/>
                <w:szCs w:val="20"/>
              </w:rPr>
              <w:t>Kapitel 6: Wertekonflikte – Gewiss</w:t>
            </w:r>
            <w:r w:rsidR="00127912">
              <w:rPr>
                <w:rFonts w:ascii="Arial" w:eastAsia="ArialUnicodeMS" w:hAnsi="Arial" w:cs="Arial"/>
                <w:b/>
                <w:bCs/>
                <w:color w:val="4BACC6" w:themeColor="accent5"/>
                <w:sz w:val="20"/>
                <w:szCs w:val="20"/>
              </w:rPr>
              <w:t>en und Verantwortung (S. 100-115</w:t>
            </w:r>
            <w:r w:rsidRPr="004C5037">
              <w:rPr>
                <w:rFonts w:ascii="Arial" w:eastAsia="ArialUnicodeMS" w:hAnsi="Arial" w:cs="Arial"/>
                <w:b/>
                <w:bCs/>
                <w:color w:val="4BACC6" w:themeColor="accent5"/>
                <w:sz w:val="20"/>
                <w:szCs w:val="20"/>
              </w:rPr>
              <w:t>)</w:t>
            </w:r>
          </w:p>
          <w:p w14:paraId="608B456F" w14:textId="1D5F040E" w:rsidR="004C5037" w:rsidRDefault="004C5037" w:rsidP="004C5037">
            <w:pPr>
              <w:pStyle w:val="Listenabsatz"/>
              <w:numPr>
                <w:ilvl w:val="0"/>
                <w:numId w:val="5"/>
              </w:numPr>
              <w:autoSpaceDE w:val="0"/>
              <w:autoSpaceDN w:val="0"/>
              <w:adjustRightInd w:val="0"/>
              <w:jc w:val="both"/>
              <w:rPr>
                <w:rFonts w:ascii="Arial" w:eastAsia="ArialUnicodeMS" w:hAnsi="Arial" w:cs="Arial"/>
                <w:b/>
                <w:bCs/>
                <w:color w:val="FF0000"/>
                <w:sz w:val="20"/>
                <w:szCs w:val="20"/>
              </w:rPr>
            </w:pPr>
            <w:r w:rsidRPr="004C5037">
              <w:rPr>
                <w:rFonts w:ascii="Arial" w:eastAsia="ArialUnicodeMS" w:hAnsi="Arial" w:cs="Arial"/>
                <w:b/>
                <w:bCs/>
                <w:color w:val="FF0000"/>
                <w:sz w:val="20"/>
                <w:szCs w:val="20"/>
              </w:rPr>
              <w:t>Kapitel 7: Vera</w:t>
            </w:r>
            <w:r w:rsidR="00127912">
              <w:rPr>
                <w:rFonts w:ascii="Arial" w:eastAsia="ArialUnicodeMS" w:hAnsi="Arial" w:cs="Arial"/>
                <w:b/>
                <w:bCs/>
                <w:color w:val="FF0000"/>
                <w:sz w:val="20"/>
                <w:szCs w:val="20"/>
              </w:rPr>
              <w:t>ntwortliche Teilhabe (S. 116-135</w:t>
            </w:r>
            <w:r w:rsidRPr="004C5037">
              <w:rPr>
                <w:rFonts w:ascii="Arial" w:eastAsia="ArialUnicodeMS" w:hAnsi="Arial" w:cs="Arial"/>
                <w:b/>
                <w:bCs/>
                <w:color w:val="FF0000"/>
                <w:sz w:val="20"/>
                <w:szCs w:val="20"/>
              </w:rPr>
              <w:t>)</w:t>
            </w:r>
          </w:p>
          <w:p w14:paraId="18BB48FC" w14:textId="5DEA2BC3" w:rsidR="004C5037" w:rsidRPr="004C5037" w:rsidRDefault="004C5037" w:rsidP="004C5037">
            <w:pPr>
              <w:pStyle w:val="Listenabsatz"/>
              <w:numPr>
                <w:ilvl w:val="0"/>
                <w:numId w:val="5"/>
              </w:numPr>
              <w:autoSpaceDE w:val="0"/>
              <w:autoSpaceDN w:val="0"/>
              <w:adjustRightInd w:val="0"/>
              <w:jc w:val="both"/>
              <w:rPr>
                <w:rFonts w:ascii="Arial" w:eastAsia="ArialUnicodeMS" w:hAnsi="Arial" w:cs="Arial"/>
                <w:b/>
                <w:bCs/>
                <w:color w:val="7030A0"/>
                <w:sz w:val="20"/>
                <w:szCs w:val="20"/>
              </w:rPr>
            </w:pPr>
            <w:r w:rsidRPr="004C5037">
              <w:rPr>
                <w:rFonts w:ascii="Arial" w:eastAsia="ArialUnicodeMS" w:hAnsi="Arial" w:cs="Arial"/>
                <w:b/>
                <w:bCs/>
                <w:color w:val="7030A0"/>
                <w:sz w:val="20"/>
                <w:szCs w:val="20"/>
              </w:rPr>
              <w:t>Kapitel 11: Religionen, Weltanschauunge</w:t>
            </w:r>
            <w:r w:rsidR="00127912">
              <w:rPr>
                <w:rFonts w:ascii="Arial" w:eastAsia="ArialUnicodeMS" w:hAnsi="Arial" w:cs="Arial"/>
                <w:b/>
                <w:bCs/>
                <w:color w:val="7030A0"/>
                <w:sz w:val="20"/>
                <w:szCs w:val="20"/>
              </w:rPr>
              <w:t>n und Lebenskonzepte (S. 192-213</w:t>
            </w:r>
            <w:r w:rsidRPr="004C5037">
              <w:rPr>
                <w:rFonts w:ascii="Arial" w:eastAsia="ArialUnicodeMS" w:hAnsi="Arial" w:cs="Arial"/>
                <w:b/>
                <w:bCs/>
                <w:color w:val="7030A0"/>
                <w:sz w:val="20"/>
                <w:szCs w:val="20"/>
              </w:rPr>
              <w:t>)</w:t>
            </w:r>
          </w:p>
        </w:tc>
      </w:tr>
      <w:tr w:rsidR="004C5037" w:rsidRPr="00C20E45" w14:paraId="5586EBAE" w14:textId="77777777" w:rsidTr="00675450">
        <w:tc>
          <w:tcPr>
            <w:tcW w:w="812" w:type="dxa"/>
            <w:tcBorders>
              <w:top w:val="nil"/>
              <w:bottom w:val="nil"/>
            </w:tcBorders>
          </w:tcPr>
          <w:p w14:paraId="6598E8CD" w14:textId="77777777" w:rsidR="004C5037" w:rsidRPr="00C20E45" w:rsidRDefault="004C5037" w:rsidP="004C5037">
            <w:pPr>
              <w:autoSpaceDE w:val="0"/>
              <w:autoSpaceDN w:val="0"/>
              <w:adjustRightInd w:val="0"/>
              <w:rPr>
                <w:b/>
              </w:rPr>
            </w:pPr>
          </w:p>
        </w:tc>
        <w:tc>
          <w:tcPr>
            <w:tcW w:w="7214" w:type="dxa"/>
            <w:gridSpan w:val="2"/>
          </w:tcPr>
          <w:p w14:paraId="3627EA46" w14:textId="2C07B4F6" w:rsidR="004C5037" w:rsidRPr="006130AF" w:rsidRDefault="004C5037" w:rsidP="004C5037">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Pr="00175567">
              <w:rPr>
                <w:rFonts w:ascii="Arial" w:eastAsia="ArialUnicodeMS" w:hAnsi="Arial" w:cs="Arial"/>
                <w:sz w:val="20"/>
                <w:szCs w:val="20"/>
              </w:rPr>
              <w:t>identifizieren individuelle und gemein</w:t>
            </w:r>
            <w:r>
              <w:rPr>
                <w:rFonts w:ascii="Arial" w:eastAsia="ArialUnicodeMS" w:hAnsi="Arial" w:cs="Arial"/>
                <w:sz w:val="20"/>
                <w:szCs w:val="20"/>
              </w:rPr>
              <w:t xml:space="preserve">schaftliche </w:t>
            </w:r>
            <w:r w:rsidRPr="00175567">
              <w:rPr>
                <w:rFonts w:ascii="Arial" w:eastAsia="ArialUnicodeMS" w:hAnsi="Arial" w:cs="Arial"/>
                <w:sz w:val="20"/>
                <w:szCs w:val="20"/>
              </w:rPr>
              <w:t>Verantwortung und</w:t>
            </w:r>
            <w:r>
              <w:rPr>
                <w:rFonts w:ascii="Arial" w:eastAsia="ArialUnicodeMS" w:hAnsi="Arial" w:cs="Arial"/>
                <w:sz w:val="20"/>
                <w:szCs w:val="20"/>
              </w:rPr>
              <w:t xml:space="preserve"> Mitbestimmungsmöglichkeiten in </w:t>
            </w:r>
            <w:r w:rsidRPr="00175567">
              <w:rPr>
                <w:rFonts w:ascii="Arial" w:eastAsia="ArialUnicodeMS" w:hAnsi="Arial" w:cs="Arial"/>
                <w:sz w:val="20"/>
                <w:szCs w:val="20"/>
              </w:rPr>
              <w:t>vielfältigen Beziehungen,</w:t>
            </w:r>
          </w:p>
          <w:p w14:paraId="34534530" w14:textId="77777777" w:rsidR="004C5037" w:rsidRPr="00C24B3B" w:rsidRDefault="004C5037" w:rsidP="004C5037">
            <w:pPr>
              <w:autoSpaceDE w:val="0"/>
              <w:autoSpaceDN w:val="0"/>
              <w:adjustRightInd w:val="0"/>
              <w:jc w:val="both"/>
            </w:pPr>
          </w:p>
        </w:tc>
        <w:tc>
          <w:tcPr>
            <w:tcW w:w="6933" w:type="dxa"/>
            <w:gridSpan w:val="2"/>
          </w:tcPr>
          <w:p w14:paraId="29030703" w14:textId="77777777" w:rsidR="004C5037" w:rsidRPr="004C5037" w:rsidRDefault="004C5037" w:rsidP="004C5037">
            <w:pPr>
              <w:autoSpaceDE w:val="0"/>
              <w:autoSpaceDN w:val="0"/>
              <w:adjustRightInd w:val="0"/>
              <w:jc w:val="both"/>
              <w:rPr>
                <w:rFonts w:ascii="Arial" w:eastAsia="ArialUnicodeMS" w:hAnsi="Arial" w:cs="Arial"/>
                <w:b/>
                <w:bCs/>
                <w:sz w:val="20"/>
                <w:szCs w:val="20"/>
              </w:rPr>
            </w:pPr>
            <w:r w:rsidRPr="004C5037">
              <w:rPr>
                <w:rFonts w:ascii="Arial" w:eastAsia="ArialUnicodeMS" w:hAnsi="Arial" w:cs="Arial"/>
                <w:b/>
                <w:bCs/>
                <w:sz w:val="20"/>
                <w:szCs w:val="20"/>
              </w:rPr>
              <w:t>Kapitel 6 und 7, S. 100-135</w:t>
            </w:r>
          </w:p>
          <w:p w14:paraId="75F1BA59" w14:textId="7430D813" w:rsidR="004C5037" w:rsidRPr="003F63F8" w:rsidRDefault="004C5037" w:rsidP="004C5037">
            <w:pPr>
              <w:autoSpaceDE w:val="0"/>
              <w:autoSpaceDN w:val="0"/>
              <w:adjustRightInd w:val="0"/>
              <w:jc w:val="both"/>
              <w:rPr>
                <w:b/>
                <w:bCs/>
              </w:rPr>
            </w:pPr>
            <w:r w:rsidRPr="004C5037">
              <w:rPr>
                <w:rFonts w:ascii="Arial" w:eastAsia="ArialUnicodeMS" w:hAnsi="Arial" w:cs="Arial"/>
                <w:b/>
                <w:bCs/>
                <w:sz w:val="20"/>
                <w:szCs w:val="20"/>
              </w:rPr>
              <w:t>(auch in Band 2 für die Jahrgangsstufen 7/8)</w:t>
            </w:r>
          </w:p>
        </w:tc>
      </w:tr>
      <w:tr w:rsidR="004C5037" w:rsidRPr="00C20E45" w14:paraId="5B8BA96D" w14:textId="77777777" w:rsidTr="00675450">
        <w:tc>
          <w:tcPr>
            <w:tcW w:w="812" w:type="dxa"/>
            <w:tcBorders>
              <w:top w:val="nil"/>
              <w:bottom w:val="nil"/>
            </w:tcBorders>
          </w:tcPr>
          <w:p w14:paraId="340C5C16" w14:textId="77777777" w:rsidR="004C5037" w:rsidRPr="00C20E45" w:rsidRDefault="004C5037" w:rsidP="004C5037">
            <w:pPr>
              <w:autoSpaceDE w:val="0"/>
              <w:autoSpaceDN w:val="0"/>
              <w:adjustRightInd w:val="0"/>
              <w:rPr>
                <w:b/>
              </w:rPr>
            </w:pPr>
          </w:p>
        </w:tc>
        <w:tc>
          <w:tcPr>
            <w:tcW w:w="7214" w:type="dxa"/>
            <w:gridSpan w:val="2"/>
          </w:tcPr>
          <w:p w14:paraId="18B8BCC6" w14:textId="77777777" w:rsidR="004C5037" w:rsidRPr="00175567" w:rsidRDefault="004C5037" w:rsidP="004C5037">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w:t>
            </w:r>
            <w:r w:rsidRPr="006130AF">
              <w:rPr>
                <w:rFonts w:ascii="Arial" w:eastAsia="ArialUnicodeMS" w:hAnsi="Arial" w:cs="Arial"/>
                <w:sz w:val="20"/>
                <w:szCs w:val="20"/>
              </w:rPr>
              <w:t xml:space="preserve">2) </w:t>
            </w:r>
            <w:r w:rsidRPr="00175567">
              <w:rPr>
                <w:rFonts w:ascii="Arial" w:eastAsia="ArialUnicodeMS" w:hAnsi="Arial" w:cs="Arial"/>
                <w:sz w:val="20"/>
                <w:szCs w:val="20"/>
              </w:rPr>
              <w:t>stellen Unterschiede zwischen Gemeinschaft und Gesellschaft</w:t>
            </w:r>
          </w:p>
          <w:p w14:paraId="593584B8" w14:textId="022EB526" w:rsidR="004C5037" w:rsidRPr="006130AF" w:rsidRDefault="004C5037" w:rsidP="004C5037">
            <w:pPr>
              <w:autoSpaceDE w:val="0"/>
              <w:autoSpaceDN w:val="0"/>
              <w:adjustRightInd w:val="0"/>
              <w:jc w:val="both"/>
              <w:rPr>
                <w:rFonts w:ascii="Arial" w:eastAsia="ArialUnicodeMS" w:hAnsi="Arial" w:cs="Arial"/>
                <w:sz w:val="20"/>
                <w:szCs w:val="20"/>
              </w:rPr>
            </w:pPr>
            <w:r w:rsidRPr="00175567">
              <w:rPr>
                <w:rFonts w:ascii="Arial" w:eastAsia="ArialUnicodeMS" w:hAnsi="Arial" w:cs="Arial"/>
                <w:sz w:val="20"/>
                <w:szCs w:val="20"/>
              </w:rPr>
              <w:t xml:space="preserve">in einer </w:t>
            </w:r>
            <w:proofErr w:type="spellStart"/>
            <w:r w:rsidRPr="00175567">
              <w:rPr>
                <w:rFonts w:ascii="Arial" w:eastAsia="ArialUnicodeMS" w:hAnsi="Arial" w:cs="Arial"/>
                <w:sz w:val="20"/>
                <w:szCs w:val="20"/>
              </w:rPr>
              <w:t>pluralen</w:t>
            </w:r>
            <w:proofErr w:type="spellEnd"/>
            <w:r w:rsidRPr="00175567">
              <w:rPr>
                <w:rFonts w:ascii="Arial" w:eastAsia="ArialUnicodeMS" w:hAnsi="Arial" w:cs="Arial"/>
                <w:sz w:val="20"/>
                <w:szCs w:val="20"/>
              </w:rPr>
              <w:t>, vielfältigen und religiös geprägten Welt dar,</w:t>
            </w:r>
          </w:p>
          <w:p w14:paraId="753160AE" w14:textId="77777777" w:rsidR="004C5037" w:rsidRPr="00127308" w:rsidRDefault="004C5037" w:rsidP="004C5037">
            <w:pPr>
              <w:autoSpaceDE w:val="0"/>
              <w:autoSpaceDN w:val="0"/>
              <w:adjustRightInd w:val="0"/>
              <w:jc w:val="both"/>
            </w:pPr>
          </w:p>
        </w:tc>
        <w:tc>
          <w:tcPr>
            <w:tcW w:w="6933" w:type="dxa"/>
            <w:gridSpan w:val="2"/>
          </w:tcPr>
          <w:p w14:paraId="0256EB40" w14:textId="02DB2A8A" w:rsidR="004C5037" w:rsidRPr="004C5037" w:rsidRDefault="004C5037" w:rsidP="004C5037">
            <w:pPr>
              <w:pStyle w:val="KeinLeerraum"/>
              <w:jc w:val="both"/>
              <w:rPr>
                <w:b/>
                <w:bCs/>
              </w:rPr>
            </w:pPr>
            <w:r w:rsidRPr="004C5037">
              <w:rPr>
                <w:rFonts w:ascii="Arial" w:eastAsia="ArialUnicodeMS" w:hAnsi="Arial" w:cs="Arial"/>
                <w:b/>
                <w:bCs/>
                <w:sz w:val="20"/>
                <w:szCs w:val="20"/>
              </w:rPr>
              <w:t>Kapitel 4, S. 64-81</w:t>
            </w:r>
          </w:p>
        </w:tc>
      </w:tr>
      <w:tr w:rsidR="004C5037" w:rsidRPr="00C20E45" w14:paraId="17A3D0D4" w14:textId="77777777" w:rsidTr="00675450">
        <w:tc>
          <w:tcPr>
            <w:tcW w:w="812" w:type="dxa"/>
            <w:tcBorders>
              <w:top w:val="nil"/>
              <w:bottom w:val="nil"/>
            </w:tcBorders>
          </w:tcPr>
          <w:p w14:paraId="17EF96C4" w14:textId="77777777" w:rsidR="004C5037" w:rsidRDefault="004C5037" w:rsidP="004C5037">
            <w:pPr>
              <w:autoSpaceDE w:val="0"/>
              <w:autoSpaceDN w:val="0"/>
              <w:adjustRightInd w:val="0"/>
              <w:rPr>
                <w:b/>
              </w:rPr>
            </w:pPr>
          </w:p>
        </w:tc>
        <w:tc>
          <w:tcPr>
            <w:tcW w:w="7214" w:type="dxa"/>
            <w:gridSpan w:val="2"/>
          </w:tcPr>
          <w:p w14:paraId="5D77915A" w14:textId="66176D3A" w:rsidR="004C5037" w:rsidRPr="006130AF" w:rsidRDefault="004C5037" w:rsidP="004C5037">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Pr="00175567">
              <w:rPr>
                <w:rFonts w:ascii="Arial" w:eastAsia="ArialUnicodeMS" w:hAnsi="Arial" w:cs="Arial"/>
                <w:sz w:val="20"/>
                <w:szCs w:val="20"/>
              </w:rPr>
              <w:t>beschreiben da</w:t>
            </w:r>
            <w:r>
              <w:rPr>
                <w:rFonts w:ascii="Arial" w:eastAsia="ArialUnicodeMS" w:hAnsi="Arial" w:cs="Arial"/>
                <w:sz w:val="20"/>
                <w:szCs w:val="20"/>
              </w:rPr>
              <w:t xml:space="preserve">s komplexe Bedingungsgefüge von </w:t>
            </w:r>
            <w:r w:rsidRPr="00175567">
              <w:rPr>
                <w:rFonts w:ascii="Arial" w:eastAsia="ArialUnicodeMS" w:hAnsi="Arial" w:cs="Arial"/>
                <w:sz w:val="20"/>
                <w:szCs w:val="20"/>
              </w:rPr>
              <w:t>persönlichen Lebenssit</w:t>
            </w:r>
            <w:r>
              <w:rPr>
                <w:rFonts w:ascii="Arial" w:eastAsia="ArialUnicodeMS" w:hAnsi="Arial" w:cs="Arial"/>
                <w:sz w:val="20"/>
                <w:szCs w:val="20"/>
              </w:rPr>
              <w:t xml:space="preserve">uationen und Situationen der </w:t>
            </w:r>
            <w:r w:rsidRPr="00175567">
              <w:rPr>
                <w:rFonts w:ascii="Arial" w:eastAsia="ArialUnicodeMS" w:hAnsi="Arial" w:cs="Arial"/>
                <w:sz w:val="20"/>
                <w:szCs w:val="20"/>
              </w:rPr>
              <w:t>Gemeinschaft,</w:t>
            </w:r>
          </w:p>
          <w:p w14:paraId="4F1013B8" w14:textId="77777777" w:rsidR="004C5037" w:rsidRPr="0053279B" w:rsidRDefault="004C5037" w:rsidP="004C5037">
            <w:pPr>
              <w:jc w:val="both"/>
              <w:rPr>
                <w:rFonts w:eastAsia="Times New Roman" w:cs="Arial"/>
              </w:rPr>
            </w:pPr>
          </w:p>
        </w:tc>
        <w:tc>
          <w:tcPr>
            <w:tcW w:w="6933" w:type="dxa"/>
            <w:gridSpan w:val="2"/>
          </w:tcPr>
          <w:p w14:paraId="46A0D9C4" w14:textId="77777777" w:rsidR="004C5037" w:rsidRPr="004C5037" w:rsidRDefault="004C5037" w:rsidP="004C5037">
            <w:pPr>
              <w:autoSpaceDE w:val="0"/>
              <w:autoSpaceDN w:val="0"/>
              <w:adjustRightInd w:val="0"/>
              <w:jc w:val="both"/>
              <w:rPr>
                <w:rFonts w:ascii="Arial" w:eastAsia="ArialUnicodeMS" w:hAnsi="Arial" w:cs="Arial"/>
                <w:b/>
                <w:bCs/>
                <w:sz w:val="20"/>
                <w:szCs w:val="20"/>
              </w:rPr>
            </w:pPr>
            <w:r w:rsidRPr="004C5037">
              <w:rPr>
                <w:rFonts w:ascii="Arial" w:eastAsia="ArialUnicodeMS" w:hAnsi="Arial" w:cs="Arial"/>
                <w:b/>
                <w:bCs/>
                <w:sz w:val="20"/>
                <w:szCs w:val="20"/>
              </w:rPr>
              <w:t>Kapitel 3, S. 44-63</w:t>
            </w:r>
          </w:p>
          <w:p w14:paraId="36D15482" w14:textId="23CF0534" w:rsidR="004C5037" w:rsidRPr="004C5037" w:rsidRDefault="004C5037" w:rsidP="004C5037">
            <w:pPr>
              <w:autoSpaceDE w:val="0"/>
              <w:autoSpaceDN w:val="0"/>
              <w:adjustRightInd w:val="0"/>
              <w:jc w:val="both"/>
              <w:rPr>
                <w:rFonts w:cs="CronosPro-SemiboldDisp"/>
                <w:b/>
                <w:bCs/>
              </w:rPr>
            </w:pPr>
            <w:r w:rsidRPr="004C5037">
              <w:rPr>
                <w:rFonts w:ascii="Arial" w:eastAsia="ArialUnicodeMS" w:hAnsi="Arial" w:cs="Arial"/>
                <w:b/>
                <w:bCs/>
                <w:sz w:val="20"/>
                <w:szCs w:val="20"/>
              </w:rPr>
              <w:t>(auch in Band 2 für die Jahrgangsstufen 7/8)</w:t>
            </w:r>
          </w:p>
        </w:tc>
      </w:tr>
      <w:tr w:rsidR="004C5037" w:rsidRPr="00C20E45" w14:paraId="4E540E08" w14:textId="77777777" w:rsidTr="00675450">
        <w:tc>
          <w:tcPr>
            <w:tcW w:w="812" w:type="dxa"/>
            <w:tcBorders>
              <w:top w:val="nil"/>
              <w:bottom w:val="nil"/>
            </w:tcBorders>
          </w:tcPr>
          <w:p w14:paraId="699C65FA" w14:textId="77777777" w:rsidR="004C5037" w:rsidRDefault="004C5037" w:rsidP="004C5037">
            <w:pPr>
              <w:autoSpaceDE w:val="0"/>
              <w:autoSpaceDN w:val="0"/>
              <w:adjustRightInd w:val="0"/>
              <w:rPr>
                <w:b/>
              </w:rPr>
            </w:pPr>
          </w:p>
        </w:tc>
        <w:tc>
          <w:tcPr>
            <w:tcW w:w="7214" w:type="dxa"/>
            <w:gridSpan w:val="2"/>
          </w:tcPr>
          <w:p w14:paraId="30011A03" w14:textId="6BE67DC6" w:rsidR="004C5037" w:rsidRPr="006130AF" w:rsidRDefault="004C5037" w:rsidP="004C5037">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Pr="00175567">
              <w:rPr>
                <w:rFonts w:ascii="Arial" w:eastAsia="ArialUnicodeMS" w:hAnsi="Arial" w:cs="Arial"/>
                <w:sz w:val="20"/>
                <w:szCs w:val="20"/>
              </w:rPr>
              <w:t>benennen</w:t>
            </w:r>
            <w:r>
              <w:rPr>
                <w:rFonts w:ascii="Arial" w:eastAsia="ArialUnicodeMS" w:hAnsi="Arial" w:cs="Arial"/>
                <w:sz w:val="20"/>
                <w:szCs w:val="20"/>
              </w:rPr>
              <w:t xml:space="preserve"> Chancen, Herausforderungen und </w:t>
            </w:r>
            <w:r w:rsidRPr="00175567">
              <w:rPr>
                <w:rFonts w:ascii="Arial" w:eastAsia="ArialUnicodeMS" w:hAnsi="Arial" w:cs="Arial"/>
                <w:sz w:val="20"/>
                <w:szCs w:val="20"/>
              </w:rPr>
              <w:t>Handlungsmöglich</w:t>
            </w:r>
            <w:r>
              <w:rPr>
                <w:rFonts w:ascii="Arial" w:eastAsia="ArialUnicodeMS" w:hAnsi="Arial" w:cs="Arial"/>
                <w:sz w:val="20"/>
                <w:szCs w:val="20"/>
              </w:rPr>
              <w:t xml:space="preserve">keiten für ein Zusammenleben in </w:t>
            </w:r>
            <w:r w:rsidRPr="00175567">
              <w:rPr>
                <w:rFonts w:ascii="Arial" w:eastAsia="ArialUnicodeMS" w:hAnsi="Arial" w:cs="Arial"/>
                <w:sz w:val="20"/>
                <w:szCs w:val="20"/>
              </w:rPr>
              <w:t>verschiedenen Gemeinschaf</w:t>
            </w:r>
            <w:r>
              <w:rPr>
                <w:rFonts w:ascii="Arial" w:eastAsia="ArialUnicodeMS" w:hAnsi="Arial" w:cs="Arial"/>
                <w:sz w:val="20"/>
                <w:szCs w:val="20"/>
              </w:rPr>
              <w:t xml:space="preserve">ten auch unter Berücksichtigung </w:t>
            </w:r>
            <w:r w:rsidRPr="00175567">
              <w:rPr>
                <w:rFonts w:ascii="Arial" w:eastAsia="ArialUnicodeMS" w:hAnsi="Arial" w:cs="Arial"/>
                <w:sz w:val="20"/>
                <w:szCs w:val="20"/>
              </w:rPr>
              <w:t>von Weltreligionen bzw. Wert- und Glaubensvorstellungen,</w:t>
            </w:r>
          </w:p>
        </w:tc>
        <w:tc>
          <w:tcPr>
            <w:tcW w:w="6933" w:type="dxa"/>
            <w:gridSpan w:val="2"/>
          </w:tcPr>
          <w:p w14:paraId="4FB3E805" w14:textId="77777777" w:rsidR="004C5037" w:rsidRPr="004C5037" w:rsidRDefault="004C5037" w:rsidP="004C5037">
            <w:pPr>
              <w:autoSpaceDE w:val="0"/>
              <w:autoSpaceDN w:val="0"/>
              <w:adjustRightInd w:val="0"/>
              <w:jc w:val="both"/>
              <w:rPr>
                <w:rFonts w:ascii="Arial" w:eastAsia="ArialUnicodeMS" w:hAnsi="Arial" w:cs="Arial"/>
                <w:b/>
                <w:bCs/>
                <w:sz w:val="20"/>
                <w:szCs w:val="20"/>
              </w:rPr>
            </w:pPr>
            <w:r w:rsidRPr="004C5037">
              <w:rPr>
                <w:rFonts w:ascii="Arial" w:eastAsia="ArialUnicodeMS" w:hAnsi="Arial" w:cs="Arial"/>
                <w:b/>
                <w:bCs/>
                <w:sz w:val="20"/>
                <w:szCs w:val="20"/>
              </w:rPr>
              <w:t>Kapitel 4, S. 64-81</w:t>
            </w:r>
          </w:p>
          <w:p w14:paraId="43D8E82D" w14:textId="77777777" w:rsidR="004C5037" w:rsidRPr="004C5037" w:rsidRDefault="004C5037" w:rsidP="004C5037">
            <w:pPr>
              <w:autoSpaceDE w:val="0"/>
              <w:autoSpaceDN w:val="0"/>
              <w:adjustRightInd w:val="0"/>
              <w:jc w:val="both"/>
              <w:rPr>
                <w:rFonts w:ascii="Arial" w:eastAsia="ArialUnicodeMS" w:hAnsi="Arial" w:cs="Arial"/>
                <w:b/>
                <w:bCs/>
                <w:sz w:val="20"/>
                <w:szCs w:val="20"/>
              </w:rPr>
            </w:pPr>
            <w:r w:rsidRPr="004C5037">
              <w:rPr>
                <w:rFonts w:ascii="Arial" w:eastAsia="ArialUnicodeMS" w:hAnsi="Arial" w:cs="Arial"/>
                <w:b/>
                <w:bCs/>
                <w:sz w:val="20"/>
                <w:szCs w:val="20"/>
              </w:rPr>
              <w:t>Kapitel 11, S. 192-213</w:t>
            </w:r>
          </w:p>
          <w:p w14:paraId="354FB809" w14:textId="734FD073" w:rsidR="004C5037" w:rsidRPr="004C5037" w:rsidRDefault="004C5037" w:rsidP="004C5037">
            <w:pPr>
              <w:autoSpaceDE w:val="0"/>
              <w:autoSpaceDN w:val="0"/>
              <w:adjustRightInd w:val="0"/>
              <w:jc w:val="both"/>
              <w:rPr>
                <w:rFonts w:ascii="Arial" w:eastAsia="ArialUnicodeMS" w:hAnsi="Arial" w:cs="Arial"/>
                <w:b/>
                <w:bCs/>
                <w:sz w:val="20"/>
                <w:szCs w:val="20"/>
              </w:rPr>
            </w:pPr>
            <w:r w:rsidRPr="004C5037">
              <w:rPr>
                <w:rFonts w:ascii="Arial" w:eastAsia="ArialUnicodeMS" w:hAnsi="Arial" w:cs="Arial"/>
                <w:b/>
                <w:bCs/>
                <w:sz w:val="20"/>
                <w:szCs w:val="20"/>
              </w:rPr>
              <w:t>(auch in Band 2 für die Jahrgangsstufen 7/8)</w:t>
            </w:r>
          </w:p>
        </w:tc>
      </w:tr>
      <w:tr w:rsidR="004C5037" w:rsidRPr="00C20E45" w14:paraId="5A28818A" w14:textId="77777777" w:rsidTr="00675450">
        <w:tc>
          <w:tcPr>
            <w:tcW w:w="812" w:type="dxa"/>
            <w:tcBorders>
              <w:top w:val="nil"/>
              <w:bottom w:val="nil"/>
            </w:tcBorders>
          </w:tcPr>
          <w:p w14:paraId="5EA3D29F" w14:textId="77777777" w:rsidR="004C5037" w:rsidRDefault="004C5037" w:rsidP="004C5037">
            <w:pPr>
              <w:autoSpaceDE w:val="0"/>
              <w:autoSpaceDN w:val="0"/>
              <w:adjustRightInd w:val="0"/>
              <w:rPr>
                <w:b/>
              </w:rPr>
            </w:pPr>
          </w:p>
        </w:tc>
        <w:tc>
          <w:tcPr>
            <w:tcW w:w="7214" w:type="dxa"/>
            <w:gridSpan w:val="2"/>
          </w:tcPr>
          <w:p w14:paraId="75D6C17F" w14:textId="77777777" w:rsidR="004C5037" w:rsidRPr="00175567" w:rsidRDefault="004C5037" w:rsidP="004C5037">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(5)</w:t>
            </w:r>
            <w:r>
              <w:t xml:space="preserve"> </w:t>
            </w:r>
            <w:r w:rsidRPr="00175567">
              <w:rPr>
                <w:rFonts w:ascii="Arial" w:eastAsia="ArialUnicodeMS" w:hAnsi="Arial" w:cs="Arial"/>
                <w:sz w:val="20"/>
                <w:szCs w:val="20"/>
              </w:rPr>
              <w:t>beschreiben die Gefahren fundamentalistischer Positionen für</w:t>
            </w:r>
          </w:p>
          <w:p w14:paraId="4DD3FB32" w14:textId="4ACA2BA2" w:rsidR="004C5037" w:rsidRPr="006130AF" w:rsidRDefault="004C5037" w:rsidP="004C5037">
            <w:pPr>
              <w:autoSpaceDE w:val="0"/>
              <w:autoSpaceDN w:val="0"/>
              <w:adjustRightInd w:val="0"/>
              <w:jc w:val="both"/>
              <w:rPr>
                <w:rFonts w:ascii="Arial" w:eastAsia="ArialUnicodeMS" w:hAnsi="Arial" w:cs="Arial"/>
                <w:sz w:val="20"/>
                <w:szCs w:val="20"/>
              </w:rPr>
            </w:pPr>
            <w:r w:rsidRPr="00175567">
              <w:rPr>
                <w:rFonts w:ascii="Arial" w:eastAsia="ArialUnicodeMS" w:hAnsi="Arial" w:cs="Arial"/>
                <w:sz w:val="20"/>
                <w:szCs w:val="20"/>
              </w:rPr>
              <w:t>das gemeinschaftliche Zusammenleben,</w:t>
            </w:r>
          </w:p>
        </w:tc>
        <w:tc>
          <w:tcPr>
            <w:tcW w:w="6933" w:type="dxa"/>
            <w:gridSpan w:val="2"/>
          </w:tcPr>
          <w:p w14:paraId="58589A69" w14:textId="4A8F8385" w:rsidR="004C5037" w:rsidRPr="004C5037" w:rsidRDefault="004C5037" w:rsidP="004C5037">
            <w:pPr>
              <w:autoSpaceDE w:val="0"/>
              <w:autoSpaceDN w:val="0"/>
              <w:adjustRightInd w:val="0"/>
              <w:jc w:val="both"/>
              <w:rPr>
                <w:rFonts w:ascii="Arial" w:eastAsia="ArialUnicodeMS" w:hAnsi="Arial" w:cs="Arial"/>
                <w:b/>
                <w:bCs/>
                <w:sz w:val="20"/>
                <w:szCs w:val="20"/>
              </w:rPr>
            </w:pPr>
            <w:r w:rsidRPr="004C5037">
              <w:rPr>
                <w:rFonts w:ascii="Arial" w:eastAsia="ArialUnicodeMS" w:hAnsi="Arial" w:cs="Arial"/>
                <w:b/>
                <w:bCs/>
                <w:sz w:val="20"/>
                <w:szCs w:val="20"/>
              </w:rPr>
              <w:t>Kapitel 4, S. 64-81</w:t>
            </w:r>
          </w:p>
        </w:tc>
      </w:tr>
      <w:tr w:rsidR="004C5037" w:rsidRPr="00C20E45" w14:paraId="23DEB8E6" w14:textId="77777777" w:rsidTr="00675450">
        <w:tc>
          <w:tcPr>
            <w:tcW w:w="812" w:type="dxa"/>
            <w:tcBorders>
              <w:top w:val="nil"/>
              <w:bottom w:val="nil"/>
            </w:tcBorders>
          </w:tcPr>
          <w:p w14:paraId="766B90BC" w14:textId="77777777" w:rsidR="004C5037" w:rsidRDefault="004C5037" w:rsidP="004C5037">
            <w:pPr>
              <w:autoSpaceDE w:val="0"/>
              <w:autoSpaceDN w:val="0"/>
              <w:adjustRightInd w:val="0"/>
              <w:rPr>
                <w:b/>
              </w:rPr>
            </w:pPr>
          </w:p>
        </w:tc>
        <w:tc>
          <w:tcPr>
            <w:tcW w:w="7214" w:type="dxa"/>
            <w:gridSpan w:val="2"/>
          </w:tcPr>
          <w:p w14:paraId="179C7742" w14:textId="2238DC9A" w:rsidR="004C5037" w:rsidRDefault="004C5037" w:rsidP="004C5037">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(6) </w:t>
            </w:r>
            <w:r w:rsidRPr="00175567">
              <w:rPr>
                <w:rFonts w:ascii="Arial" w:eastAsia="ArialUnicodeMS" w:hAnsi="Arial" w:cs="Arial"/>
                <w:sz w:val="20"/>
                <w:szCs w:val="20"/>
              </w:rPr>
              <w:t xml:space="preserve">diskutieren die Bedeutung </w:t>
            </w:r>
            <w:r>
              <w:rPr>
                <w:rFonts w:ascii="Arial" w:eastAsia="ArialUnicodeMS" w:hAnsi="Arial" w:cs="Arial"/>
                <w:sz w:val="20"/>
                <w:szCs w:val="20"/>
              </w:rPr>
              <w:t xml:space="preserve">von Sprache und Medien für sich </w:t>
            </w:r>
            <w:r w:rsidRPr="00175567">
              <w:rPr>
                <w:rFonts w:ascii="Arial" w:eastAsia="ArialUnicodeMS" w:hAnsi="Arial" w:cs="Arial"/>
                <w:sz w:val="20"/>
                <w:szCs w:val="20"/>
              </w:rPr>
              <w:t xml:space="preserve">selbst und für das </w:t>
            </w:r>
            <w:r>
              <w:rPr>
                <w:rFonts w:ascii="Arial" w:eastAsia="ArialUnicodeMS" w:hAnsi="Arial" w:cs="Arial"/>
                <w:sz w:val="20"/>
                <w:szCs w:val="20"/>
              </w:rPr>
              <w:t xml:space="preserve">Miteinander in der Gemeinschaft </w:t>
            </w:r>
            <w:proofErr w:type="spellStart"/>
            <w:r w:rsidRPr="00175567">
              <w:rPr>
                <w:rFonts w:ascii="Arial" w:eastAsia="ArialUnicodeMS" w:hAnsi="Arial" w:cs="Arial"/>
                <w:sz w:val="20"/>
                <w:szCs w:val="20"/>
              </w:rPr>
              <w:t>kriteriengeleitet</w:t>
            </w:r>
            <w:proofErr w:type="spellEnd"/>
            <w:r w:rsidRPr="00175567">
              <w:rPr>
                <w:rFonts w:ascii="Arial" w:eastAsia="ArialUnicodeMS" w:hAnsi="Arial" w:cs="Arial"/>
                <w:sz w:val="20"/>
                <w:szCs w:val="20"/>
              </w:rPr>
              <w:t>.</w:t>
            </w:r>
          </w:p>
        </w:tc>
        <w:tc>
          <w:tcPr>
            <w:tcW w:w="6933" w:type="dxa"/>
            <w:gridSpan w:val="2"/>
          </w:tcPr>
          <w:p w14:paraId="6897D54C" w14:textId="22255804" w:rsidR="004C5037" w:rsidRPr="004C5037" w:rsidRDefault="004C5037" w:rsidP="004C5037">
            <w:pPr>
              <w:autoSpaceDE w:val="0"/>
              <w:autoSpaceDN w:val="0"/>
              <w:adjustRightInd w:val="0"/>
              <w:jc w:val="both"/>
              <w:rPr>
                <w:rFonts w:ascii="Arial" w:eastAsia="ArialUnicodeMS" w:hAnsi="Arial" w:cs="Arial"/>
                <w:b/>
                <w:bCs/>
                <w:sz w:val="20"/>
                <w:szCs w:val="20"/>
              </w:rPr>
            </w:pPr>
            <w:r w:rsidRPr="004C5037">
              <w:rPr>
                <w:rFonts w:ascii="Arial" w:eastAsia="ArialUnicodeMS" w:hAnsi="Arial" w:cs="Arial"/>
                <w:b/>
                <w:bCs/>
                <w:sz w:val="20"/>
                <w:szCs w:val="20"/>
              </w:rPr>
              <w:t>Kapitel 7, S. 116-135</w:t>
            </w:r>
          </w:p>
        </w:tc>
      </w:tr>
      <w:tr w:rsidR="004C5037" w:rsidRPr="00C20E45" w14:paraId="02DBAE38" w14:textId="77777777" w:rsidTr="00675450">
        <w:tc>
          <w:tcPr>
            <w:tcW w:w="812" w:type="dxa"/>
            <w:tcBorders>
              <w:top w:val="nil"/>
              <w:bottom w:val="nil"/>
            </w:tcBorders>
          </w:tcPr>
          <w:p w14:paraId="47A0290F" w14:textId="77777777" w:rsidR="004C5037" w:rsidRDefault="004C5037" w:rsidP="004C5037">
            <w:pPr>
              <w:autoSpaceDE w:val="0"/>
              <w:autoSpaceDN w:val="0"/>
              <w:adjustRightInd w:val="0"/>
              <w:rPr>
                <w:b/>
              </w:rPr>
            </w:pPr>
          </w:p>
        </w:tc>
        <w:tc>
          <w:tcPr>
            <w:tcW w:w="7214" w:type="dxa"/>
            <w:gridSpan w:val="2"/>
          </w:tcPr>
          <w:p w14:paraId="0B43D2C5" w14:textId="22BA7569" w:rsidR="008F460E" w:rsidRPr="006713A3" w:rsidRDefault="004C5037" w:rsidP="008F460E">
            <w:pPr>
              <w:autoSpaceDE w:val="0"/>
              <w:autoSpaceDN w:val="0"/>
              <w:adjustRightInd w:val="0"/>
              <w:jc w:val="both"/>
              <w:rPr>
                <w:rFonts w:ascii="Arial" w:eastAsia="ArialUnicodeMS" w:hAnsi="Arial" w:cs="Arial"/>
                <w:i/>
                <w:sz w:val="20"/>
                <w:szCs w:val="20"/>
              </w:rPr>
            </w:pPr>
            <w:r w:rsidRPr="008F460E">
              <w:rPr>
                <w:rFonts w:ascii="Arial" w:eastAsia="ArialUnicodeMS" w:hAnsi="Arial" w:cs="Arial"/>
                <w:b/>
                <w:sz w:val="20"/>
                <w:szCs w:val="20"/>
              </w:rPr>
              <w:t>Urteilskompetenz:</w:t>
            </w:r>
            <w:r>
              <w:rPr>
                <w:rFonts w:ascii="Arial" w:eastAsia="ArialUnicodeMS" w:hAnsi="Arial" w:cs="Arial"/>
                <w:sz w:val="20"/>
                <w:szCs w:val="20"/>
              </w:rPr>
              <w:t xml:space="preserve"> </w:t>
            </w:r>
            <w:r w:rsidR="008F460E" w:rsidRPr="006713A3">
              <w:rPr>
                <w:rFonts w:ascii="Arial" w:eastAsia="ArialUnicodeMS" w:hAnsi="Arial" w:cs="Arial"/>
                <w:i/>
                <w:sz w:val="20"/>
                <w:szCs w:val="20"/>
              </w:rPr>
              <w:t>Die Schülerinnen und Schüler erörtern Möglichkeiten und Verantwortlichkeiten für die Ausgestaltung persönlicher und gemeinschaftlicher</w:t>
            </w:r>
          </w:p>
          <w:p w14:paraId="66540867" w14:textId="4F448147" w:rsidR="004C5037" w:rsidRDefault="008F460E" w:rsidP="008F460E">
            <w:pPr>
              <w:autoSpaceDE w:val="0"/>
              <w:autoSpaceDN w:val="0"/>
              <w:adjustRightInd w:val="0"/>
              <w:jc w:val="both"/>
              <w:rPr>
                <w:rFonts w:ascii="Arial" w:eastAsia="ArialUnicodeMS" w:hAnsi="Arial" w:cs="Arial"/>
                <w:sz w:val="20"/>
                <w:szCs w:val="20"/>
              </w:rPr>
            </w:pPr>
            <w:r w:rsidRPr="006713A3">
              <w:rPr>
                <w:rFonts w:ascii="Arial" w:eastAsia="ArialUnicodeMS" w:hAnsi="Arial" w:cs="Arial"/>
                <w:i/>
                <w:sz w:val="20"/>
                <w:szCs w:val="20"/>
              </w:rPr>
              <w:t xml:space="preserve">Beziehungen, bewerten gesellschaftliche Entwicklungen und Probleme, vergleichen </w:t>
            </w:r>
            <w:proofErr w:type="spellStart"/>
            <w:r w:rsidRPr="006713A3">
              <w:rPr>
                <w:rFonts w:ascii="Arial" w:eastAsia="ArialUnicodeMS" w:hAnsi="Arial" w:cs="Arial"/>
                <w:i/>
                <w:sz w:val="20"/>
                <w:szCs w:val="20"/>
              </w:rPr>
              <w:t>kriteriengeleitet</w:t>
            </w:r>
            <w:proofErr w:type="spellEnd"/>
            <w:r w:rsidRPr="006713A3">
              <w:rPr>
                <w:rFonts w:ascii="Arial" w:eastAsia="ArialUnicodeMS" w:hAnsi="Arial" w:cs="Arial"/>
                <w:i/>
                <w:sz w:val="20"/>
                <w:szCs w:val="20"/>
              </w:rPr>
              <w:t xml:space="preserve"> divergierende Werthaltungen und daraus resultierende Handlungen, beurteilen die Bedeutung von Sprache und Medien für sich selbst und für das Miteinander in der Gemeinschaft.</w:t>
            </w:r>
          </w:p>
        </w:tc>
        <w:tc>
          <w:tcPr>
            <w:tcW w:w="6933" w:type="dxa"/>
            <w:gridSpan w:val="2"/>
          </w:tcPr>
          <w:p w14:paraId="76A2743E" w14:textId="77777777" w:rsidR="006713A3" w:rsidRPr="00175567" w:rsidRDefault="006713A3" w:rsidP="006713A3">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51525ED7" w14:textId="77777777" w:rsidR="006713A3" w:rsidRPr="00175567" w:rsidRDefault="006713A3" w:rsidP="006713A3">
            <w:pPr>
              <w:pStyle w:val="KeinLeerraum"/>
              <w:jc w:val="both"/>
              <w:rPr>
                <w:rFonts w:ascii="Arial" w:eastAsia="ArialUnicodeMS" w:hAnsi="Arial" w:cs="Arial"/>
                <w:b/>
                <w:bCs/>
                <w:sz w:val="20"/>
                <w:szCs w:val="20"/>
              </w:rPr>
            </w:pPr>
          </w:p>
          <w:p w14:paraId="600D42BC" w14:textId="7F094BE1" w:rsidR="006713A3" w:rsidRDefault="006713A3" w:rsidP="006713A3">
            <w:pPr>
              <w:pStyle w:val="Listenabsatz"/>
              <w:numPr>
                <w:ilvl w:val="0"/>
                <w:numId w:val="5"/>
              </w:numPr>
              <w:autoSpaceDE w:val="0"/>
              <w:autoSpaceDN w:val="0"/>
              <w:adjustRightInd w:val="0"/>
              <w:jc w:val="both"/>
              <w:rPr>
                <w:rFonts w:ascii="Arial" w:eastAsia="ArialUnicodeMS" w:hAnsi="Arial" w:cs="Arial"/>
                <w:b/>
                <w:bCs/>
                <w:color w:val="E36C0A" w:themeColor="accent6" w:themeShade="BF"/>
                <w:sz w:val="20"/>
                <w:szCs w:val="20"/>
              </w:rPr>
            </w:pPr>
            <w:r w:rsidRPr="00175567">
              <w:rPr>
                <w:rFonts w:ascii="Arial" w:eastAsia="ArialUnicodeMS" w:hAnsi="Arial" w:cs="Arial"/>
                <w:b/>
                <w:bCs/>
                <w:color w:val="E36C0A" w:themeColor="accent6" w:themeShade="BF"/>
                <w:sz w:val="20"/>
                <w:szCs w:val="20"/>
              </w:rPr>
              <w:t>Kapitel 3: Selbstbild und gesells</w:t>
            </w:r>
            <w:r w:rsidR="00127912">
              <w:rPr>
                <w:rFonts w:ascii="Arial" w:eastAsia="ArialUnicodeMS" w:hAnsi="Arial" w:cs="Arial"/>
                <w:b/>
                <w:bCs/>
                <w:color w:val="E36C0A" w:themeColor="accent6" w:themeShade="BF"/>
                <w:sz w:val="20"/>
                <w:szCs w:val="20"/>
              </w:rPr>
              <w:t>chaftliche Erwartungen (S. 44-63</w:t>
            </w:r>
            <w:r w:rsidRPr="00175567">
              <w:rPr>
                <w:rFonts w:ascii="Arial" w:eastAsia="ArialUnicodeMS" w:hAnsi="Arial" w:cs="Arial"/>
                <w:b/>
                <w:bCs/>
                <w:color w:val="E36C0A" w:themeColor="accent6" w:themeShade="BF"/>
                <w:sz w:val="20"/>
                <w:szCs w:val="20"/>
              </w:rPr>
              <w:t>)</w:t>
            </w:r>
          </w:p>
          <w:p w14:paraId="77C5FDF6" w14:textId="5D1818C4" w:rsidR="006713A3" w:rsidRDefault="006713A3" w:rsidP="006713A3">
            <w:pPr>
              <w:pStyle w:val="Listenabsatz"/>
              <w:numPr>
                <w:ilvl w:val="0"/>
                <w:numId w:val="5"/>
              </w:numPr>
              <w:autoSpaceDE w:val="0"/>
              <w:autoSpaceDN w:val="0"/>
              <w:adjustRightInd w:val="0"/>
              <w:jc w:val="both"/>
              <w:rPr>
                <w:rFonts w:ascii="Arial" w:eastAsia="ArialUnicodeMS" w:hAnsi="Arial" w:cs="Arial"/>
                <w:b/>
                <w:bCs/>
                <w:color w:val="92D050"/>
                <w:sz w:val="20"/>
                <w:szCs w:val="20"/>
              </w:rPr>
            </w:pPr>
            <w:r w:rsidRPr="004C5037">
              <w:rPr>
                <w:rFonts w:ascii="Arial" w:eastAsia="ArialUnicodeMS" w:hAnsi="Arial" w:cs="Arial"/>
                <w:b/>
                <w:bCs/>
                <w:color w:val="92D050"/>
                <w:sz w:val="20"/>
                <w:szCs w:val="20"/>
              </w:rPr>
              <w:t xml:space="preserve">Kapitel 4: Leben </w:t>
            </w:r>
            <w:r w:rsidR="00127912">
              <w:rPr>
                <w:rFonts w:ascii="Arial" w:eastAsia="ArialUnicodeMS" w:hAnsi="Arial" w:cs="Arial"/>
                <w:b/>
                <w:bCs/>
                <w:color w:val="92D050"/>
                <w:sz w:val="20"/>
                <w:szCs w:val="20"/>
              </w:rPr>
              <w:t xml:space="preserve">in einer </w:t>
            </w:r>
            <w:proofErr w:type="spellStart"/>
            <w:r w:rsidR="00127912">
              <w:rPr>
                <w:rFonts w:ascii="Arial" w:eastAsia="ArialUnicodeMS" w:hAnsi="Arial" w:cs="Arial"/>
                <w:b/>
                <w:bCs/>
                <w:color w:val="92D050"/>
                <w:sz w:val="20"/>
                <w:szCs w:val="20"/>
              </w:rPr>
              <w:t>pluralen</w:t>
            </w:r>
            <w:proofErr w:type="spellEnd"/>
            <w:r w:rsidR="00127912">
              <w:rPr>
                <w:rFonts w:ascii="Arial" w:eastAsia="ArialUnicodeMS" w:hAnsi="Arial" w:cs="Arial"/>
                <w:b/>
                <w:bCs/>
                <w:color w:val="92D050"/>
                <w:sz w:val="20"/>
                <w:szCs w:val="20"/>
              </w:rPr>
              <w:t xml:space="preserve"> Welt (S. 64-81</w:t>
            </w:r>
            <w:r w:rsidRPr="004C5037">
              <w:rPr>
                <w:rFonts w:ascii="Arial" w:eastAsia="ArialUnicodeMS" w:hAnsi="Arial" w:cs="Arial"/>
                <w:b/>
                <w:bCs/>
                <w:color w:val="92D050"/>
                <w:sz w:val="20"/>
                <w:szCs w:val="20"/>
              </w:rPr>
              <w:t>)</w:t>
            </w:r>
          </w:p>
          <w:p w14:paraId="01ACB424" w14:textId="4FA2DBFB" w:rsidR="006713A3" w:rsidRDefault="006713A3" w:rsidP="006713A3">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4C5037">
              <w:rPr>
                <w:rFonts w:ascii="Arial" w:eastAsia="ArialUnicodeMS" w:hAnsi="Arial" w:cs="Arial"/>
                <w:b/>
                <w:bCs/>
                <w:color w:val="4BACC6" w:themeColor="accent5"/>
                <w:sz w:val="20"/>
                <w:szCs w:val="20"/>
              </w:rPr>
              <w:t>Kapitel 6: Wertekonflikte – Gewissen und Vera</w:t>
            </w:r>
            <w:r w:rsidR="00127912">
              <w:rPr>
                <w:rFonts w:ascii="Arial" w:eastAsia="ArialUnicodeMS" w:hAnsi="Arial" w:cs="Arial"/>
                <w:b/>
                <w:bCs/>
                <w:color w:val="4BACC6" w:themeColor="accent5"/>
                <w:sz w:val="20"/>
                <w:szCs w:val="20"/>
              </w:rPr>
              <w:t>ntwortung (S. 100-115</w:t>
            </w:r>
            <w:r w:rsidRPr="004C5037">
              <w:rPr>
                <w:rFonts w:ascii="Arial" w:eastAsia="ArialUnicodeMS" w:hAnsi="Arial" w:cs="Arial"/>
                <w:b/>
                <w:bCs/>
                <w:color w:val="4BACC6" w:themeColor="accent5"/>
                <w:sz w:val="20"/>
                <w:szCs w:val="20"/>
              </w:rPr>
              <w:t>)</w:t>
            </w:r>
          </w:p>
          <w:p w14:paraId="40D33D19" w14:textId="5B1CDC48" w:rsidR="004C5037" w:rsidRPr="006713A3" w:rsidRDefault="006713A3" w:rsidP="006713A3">
            <w:pPr>
              <w:pStyle w:val="Listenabsatz"/>
              <w:numPr>
                <w:ilvl w:val="0"/>
                <w:numId w:val="5"/>
              </w:numPr>
              <w:autoSpaceDE w:val="0"/>
              <w:autoSpaceDN w:val="0"/>
              <w:adjustRightInd w:val="0"/>
              <w:jc w:val="both"/>
              <w:rPr>
                <w:rFonts w:ascii="Arial" w:eastAsia="ArialUnicodeMS" w:hAnsi="Arial" w:cs="Arial"/>
                <w:b/>
                <w:bCs/>
                <w:color w:val="FF0000"/>
                <w:sz w:val="20"/>
                <w:szCs w:val="20"/>
              </w:rPr>
            </w:pPr>
            <w:r w:rsidRPr="004C5037">
              <w:rPr>
                <w:rFonts w:ascii="Arial" w:eastAsia="ArialUnicodeMS" w:hAnsi="Arial" w:cs="Arial"/>
                <w:b/>
                <w:bCs/>
                <w:color w:val="FF0000"/>
                <w:sz w:val="20"/>
                <w:szCs w:val="20"/>
              </w:rPr>
              <w:t>Kapitel 7: Vera</w:t>
            </w:r>
            <w:r w:rsidR="00127912">
              <w:rPr>
                <w:rFonts w:ascii="Arial" w:eastAsia="ArialUnicodeMS" w:hAnsi="Arial" w:cs="Arial"/>
                <w:b/>
                <w:bCs/>
                <w:color w:val="FF0000"/>
                <w:sz w:val="20"/>
                <w:szCs w:val="20"/>
              </w:rPr>
              <w:t>ntwortliche Teilhabe (S. 116-135</w:t>
            </w:r>
            <w:r w:rsidRPr="004C5037">
              <w:rPr>
                <w:rFonts w:ascii="Arial" w:eastAsia="ArialUnicodeMS" w:hAnsi="Arial" w:cs="Arial"/>
                <w:b/>
                <w:bCs/>
                <w:color w:val="FF0000"/>
                <w:sz w:val="20"/>
                <w:szCs w:val="20"/>
              </w:rPr>
              <w:t>)</w:t>
            </w:r>
          </w:p>
        </w:tc>
      </w:tr>
      <w:tr w:rsidR="008F460E" w:rsidRPr="00C20E45" w14:paraId="05B94BA9" w14:textId="77777777" w:rsidTr="00675450">
        <w:tc>
          <w:tcPr>
            <w:tcW w:w="812" w:type="dxa"/>
            <w:tcBorders>
              <w:top w:val="nil"/>
              <w:bottom w:val="nil"/>
            </w:tcBorders>
          </w:tcPr>
          <w:p w14:paraId="37D49001" w14:textId="77777777" w:rsidR="008F460E" w:rsidRPr="008F460E" w:rsidRDefault="008F460E" w:rsidP="004C5037">
            <w:pPr>
              <w:autoSpaceDE w:val="0"/>
              <w:autoSpaceDN w:val="0"/>
              <w:adjustRightInd w:val="0"/>
            </w:pPr>
          </w:p>
        </w:tc>
        <w:tc>
          <w:tcPr>
            <w:tcW w:w="7214" w:type="dxa"/>
            <w:gridSpan w:val="2"/>
          </w:tcPr>
          <w:p w14:paraId="1C1CD0B5" w14:textId="77777777" w:rsidR="008F460E" w:rsidRPr="008F460E" w:rsidRDefault="008F460E" w:rsidP="008F460E">
            <w:pPr>
              <w:autoSpaceDE w:val="0"/>
              <w:autoSpaceDN w:val="0"/>
              <w:adjustRightInd w:val="0"/>
              <w:jc w:val="both"/>
              <w:rPr>
                <w:rFonts w:ascii="Arial" w:eastAsia="ArialUnicodeMS" w:hAnsi="Arial" w:cs="Arial"/>
                <w:sz w:val="20"/>
                <w:szCs w:val="20"/>
              </w:rPr>
            </w:pPr>
            <w:r w:rsidRPr="008F460E">
              <w:rPr>
                <w:rFonts w:ascii="Arial" w:eastAsia="ArialUnicodeMS" w:hAnsi="Arial" w:cs="Arial"/>
                <w:sz w:val="20"/>
                <w:szCs w:val="20"/>
              </w:rPr>
              <w:t>(1) erörtern Möglichkeiten und Verantwortlichkeiten für die</w:t>
            </w:r>
          </w:p>
          <w:p w14:paraId="70A53E84" w14:textId="6D77E305" w:rsidR="008F460E" w:rsidRPr="008F460E" w:rsidRDefault="008F460E" w:rsidP="008F460E">
            <w:pPr>
              <w:autoSpaceDE w:val="0"/>
              <w:autoSpaceDN w:val="0"/>
              <w:adjustRightInd w:val="0"/>
              <w:jc w:val="both"/>
              <w:rPr>
                <w:rFonts w:ascii="Arial" w:eastAsia="ArialUnicodeMS" w:hAnsi="Arial" w:cs="Arial"/>
                <w:sz w:val="20"/>
                <w:szCs w:val="20"/>
              </w:rPr>
            </w:pPr>
            <w:r w:rsidRPr="008F460E">
              <w:rPr>
                <w:rFonts w:ascii="Arial" w:eastAsia="ArialUnicodeMS" w:hAnsi="Arial" w:cs="Arial"/>
                <w:sz w:val="20"/>
                <w:szCs w:val="20"/>
              </w:rPr>
              <w:t>Ausgestaltung pers</w:t>
            </w:r>
            <w:r>
              <w:rPr>
                <w:rFonts w:ascii="Arial" w:eastAsia="ArialUnicodeMS" w:hAnsi="Arial" w:cs="Arial"/>
                <w:sz w:val="20"/>
                <w:szCs w:val="20"/>
              </w:rPr>
              <w:t xml:space="preserve">önlicher und gemeinschaftlicher </w:t>
            </w:r>
            <w:r w:rsidRPr="008F460E">
              <w:rPr>
                <w:rFonts w:ascii="Arial" w:eastAsia="ArialUnicodeMS" w:hAnsi="Arial" w:cs="Arial"/>
                <w:sz w:val="20"/>
                <w:szCs w:val="20"/>
              </w:rPr>
              <w:t>Beziehungen,</w:t>
            </w:r>
          </w:p>
        </w:tc>
        <w:tc>
          <w:tcPr>
            <w:tcW w:w="6933" w:type="dxa"/>
            <w:gridSpan w:val="2"/>
          </w:tcPr>
          <w:p w14:paraId="2B14700F" w14:textId="77777777" w:rsidR="006713A3" w:rsidRPr="006713A3" w:rsidRDefault="006713A3" w:rsidP="006713A3">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3, S. 44-63</w:t>
            </w:r>
          </w:p>
          <w:p w14:paraId="0E5C4B16" w14:textId="4A1BC59E" w:rsidR="008F460E" w:rsidRPr="006713A3" w:rsidRDefault="006713A3" w:rsidP="006713A3">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6, S. 100-115</w:t>
            </w:r>
          </w:p>
        </w:tc>
      </w:tr>
      <w:tr w:rsidR="008F460E" w:rsidRPr="00C20E45" w14:paraId="3409FE8D" w14:textId="77777777" w:rsidTr="00675450">
        <w:tc>
          <w:tcPr>
            <w:tcW w:w="812" w:type="dxa"/>
            <w:tcBorders>
              <w:top w:val="nil"/>
              <w:bottom w:val="nil"/>
            </w:tcBorders>
          </w:tcPr>
          <w:p w14:paraId="1F0F49DF" w14:textId="77777777" w:rsidR="008F460E" w:rsidRPr="008F460E" w:rsidRDefault="008F460E" w:rsidP="004C5037">
            <w:pPr>
              <w:autoSpaceDE w:val="0"/>
              <w:autoSpaceDN w:val="0"/>
              <w:adjustRightInd w:val="0"/>
            </w:pPr>
          </w:p>
        </w:tc>
        <w:tc>
          <w:tcPr>
            <w:tcW w:w="7214" w:type="dxa"/>
            <w:gridSpan w:val="2"/>
          </w:tcPr>
          <w:p w14:paraId="2891C355" w14:textId="0DE29761" w:rsidR="008F460E" w:rsidRPr="008F460E" w:rsidRDefault="008F460E" w:rsidP="008F460E">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Pr="008F460E">
              <w:rPr>
                <w:rFonts w:ascii="Arial" w:eastAsia="ArialUnicodeMS" w:hAnsi="Arial" w:cs="Arial"/>
                <w:sz w:val="20"/>
                <w:szCs w:val="20"/>
              </w:rPr>
              <w:t>bewerten gesellschaftliche Entwicklungen und Probleme,</w:t>
            </w:r>
          </w:p>
        </w:tc>
        <w:tc>
          <w:tcPr>
            <w:tcW w:w="6933" w:type="dxa"/>
            <w:gridSpan w:val="2"/>
          </w:tcPr>
          <w:p w14:paraId="24F8E9C9" w14:textId="77777777" w:rsidR="006713A3" w:rsidRPr="006713A3" w:rsidRDefault="006713A3" w:rsidP="006713A3">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4, S. 64-81</w:t>
            </w:r>
          </w:p>
          <w:p w14:paraId="7AFF6D1D" w14:textId="7C2D85F4" w:rsidR="008F460E" w:rsidRPr="006713A3" w:rsidRDefault="006713A3" w:rsidP="006713A3">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7, S. 116-135</w:t>
            </w:r>
          </w:p>
        </w:tc>
      </w:tr>
      <w:tr w:rsidR="008F460E" w:rsidRPr="00C20E45" w14:paraId="51B4959E" w14:textId="77777777" w:rsidTr="00675450">
        <w:tc>
          <w:tcPr>
            <w:tcW w:w="812" w:type="dxa"/>
            <w:tcBorders>
              <w:top w:val="nil"/>
              <w:bottom w:val="nil"/>
            </w:tcBorders>
          </w:tcPr>
          <w:p w14:paraId="1CCF53BC" w14:textId="77777777" w:rsidR="008F460E" w:rsidRPr="008F460E" w:rsidRDefault="008F460E" w:rsidP="004C5037">
            <w:pPr>
              <w:autoSpaceDE w:val="0"/>
              <w:autoSpaceDN w:val="0"/>
              <w:adjustRightInd w:val="0"/>
            </w:pPr>
          </w:p>
        </w:tc>
        <w:tc>
          <w:tcPr>
            <w:tcW w:w="7214" w:type="dxa"/>
            <w:gridSpan w:val="2"/>
          </w:tcPr>
          <w:p w14:paraId="58CC0E1D" w14:textId="422BB80A" w:rsidR="008F460E" w:rsidRDefault="008F460E" w:rsidP="008F460E">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Pr="008F460E">
              <w:rPr>
                <w:rFonts w:ascii="Arial" w:eastAsia="ArialUnicodeMS" w:hAnsi="Arial" w:cs="Arial"/>
                <w:sz w:val="20"/>
                <w:szCs w:val="20"/>
              </w:rPr>
              <w:t xml:space="preserve">vergleichen </w:t>
            </w:r>
            <w:proofErr w:type="spellStart"/>
            <w:r w:rsidRPr="008F460E">
              <w:rPr>
                <w:rFonts w:ascii="Arial" w:eastAsia="ArialUnicodeMS" w:hAnsi="Arial" w:cs="Arial"/>
                <w:sz w:val="20"/>
                <w:szCs w:val="20"/>
              </w:rPr>
              <w:t>kriteriengelei</w:t>
            </w:r>
            <w:r>
              <w:rPr>
                <w:rFonts w:ascii="Arial" w:eastAsia="ArialUnicodeMS" w:hAnsi="Arial" w:cs="Arial"/>
                <w:sz w:val="20"/>
                <w:szCs w:val="20"/>
              </w:rPr>
              <w:t>tet</w:t>
            </w:r>
            <w:proofErr w:type="spellEnd"/>
            <w:r>
              <w:rPr>
                <w:rFonts w:ascii="Arial" w:eastAsia="ArialUnicodeMS" w:hAnsi="Arial" w:cs="Arial"/>
                <w:sz w:val="20"/>
                <w:szCs w:val="20"/>
              </w:rPr>
              <w:t xml:space="preserve"> divergierende Werthaltungen </w:t>
            </w:r>
            <w:r w:rsidRPr="008F460E">
              <w:rPr>
                <w:rFonts w:ascii="Arial" w:eastAsia="ArialUnicodeMS" w:hAnsi="Arial" w:cs="Arial"/>
                <w:sz w:val="20"/>
                <w:szCs w:val="20"/>
              </w:rPr>
              <w:t>und daraus resultierende Handlungen,</w:t>
            </w:r>
          </w:p>
        </w:tc>
        <w:tc>
          <w:tcPr>
            <w:tcW w:w="6933" w:type="dxa"/>
            <w:gridSpan w:val="2"/>
          </w:tcPr>
          <w:p w14:paraId="140643AA" w14:textId="77777777" w:rsidR="006713A3" w:rsidRPr="006713A3" w:rsidRDefault="006713A3" w:rsidP="006713A3">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4, S. 64-81</w:t>
            </w:r>
          </w:p>
          <w:p w14:paraId="4F5E7FBD" w14:textId="77777777" w:rsidR="006713A3" w:rsidRPr="006713A3" w:rsidRDefault="006713A3" w:rsidP="006713A3">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6, S. 100-115</w:t>
            </w:r>
          </w:p>
          <w:p w14:paraId="27465EEE" w14:textId="77574B3A" w:rsidR="008F460E" w:rsidRPr="006713A3" w:rsidRDefault="006713A3" w:rsidP="006713A3">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7, S. 116-135</w:t>
            </w:r>
          </w:p>
        </w:tc>
      </w:tr>
      <w:tr w:rsidR="008F460E" w:rsidRPr="00C20E45" w14:paraId="52FC430D" w14:textId="77777777" w:rsidTr="00675450">
        <w:tc>
          <w:tcPr>
            <w:tcW w:w="812" w:type="dxa"/>
            <w:tcBorders>
              <w:top w:val="nil"/>
            </w:tcBorders>
          </w:tcPr>
          <w:p w14:paraId="1A78F7D4" w14:textId="77777777" w:rsidR="008F460E" w:rsidRPr="008F460E" w:rsidRDefault="008F460E" w:rsidP="004C5037">
            <w:pPr>
              <w:autoSpaceDE w:val="0"/>
              <w:autoSpaceDN w:val="0"/>
              <w:adjustRightInd w:val="0"/>
            </w:pPr>
          </w:p>
        </w:tc>
        <w:tc>
          <w:tcPr>
            <w:tcW w:w="7214" w:type="dxa"/>
            <w:gridSpan w:val="2"/>
          </w:tcPr>
          <w:p w14:paraId="2DC84BFF" w14:textId="4A828C58" w:rsidR="008F460E" w:rsidRDefault="008F460E" w:rsidP="008F460E">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Pr="008F460E">
              <w:rPr>
                <w:rFonts w:ascii="Arial" w:eastAsia="ArialUnicodeMS" w:hAnsi="Arial" w:cs="Arial"/>
                <w:sz w:val="20"/>
                <w:szCs w:val="20"/>
              </w:rPr>
              <w:t xml:space="preserve">beurteilen die Bedeutung </w:t>
            </w:r>
            <w:r>
              <w:rPr>
                <w:rFonts w:ascii="Arial" w:eastAsia="ArialUnicodeMS" w:hAnsi="Arial" w:cs="Arial"/>
                <w:sz w:val="20"/>
                <w:szCs w:val="20"/>
              </w:rPr>
              <w:t xml:space="preserve">von Sprache und Medien für sich </w:t>
            </w:r>
            <w:r w:rsidRPr="008F460E">
              <w:rPr>
                <w:rFonts w:ascii="Arial" w:eastAsia="ArialUnicodeMS" w:hAnsi="Arial" w:cs="Arial"/>
                <w:sz w:val="20"/>
                <w:szCs w:val="20"/>
              </w:rPr>
              <w:t>selbst und für das Miteinander in der Gemeinschaft.</w:t>
            </w:r>
          </w:p>
        </w:tc>
        <w:tc>
          <w:tcPr>
            <w:tcW w:w="6933" w:type="dxa"/>
            <w:gridSpan w:val="2"/>
          </w:tcPr>
          <w:p w14:paraId="6997DA19" w14:textId="77777777" w:rsidR="008F460E" w:rsidRDefault="006713A3" w:rsidP="004C5037">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7, S. 116-135</w:t>
            </w:r>
          </w:p>
          <w:p w14:paraId="51B530DC" w14:textId="77777777" w:rsidR="009153F6" w:rsidRDefault="009153F6" w:rsidP="004C5037">
            <w:pPr>
              <w:autoSpaceDE w:val="0"/>
              <w:autoSpaceDN w:val="0"/>
              <w:adjustRightInd w:val="0"/>
              <w:jc w:val="both"/>
              <w:rPr>
                <w:rFonts w:ascii="Arial" w:eastAsia="ArialUnicodeMS" w:hAnsi="Arial" w:cs="Arial"/>
                <w:b/>
                <w:bCs/>
                <w:sz w:val="20"/>
                <w:szCs w:val="20"/>
              </w:rPr>
            </w:pPr>
          </w:p>
          <w:p w14:paraId="54B64EFA" w14:textId="77777777" w:rsidR="009153F6" w:rsidRDefault="009153F6" w:rsidP="004C5037">
            <w:pPr>
              <w:autoSpaceDE w:val="0"/>
              <w:autoSpaceDN w:val="0"/>
              <w:adjustRightInd w:val="0"/>
              <w:jc w:val="both"/>
              <w:rPr>
                <w:rFonts w:ascii="Arial" w:eastAsia="ArialUnicodeMS" w:hAnsi="Arial" w:cs="Arial"/>
                <w:b/>
                <w:bCs/>
                <w:sz w:val="20"/>
                <w:szCs w:val="20"/>
              </w:rPr>
            </w:pPr>
          </w:p>
          <w:p w14:paraId="4860DED8" w14:textId="77777777" w:rsidR="009153F6" w:rsidRDefault="009153F6" w:rsidP="004C5037">
            <w:pPr>
              <w:autoSpaceDE w:val="0"/>
              <w:autoSpaceDN w:val="0"/>
              <w:adjustRightInd w:val="0"/>
              <w:jc w:val="both"/>
              <w:rPr>
                <w:rFonts w:ascii="Arial" w:eastAsia="ArialUnicodeMS" w:hAnsi="Arial" w:cs="Arial"/>
                <w:b/>
                <w:bCs/>
                <w:sz w:val="20"/>
                <w:szCs w:val="20"/>
              </w:rPr>
            </w:pPr>
          </w:p>
          <w:p w14:paraId="1F0C8152" w14:textId="77777777" w:rsidR="009153F6" w:rsidRDefault="009153F6" w:rsidP="004C5037">
            <w:pPr>
              <w:autoSpaceDE w:val="0"/>
              <w:autoSpaceDN w:val="0"/>
              <w:adjustRightInd w:val="0"/>
              <w:jc w:val="both"/>
              <w:rPr>
                <w:rFonts w:ascii="Arial" w:eastAsia="ArialUnicodeMS" w:hAnsi="Arial" w:cs="Arial"/>
                <w:b/>
                <w:bCs/>
                <w:sz w:val="20"/>
                <w:szCs w:val="20"/>
              </w:rPr>
            </w:pPr>
          </w:p>
          <w:p w14:paraId="78183027" w14:textId="4A183DED" w:rsidR="009153F6" w:rsidRPr="006713A3" w:rsidRDefault="009153F6" w:rsidP="004C5037">
            <w:pPr>
              <w:autoSpaceDE w:val="0"/>
              <w:autoSpaceDN w:val="0"/>
              <w:adjustRightInd w:val="0"/>
              <w:jc w:val="both"/>
              <w:rPr>
                <w:rFonts w:ascii="Arial" w:eastAsia="ArialUnicodeMS" w:hAnsi="Arial" w:cs="Arial"/>
                <w:b/>
                <w:bCs/>
                <w:sz w:val="20"/>
                <w:szCs w:val="20"/>
              </w:rPr>
            </w:pPr>
          </w:p>
        </w:tc>
      </w:tr>
      <w:tr w:rsidR="004C5037" w:rsidRPr="00C20E45" w14:paraId="4FA51B82" w14:textId="77777777" w:rsidTr="000B538B">
        <w:trPr>
          <w:trHeight w:val="214"/>
        </w:trPr>
        <w:tc>
          <w:tcPr>
            <w:tcW w:w="14959" w:type="dxa"/>
            <w:gridSpan w:val="5"/>
            <w:shd w:val="clear" w:color="auto" w:fill="F8B85A"/>
          </w:tcPr>
          <w:p w14:paraId="47FC81AC" w14:textId="7DDC7A60" w:rsidR="004C5037" w:rsidRDefault="004C5037" w:rsidP="006713A3">
            <w:pPr>
              <w:autoSpaceDE w:val="0"/>
              <w:autoSpaceDN w:val="0"/>
              <w:adjustRightInd w:val="0"/>
              <w:rPr>
                <w:b/>
                <w:sz w:val="28"/>
                <w:szCs w:val="28"/>
              </w:rPr>
            </w:pPr>
            <w:r w:rsidRPr="006713A3">
              <w:rPr>
                <w:b/>
                <w:bCs/>
              </w:rPr>
              <w:lastRenderedPageBreak/>
              <w:t xml:space="preserve"> </w:t>
            </w:r>
            <w:r w:rsidR="006713A3" w:rsidRPr="006713A3">
              <w:rPr>
                <w:b/>
                <w:sz w:val="28"/>
                <w:szCs w:val="28"/>
              </w:rPr>
              <w:t>IF 3: Verantwortung</w:t>
            </w:r>
          </w:p>
          <w:p w14:paraId="7B7B99E4" w14:textId="77777777" w:rsidR="006713A3" w:rsidRDefault="006713A3" w:rsidP="006713A3">
            <w:pPr>
              <w:pStyle w:val="Listenabsatz"/>
              <w:numPr>
                <w:ilvl w:val="0"/>
                <w:numId w:val="7"/>
              </w:numPr>
              <w:autoSpaceDE w:val="0"/>
              <w:autoSpaceDN w:val="0"/>
              <w:adjustRightInd w:val="0"/>
              <w:rPr>
                <w:b/>
                <w:sz w:val="28"/>
                <w:szCs w:val="28"/>
              </w:rPr>
            </w:pPr>
            <w:r w:rsidRPr="006713A3">
              <w:rPr>
                <w:b/>
                <w:sz w:val="28"/>
                <w:szCs w:val="28"/>
              </w:rPr>
              <w:t>Freiheit und Verantwortung</w:t>
            </w:r>
          </w:p>
          <w:p w14:paraId="488C7659" w14:textId="59DD4193" w:rsidR="006713A3" w:rsidRPr="006713A3" w:rsidRDefault="006713A3" w:rsidP="006713A3">
            <w:pPr>
              <w:pStyle w:val="Listenabsatz"/>
              <w:numPr>
                <w:ilvl w:val="0"/>
                <w:numId w:val="7"/>
              </w:numPr>
              <w:autoSpaceDE w:val="0"/>
              <w:autoSpaceDN w:val="0"/>
              <w:adjustRightInd w:val="0"/>
              <w:rPr>
                <w:b/>
                <w:sz w:val="28"/>
                <w:szCs w:val="28"/>
              </w:rPr>
            </w:pPr>
            <w:r w:rsidRPr="006713A3">
              <w:rPr>
                <w:b/>
                <w:sz w:val="28"/>
                <w:szCs w:val="28"/>
              </w:rPr>
              <w:t>Wertekonflikte</w:t>
            </w:r>
          </w:p>
        </w:tc>
      </w:tr>
      <w:tr w:rsidR="004C5037" w:rsidRPr="00A61C85" w14:paraId="5CFC6DD0" w14:textId="77777777" w:rsidTr="00675450">
        <w:tc>
          <w:tcPr>
            <w:tcW w:w="812" w:type="dxa"/>
            <w:tcBorders>
              <w:bottom w:val="nil"/>
            </w:tcBorders>
          </w:tcPr>
          <w:p w14:paraId="0FBEC60A" w14:textId="77777777" w:rsidR="004C5037" w:rsidRPr="00A61C85" w:rsidRDefault="004C5037" w:rsidP="004C5037">
            <w:pPr>
              <w:autoSpaceDE w:val="0"/>
              <w:autoSpaceDN w:val="0"/>
              <w:adjustRightInd w:val="0"/>
              <w:rPr>
                <w:b/>
                <w:i/>
              </w:rPr>
            </w:pPr>
          </w:p>
        </w:tc>
        <w:tc>
          <w:tcPr>
            <w:tcW w:w="7214" w:type="dxa"/>
            <w:gridSpan w:val="2"/>
          </w:tcPr>
          <w:p w14:paraId="7AB475FA" w14:textId="6EA76E14" w:rsidR="004C5037" w:rsidRPr="006713A3" w:rsidRDefault="006713A3" w:rsidP="002A580A">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Pr="006713A3">
              <w:rPr>
                <w:rFonts w:ascii="Arial" w:eastAsia="ArialUnicodeMS" w:hAnsi="Arial" w:cs="Arial"/>
                <w:i/>
                <w:iCs/>
                <w:sz w:val="20"/>
                <w:szCs w:val="20"/>
              </w:rPr>
              <w:t>beschreiben das Spannungsv</w:t>
            </w:r>
            <w:r>
              <w:rPr>
                <w:rFonts w:ascii="Arial" w:eastAsia="ArialUnicodeMS" w:hAnsi="Arial" w:cs="Arial"/>
                <w:i/>
                <w:iCs/>
                <w:sz w:val="20"/>
                <w:szCs w:val="20"/>
              </w:rPr>
              <w:t xml:space="preserve">erhältnis zwischen Freiheit und </w:t>
            </w:r>
            <w:r w:rsidRPr="006713A3">
              <w:rPr>
                <w:rFonts w:ascii="Arial" w:eastAsia="ArialUnicodeMS" w:hAnsi="Arial" w:cs="Arial"/>
                <w:i/>
                <w:iCs/>
                <w:sz w:val="20"/>
                <w:szCs w:val="20"/>
              </w:rPr>
              <w:t>Verantwortung,</w:t>
            </w:r>
            <w:r>
              <w:rPr>
                <w:rFonts w:ascii="Arial" w:eastAsia="ArialUnicodeMS" w:hAnsi="Arial" w:cs="Arial"/>
                <w:i/>
                <w:iCs/>
                <w:sz w:val="20"/>
                <w:szCs w:val="20"/>
              </w:rPr>
              <w:t xml:space="preserve"> </w:t>
            </w:r>
            <w:r w:rsidRPr="006713A3">
              <w:rPr>
                <w:rFonts w:ascii="Arial" w:eastAsia="ArialUnicodeMS" w:hAnsi="Arial" w:cs="Arial"/>
                <w:i/>
                <w:iCs/>
                <w:sz w:val="20"/>
                <w:szCs w:val="20"/>
              </w:rPr>
              <w:t>formulieren werteorientier</w:t>
            </w:r>
            <w:r>
              <w:rPr>
                <w:rFonts w:ascii="Arial" w:eastAsia="ArialUnicodeMS" w:hAnsi="Arial" w:cs="Arial"/>
                <w:i/>
                <w:iCs/>
                <w:sz w:val="20"/>
                <w:szCs w:val="20"/>
              </w:rPr>
              <w:t xml:space="preserve">t Chancen und Herausforderungen </w:t>
            </w:r>
            <w:r w:rsidRPr="006713A3">
              <w:rPr>
                <w:rFonts w:ascii="Arial" w:eastAsia="ArialUnicodeMS" w:hAnsi="Arial" w:cs="Arial"/>
                <w:i/>
                <w:iCs/>
                <w:sz w:val="20"/>
                <w:szCs w:val="20"/>
              </w:rPr>
              <w:t>der Nutzung digitale</w:t>
            </w:r>
            <w:r>
              <w:rPr>
                <w:rFonts w:ascii="Arial" w:eastAsia="ArialUnicodeMS" w:hAnsi="Arial" w:cs="Arial"/>
                <w:i/>
                <w:iCs/>
                <w:sz w:val="20"/>
                <w:szCs w:val="20"/>
              </w:rPr>
              <w:t xml:space="preserve">r Technologien (soziale Medien, </w:t>
            </w:r>
            <w:r w:rsidRPr="006713A3">
              <w:rPr>
                <w:rFonts w:ascii="Arial" w:eastAsia="ArialUnicodeMS" w:hAnsi="Arial" w:cs="Arial"/>
                <w:i/>
                <w:iCs/>
                <w:sz w:val="20"/>
                <w:szCs w:val="20"/>
              </w:rPr>
              <w:t>Künstliche Intelligenz),</w:t>
            </w:r>
            <w:r>
              <w:rPr>
                <w:rFonts w:ascii="Arial" w:eastAsia="ArialUnicodeMS" w:hAnsi="Arial" w:cs="Arial"/>
                <w:i/>
                <w:iCs/>
                <w:sz w:val="20"/>
                <w:szCs w:val="20"/>
              </w:rPr>
              <w:t xml:space="preserve"> </w:t>
            </w:r>
            <w:r w:rsidRPr="006713A3">
              <w:rPr>
                <w:rFonts w:ascii="Arial" w:eastAsia="ArialUnicodeMS" w:hAnsi="Arial" w:cs="Arial"/>
                <w:i/>
                <w:iCs/>
                <w:sz w:val="20"/>
                <w:szCs w:val="20"/>
              </w:rPr>
              <w:t>beschreiben Wertekonflikte auf individueller, sozialer sowie</w:t>
            </w:r>
            <w:r>
              <w:rPr>
                <w:rFonts w:ascii="Arial" w:eastAsia="ArialUnicodeMS" w:hAnsi="Arial" w:cs="Arial"/>
                <w:i/>
                <w:iCs/>
                <w:sz w:val="20"/>
                <w:szCs w:val="20"/>
              </w:rPr>
              <w:t xml:space="preserve"> </w:t>
            </w:r>
            <w:r w:rsidRPr="006713A3">
              <w:rPr>
                <w:rFonts w:ascii="Arial" w:eastAsia="ArialUnicodeMS" w:hAnsi="Arial" w:cs="Arial"/>
                <w:i/>
                <w:iCs/>
                <w:sz w:val="20"/>
                <w:szCs w:val="20"/>
              </w:rPr>
              <w:t>gesellschaftlicher Ebene,</w:t>
            </w:r>
            <w:r>
              <w:rPr>
                <w:rFonts w:ascii="Arial" w:eastAsia="ArialUnicodeMS" w:hAnsi="Arial" w:cs="Arial"/>
                <w:i/>
                <w:iCs/>
                <w:sz w:val="20"/>
                <w:szCs w:val="20"/>
              </w:rPr>
              <w:t xml:space="preserve"> </w:t>
            </w:r>
            <w:r w:rsidRPr="006713A3">
              <w:rPr>
                <w:rFonts w:ascii="Arial" w:eastAsia="ArialUnicodeMS" w:hAnsi="Arial" w:cs="Arial"/>
                <w:i/>
                <w:iCs/>
                <w:sz w:val="20"/>
                <w:szCs w:val="20"/>
              </w:rPr>
              <w:t xml:space="preserve">diskutieren Beispiele von </w:t>
            </w:r>
            <w:r>
              <w:rPr>
                <w:rFonts w:ascii="Arial" w:eastAsia="ArialUnicodeMS" w:hAnsi="Arial" w:cs="Arial"/>
                <w:i/>
                <w:iCs/>
                <w:sz w:val="20"/>
                <w:szCs w:val="20"/>
              </w:rPr>
              <w:t xml:space="preserve">Zivilcourage hinsichtlich ihrer </w:t>
            </w:r>
            <w:r w:rsidRPr="006713A3">
              <w:rPr>
                <w:rFonts w:ascii="Arial" w:eastAsia="ArialUnicodeMS" w:hAnsi="Arial" w:cs="Arial"/>
                <w:i/>
                <w:iCs/>
                <w:sz w:val="20"/>
                <w:szCs w:val="20"/>
              </w:rPr>
              <w:t>Notwendigkeit,</w:t>
            </w:r>
            <w:r>
              <w:rPr>
                <w:rFonts w:ascii="Arial" w:eastAsia="ArialUnicodeMS" w:hAnsi="Arial" w:cs="Arial"/>
                <w:i/>
                <w:iCs/>
                <w:sz w:val="20"/>
                <w:szCs w:val="20"/>
              </w:rPr>
              <w:t xml:space="preserve"> </w:t>
            </w:r>
            <w:r w:rsidRPr="006713A3">
              <w:rPr>
                <w:rFonts w:ascii="Arial" w:eastAsia="ArialUnicodeMS" w:hAnsi="Arial" w:cs="Arial"/>
                <w:i/>
                <w:iCs/>
                <w:sz w:val="20"/>
                <w:szCs w:val="20"/>
              </w:rPr>
              <w:t>erfassen den Wert der</w:t>
            </w:r>
            <w:r>
              <w:rPr>
                <w:rFonts w:ascii="Arial" w:eastAsia="ArialUnicodeMS" w:hAnsi="Arial" w:cs="Arial"/>
                <w:i/>
                <w:iCs/>
                <w:sz w:val="20"/>
                <w:szCs w:val="20"/>
              </w:rPr>
              <w:t xml:space="preserve"> Meinung anderer als notwendige </w:t>
            </w:r>
            <w:r w:rsidRPr="006713A3">
              <w:rPr>
                <w:rFonts w:ascii="Arial" w:eastAsia="ArialUnicodeMS" w:hAnsi="Arial" w:cs="Arial"/>
                <w:i/>
                <w:iCs/>
                <w:sz w:val="20"/>
                <w:szCs w:val="20"/>
              </w:rPr>
              <w:t>Grundlage für inter</w:t>
            </w:r>
            <w:r>
              <w:rPr>
                <w:rFonts w:ascii="Arial" w:eastAsia="ArialUnicodeMS" w:hAnsi="Arial" w:cs="Arial"/>
                <w:i/>
                <w:iCs/>
                <w:sz w:val="20"/>
                <w:szCs w:val="20"/>
              </w:rPr>
              <w:t xml:space="preserve">kulturelles und interreligiöses </w:t>
            </w:r>
            <w:r w:rsidRPr="006713A3">
              <w:rPr>
                <w:rFonts w:ascii="Arial" w:eastAsia="ArialUnicodeMS" w:hAnsi="Arial" w:cs="Arial"/>
                <w:i/>
                <w:iCs/>
                <w:sz w:val="20"/>
                <w:szCs w:val="20"/>
              </w:rPr>
              <w:t>Zusammenleben,</w:t>
            </w:r>
            <w:r>
              <w:rPr>
                <w:rFonts w:ascii="Arial" w:eastAsia="ArialUnicodeMS" w:hAnsi="Arial" w:cs="Arial"/>
                <w:i/>
                <w:iCs/>
                <w:sz w:val="20"/>
                <w:szCs w:val="20"/>
              </w:rPr>
              <w:t xml:space="preserve"> </w:t>
            </w:r>
            <w:r w:rsidRPr="006713A3">
              <w:rPr>
                <w:rFonts w:ascii="Arial" w:eastAsia="ArialUnicodeMS" w:hAnsi="Arial" w:cs="Arial"/>
                <w:i/>
                <w:iCs/>
                <w:sz w:val="20"/>
                <w:szCs w:val="20"/>
              </w:rPr>
              <w:t>unterscheiden ethische Positionen.</w:t>
            </w:r>
          </w:p>
        </w:tc>
        <w:tc>
          <w:tcPr>
            <w:tcW w:w="6933" w:type="dxa"/>
            <w:gridSpan w:val="2"/>
          </w:tcPr>
          <w:p w14:paraId="030D0E7C" w14:textId="77777777" w:rsidR="006713A3" w:rsidRPr="00175567" w:rsidRDefault="006713A3" w:rsidP="002A580A">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26F15349" w14:textId="77777777" w:rsidR="006713A3" w:rsidRPr="00175567" w:rsidRDefault="006713A3" w:rsidP="002A580A">
            <w:pPr>
              <w:pStyle w:val="KeinLeerraum"/>
              <w:jc w:val="both"/>
              <w:rPr>
                <w:rFonts w:ascii="Arial" w:eastAsia="ArialUnicodeMS" w:hAnsi="Arial" w:cs="Arial"/>
                <w:b/>
                <w:bCs/>
                <w:sz w:val="20"/>
                <w:szCs w:val="20"/>
              </w:rPr>
            </w:pPr>
          </w:p>
          <w:p w14:paraId="3543AD39" w14:textId="3667C020" w:rsidR="006713A3" w:rsidRDefault="006713A3"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4C5037">
              <w:rPr>
                <w:rFonts w:ascii="Arial" w:eastAsia="ArialUnicodeMS" w:hAnsi="Arial" w:cs="Arial"/>
                <w:b/>
                <w:bCs/>
                <w:color w:val="4BACC6" w:themeColor="accent5"/>
                <w:sz w:val="20"/>
                <w:szCs w:val="20"/>
              </w:rPr>
              <w:t>Kapitel 6: Wertekonflikte – Gewiss</w:t>
            </w:r>
            <w:r w:rsidR="009153F6">
              <w:rPr>
                <w:rFonts w:ascii="Arial" w:eastAsia="ArialUnicodeMS" w:hAnsi="Arial" w:cs="Arial"/>
                <w:b/>
                <w:bCs/>
                <w:color w:val="4BACC6" w:themeColor="accent5"/>
                <w:sz w:val="20"/>
                <w:szCs w:val="20"/>
              </w:rPr>
              <w:t>en und Verantwortung (S. 100-115</w:t>
            </w:r>
            <w:r w:rsidRPr="004C5037">
              <w:rPr>
                <w:rFonts w:ascii="Arial" w:eastAsia="ArialUnicodeMS" w:hAnsi="Arial" w:cs="Arial"/>
                <w:b/>
                <w:bCs/>
                <w:color w:val="4BACC6" w:themeColor="accent5"/>
                <w:sz w:val="20"/>
                <w:szCs w:val="20"/>
              </w:rPr>
              <w:t>)</w:t>
            </w:r>
          </w:p>
          <w:p w14:paraId="704CCEAD" w14:textId="0B324A68" w:rsidR="004C5037" w:rsidRPr="006713A3" w:rsidRDefault="006713A3"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6713A3">
              <w:rPr>
                <w:rFonts w:ascii="Arial" w:eastAsia="ArialUnicodeMS" w:hAnsi="Arial" w:cs="Arial"/>
                <w:b/>
                <w:bCs/>
                <w:color w:val="FF0000"/>
                <w:sz w:val="20"/>
                <w:szCs w:val="20"/>
              </w:rPr>
              <w:t>Kapitel 7: Vera</w:t>
            </w:r>
            <w:r w:rsidR="009153F6">
              <w:rPr>
                <w:rFonts w:ascii="Arial" w:eastAsia="ArialUnicodeMS" w:hAnsi="Arial" w:cs="Arial"/>
                <w:b/>
                <w:bCs/>
                <w:color w:val="FF0000"/>
                <w:sz w:val="20"/>
                <w:szCs w:val="20"/>
              </w:rPr>
              <w:t>ntwortliche Teilhabe (S. 116-135</w:t>
            </w:r>
            <w:r w:rsidRPr="006713A3">
              <w:rPr>
                <w:rFonts w:ascii="Arial" w:eastAsia="ArialUnicodeMS" w:hAnsi="Arial" w:cs="Arial"/>
                <w:b/>
                <w:bCs/>
                <w:color w:val="FF0000"/>
                <w:sz w:val="20"/>
                <w:szCs w:val="20"/>
              </w:rPr>
              <w:t>)</w:t>
            </w:r>
          </w:p>
          <w:p w14:paraId="356ACB0C" w14:textId="17BB464F" w:rsidR="006713A3" w:rsidRPr="006713A3" w:rsidRDefault="006713A3"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4C5037">
              <w:rPr>
                <w:rFonts w:ascii="Arial" w:eastAsia="ArialUnicodeMS" w:hAnsi="Arial" w:cs="Arial"/>
                <w:b/>
                <w:bCs/>
                <w:color w:val="7030A0"/>
                <w:sz w:val="20"/>
                <w:szCs w:val="20"/>
              </w:rPr>
              <w:t>Kapitel 11: Religionen, Weltanschauunge</w:t>
            </w:r>
            <w:r w:rsidR="009153F6">
              <w:rPr>
                <w:rFonts w:ascii="Arial" w:eastAsia="ArialUnicodeMS" w:hAnsi="Arial" w:cs="Arial"/>
                <w:b/>
                <w:bCs/>
                <w:color w:val="7030A0"/>
                <w:sz w:val="20"/>
                <w:szCs w:val="20"/>
              </w:rPr>
              <w:t>n und Lebenskonzepte (S. 192-213</w:t>
            </w:r>
            <w:r w:rsidRPr="004C5037">
              <w:rPr>
                <w:rFonts w:ascii="Arial" w:eastAsia="ArialUnicodeMS" w:hAnsi="Arial" w:cs="Arial"/>
                <w:b/>
                <w:bCs/>
                <w:color w:val="7030A0"/>
                <w:sz w:val="20"/>
                <w:szCs w:val="20"/>
              </w:rPr>
              <w:t>)</w:t>
            </w:r>
          </w:p>
        </w:tc>
      </w:tr>
      <w:tr w:rsidR="004C5037" w:rsidRPr="00C20E45" w14:paraId="279FE141" w14:textId="77777777" w:rsidTr="00675450">
        <w:tc>
          <w:tcPr>
            <w:tcW w:w="812" w:type="dxa"/>
            <w:tcBorders>
              <w:top w:val="nil"/>
              <w:bottom w:val="nil"/>
            </w:tcBorders>
          </w:tcPr>
          <w:p w14:paraId="5B0DB853" w14:textId="77777777" w:rsidR="004C5037" w:rsidRPr="00C20E45" w:rsidRDefault="004C5037" w:rsidP="004C5037">
            <w:pPr>
              <w:autoSpaceDE w:val="0"/>
              <w:autoSpaceDN w:val="0"/>
              <w:adjustRightInd w:val="0"/>
              <w:rPr>
                <w:b/>
              </w:rPr>
            </w:pPr>
          </w:p>
        </w:tc>
        <w:tc>
          <w:tcPr>
            <w:tcW w:w="7214" w:type="dxa"/>
            <w:gridSpan w:val="2"/>
          </w:tcPr>
          <w:p w14:paraId="5A785151" w14:textId="77777777" w:rsidR="006713A3" w:rsidRPr="006713A3"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6713A3" w:rsidRPr="006713A3">
              <w:rPr>
                <w:rFonts w:ascii="Arial" w:eastAsia="ArialUnicodeMS" w:hAnsi="Arial" w:cs="Arial"/>
                <w:sz w:val="20"/>
                <w:szCs w:val="20"/>
              </w:rPr>
              <w:t>beschreiben das Spannungsverhältnis zwischen Freiheit und</w:t>
            </w:r>
          </w:p>
          <w:p w14:paraId="1E7C14EB" w14:textId="54D489CF" w:rsidR="004C5037" w:rsidRPr="00C24B3B" w:rsidRDefault="006713A3" w:rsidP="002A580A">
            <w:pPr>
              <w:autoSpaceDE w:val="0"/>
              <w:autoSpaceDN w:val="0"/>
              <w:adjustRightInd w:val="0"/>
              <w:jc w:val="both"/>
            </w:pPr>
            <w:r w:rsidRPr="006713A3">
              <w:rPr>
                <w:rFonts w:ascii="Arial" w:eastAsia="ArialUnicodeMS" w:hAnsi="Arial" w:cs="Arial"/>
                <w:sz w:val="20"/>
                <w:szCs w:val="20"/>
              </w:rPr>
              <w:t>Verantwortung,</w:t>
            </w:r>
          </w:p>
        </w:tc>
        <w:tc>
          <w:tcPr>
            <w:tcW w:w="6933" w:type="dxa"/>
            <w:gridSpan w:val="2"/>
          </w:tcPr>
          <w:p w14:paraId="2B9FAC40" w14:textId="0B8BAD4F" w:rsidR="004C5037" w:rsidRPr="006713A3" w:rsidRDefault="006713A3" w:rsidP="002A580A">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6, S. 100-115</w:t>
            </w:r>
          </w:p>
        </w:tc>
      </w:tr>
      <w:tr w:rsidR="004C5037" w:rsidRPr="00C20E45" w14:paraId="4C0C0C15" w14:textId="77777777" w:rsidTr="00675450">
        <w:tc>
          <w:tcPr>
            <w:tcW w:w="812" w:type="dxa"/>
            <w:tcBorders>
              <w:top w:val="nil"/>
              <w:bottom w:val="nil"/>
            </w:tcBorders>
          </w:tcPr>
          <w:p w14:paraId="3B913176" w14:textId="77777777" w:rsidR="004C5037" w:rsidRPr="00C20E45" w:rsidRDefault="004C5037" w:rsidP="004C5037">
            <w:pPr>
              <w:autoSpaceDE w:val="0"/>
              <w:autoSpaceDN w:val="0"/>
              <w:adjustRightInd w:val="0"/>
              <w:rPr>
                <w:b/>
              </w:rPr>
            </w:pPr>
          </w:p>
        </w:tc>
        <w:tc>
          <w:tcPr>
            <w:tcW w:w="7214" w:type="dxa"/>
            <w:gridSpan w:val="2"/>
          </w:tcPr>
          <w:p w14:paraId="591502FE" w14:textId="77777777" w:rsidR="006713A3" w:rsidRPr="006713A3"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6713A3" w:rsidRPr="006713A3">
              <w:rPr>
                <w:rFonts w:ascii="Arial" w:eastAsia="ArialUnicodeMS" w:hAnsi="Arial" w:cs="Arial"/>
                <w:sz w:val="20"/>
                <w:szCs w:val="20"/>
              </w:rPr>
              <w:t>formulieren werteorientiert Chancen und Herausforderungen</w:t>
            </w:r>
          </w:p>
          <w:p w14:paraId="1620AF34" w14:textId="77777777" w:rsidR="006713A3" w:rsidRPr="006713A3" w:rsidRDefault="006713A3" w:rsidP="002A580A">
            <w:pPr>
              <w:autoSpaceDE w:val="0"/>
              <w:autoSpaceDN w:val="0"/>
              <w:adjustRightInd w:val="0"/>
              <w:jc w:val="both"/>
              <w:rPr>
                <w:rFonts w:ascii="Arial" w:eastAsia="ArialUnicodeMS" w:hAnsi="Arial" w:cs="Arial"/>
                <w:sz w:val="20"/>
                <w:szCs w:val="20"/>
              </w:rPr>
            </w:pPr>
            <w:r w:rsidRPr="006713A3">
              <w:rPr>
                <w:rFonts w:ascii="Arial" w:eastAsia="ArialUnicodeMS" w:hAnsi="Arial" w:cs="Arial"/>
                <w:sz w:val="20"/>
                <w:szCs w:val="20"/>
              </w:rPr>
              <w:t>der Nutzung digitaler Technologien (soziale Medien,</w:t>
            </w:r>
          </w:p>
          <w:p w14:paraId="4C235435" w14:textId="7EEE2B10" w:rsidR="004C5037" w:rsidRPr="00C21385" w:rsidRDefault="006713A3" w:rsidP="002A580A">
            <w:pPr>
              <w:autoSpaceDE w:val="0"/>
              <w:autoSpaceDN w:val="0"/>
              <w:adjustRightInd w:val="0"/>
              <w:jc w:val="both"/>
            </w:pPr>
            <w:r w:rsidRPr="006713A3">
              <w:rPr>
                <w:rFonts w:ascii="Arial" w:eastAsia="ArialUnicodeMS" w:hAnsi="Arial" w:cs="Arial"/>
                <w:sz w:val="20"/>
                <w:szCs w:val="20"/>
              </w:rPr>
              <w:t>Künstliche Intelligenz),</w:t>
            </w:r>
          </w:p>
        </w:tc>
        <w:tc>
          <w:tcPr>
            <w:tcW w:w="6933" w:type="dxa"/>
            <w:gridSpan w:val="2"/>
          </w:tcPr>
          <w:p w14:paraId="1164332D" w14:textId="32C66E66" w:rsidR="004C5037" w:rsidRPr="006713A3" w:rsidRDefault="006713A3" w:rsidP="002A580A">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7, S. 116-135</w:t>
            </w:r>
          </w:p>
        </w:tc>
      </w:tr>
      <w:tr w:rsidR="004C5037" w:rsidRPr="00C20E45" w14:paraId="6321B594" w14:textId="77777777" w:rsidTr="00675450">
        <w:tc>
          <w:tcPr>
            <w:tcW w:w="812" w:type="dxa"/>
            <w:tcBorders>
              <w:top w:val="nil"/>
              <w:bottom w:val="nil"/>
            </w:tcBorders>
          </w:tcPr>
          <w:p w14:paraId="05385E18" w14:textId="77777777" w:rsidR="004C5037" w:rsidRDefault="004C5037" w:rsidP="004C5037">
            <w:pPr>
              <w:autoSpaceDE w:val="0"/>
              <w:autoSpaceDN w:val="0"/>
              <w:adjustRightInd w:val="0"/>
              <w:rPr>
                <w:b/>
              </w:rPr>
            </w:pPr>
          </w:p>
        </w:tc>
        <w:tc>
          <w:tcPr>
            <w:tcW w:w="7214" w:type="dxa"/>
            <w:gridSpan w:val="2"/>
          </w:tcPr>
          <w:p w14:paraId="4F4DEF28" w14:textId="77777777" w:rsidR="006713A3" w:rsidRPr="006713A3"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6713A3" w:rsidRPr="006713A3">
              <w:rPr>
                <w:rFonts w:ascii="Arial" w:eastAsia="ArialUnicodeMS" w:hAnsi="Arial" w:cs="Arial"/>
                <w:sz w:val="20"/>
                <w:szCs w:val="20"/>
              </w:rPr>
              <w:t>beschreiben Wertekonflikte auf individueller, sozialer sowie</w:t>
            </w:r>
          </w:p>
          <w:p w14:paraId="5E7E77BD" w14:textId="7BDCBD20" w:rsidR="004C5037" w:rsidRPr="0053279B" w:rsidRDefault="006713A3" w:rsidP="002A580A">
            <w:pPr>
              <w:autoSpaceDE w:val="0"/>
              <w:autoSpaceDN w:val="0"/>
              <w:adjustRightInd w:val="0"/>
              <w:jc w:val="both"/>
              <w:rPr>
                <w:rFonts w:eastAsia="Times New Roman" w:cs="Arial"/>
              </w:rPr>
            </w:pPr>
            <w:r w:rsidRPr="006713A3">
              <w:rPr>
                <w:rFonts w:ascii="Arial" w:eastAsia="ArialUnicodeMS" w:hAnsi="Arial" w:cs="Arial"/>
                <w:sz w:val="20"/>
                <w:szCs w:val="20"/>
              </w:rPr>
              <w:t>gesellschaftlicher Ebene,</w:t>
            </w:r>
          </w:p>
        </w:tc>
        <w:tc>
          <w:tcPr>
            <w:tcW w:w="6933" w:type="dxa"/>
            <w:gridSpan w:val="2"/>
          </w:tcPr>
          <w:p w14:paraId="6F13BC0A" w14:textId="27E09F11" w:rsidR="004C5037" w:rsidRPr="006713A3" w:rsidRDefault="006713A3" w:rsidP="002A580A">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6, S. 100-115</w:t>
            </w:r>
          </w:p>
        </w:tc>
      </w:tr>
      <w:tr w:rsidR="004C5037" w:rsidRPr="00C20E45" w14:paraId="656BC184" w14:textId="77777777" w:rsidTr="00675450">
        <w:tc>
          <w:tcPr>
            <w:tcW w:w="812" w:type="dxa"/>
            <w:tcBorders>
              <w:top w:val="nil"/>
              <w:bottom w:val="nil"/>
            </w:tcBorders>
          </w:tcPr>
          <w:p w14:paraId="1F3FE8FA" w14:textId="77777777" w:rsidR="004C5037" w:rsidRDefault="004C5037" w:rsidP="004C5037">
            <w:pPr>
              <w:autoSpaceDE w:val="0"/>
              <w:autoSpaceDN w:val="0"/>
              <w:adjustRightInd w:val="0"/>
              <w:rPr>
                <w:b/>
              </w:rPr>
            </w:pPr>
          </w:p>
        </w:tc>
        <w:tc>
          <w:tcPr>
            <w:tcW w:w="7214" w:type="dxa"/>
            <w:gridSpan w:val="2"/>
          </w:tcPr>
          <w:p w14:paraId="1BAE65D4" w14:textId="77777777" w:rsidR="006713A3" w:rsidRPr="006713A3"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006713A3" w:rsidRPr="006713A3">
              <w:rPr>
                <w:rFonts w:ascii="Arial" w:eastAsia="ArialUnicodeMS" w:hAnsi="Arial" w:cs="Arial"/>
                <w:sz w:val="20"/>
                <w:szCs w:val="20"/>
              </w:rPr>
              <w:t>diskutieren Beispiele von Zivilcourage hinsichtlich ihrer</w:t>
            </w:r>
          </w:p>
          <w:p w14:paraId="71D97C1C" w14:textId="0C853C4D" w:rsidR="004C5037" w:rsidRPr="0097344F" w:rsidRDefault="006713A3" w:rsidP="002A580A">
            <w:pPr>
              <w:autoSpaceDE w:val="0"/>
              <w:autoSpaceDN w:val="0"/>
              <w:adjustRightInd w:val="0"/>
              <w:jc w:val="both"/>
              <w:rPr>
                <w:rFonts w:ascii="Arial" w:eastAsia="ArialUnicodeMS" w:hAnsi="Arial" w:cs="Arial"/>
                <w:color w:val="F79646" w:themeColor="accent6"/>
                <w:sz w:val="20"/>
                <w:szCs w:val="20"/>
              </w:rPr>
            </w:pPr>
            <w:r w:rsidRPr="006713A3">
              <w:rPr>
                <w:rFonts w:ascii="Arial" w:eastAsia="ArialUnicodeMS" w:hAnsi="Arial" w:cs="Arial"/>
                <w:sz w:val="20"/>
                <w:szCs w:val="20"/>
              </w:rPr>
              <w:t>Notwendigkeit,</w:t>
            </w:r>
          </w:p>
          <w:p w14:paraId="3F7B2E57" w14:textId="77777777" w:rsidR="004C5037" w:rsidRPr="0053279B" w:rsidRDefault="004C5037" w:rsidP="002A580A">
            <w:pPr>
              <w:jc w:val="both"/>
              <w:rPr>
                <w:rFonts w:eastAsia="Times New Roman" w:cs="Arial"/>
              </w:rPr>
            </w:pPr>
          </w:p>
        </w:tc>
        <w:tc>
          <w:tcPr>
            <w:tcW w:w="6933" w:type="dxa"/>
            <w:gridSpan w:val="2"/>
          </w:tcPr>
          <w:p w14:paraId="73AD964B" w14:textId="6C32D26F" w:rsidR="004C5037" w:rsidRPr="006713A3" w:rsidRDefault="006713A3" w:rsidP="002A580A">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(in Band 2 für die Jahrgangsstufen 7/8)</w:t>
            </w:r>
          </w:p>
        </w:tc>
      </w:tr>
      <w:tr w:rsidR="004C5037" w:rsidRPr="00C20E45" w14:paraId="3FD5D18B" w14:textId="77777777" w:rsidTr="00675450">
        <w:tc>
          <w:tcPr>
            <w:tcW w:w="812" w:type="dxa"/>
            <w:tcBorders>
              <w:top w:val="nil"/>
              <w:bottom w:val="nil"/>
            </w:tcBorders>
          </w:tcPr>
          <w:p w14:paraId="71EBD1F9" w14:textId="77777777" w:rsidR="004C5037" w:rsidRDefault="004C5037" w:rsidP="004C5037">
            <w:pPr>
              <w:autoSpaceDE w:val="0"/>
              <w:autoSpaceDN w:val="0"/>
              <w:adjustRightInd w:val="0"/>
              <w:rPr>
                <w:b/>
              </w:rPr>
            </w:pPr>
          </w:p>
        </w:tc>
        <w:tc>
          <w:tcPr>
            <w:tcW w:w="7214" w:type="dxa"/>
            <w:gridSpan w:val="2"/>
          </w:tcPr>
          <w:p w14:paraId="36EA0B53" w14:textId="77777777" w:rsidR="006713A3" w:rsidRPr="006713A3"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(5) </w:t>
            </w:r>
            <w:r w:rsidR="006713A3" w:rsidRPr="006713A3">
              <w:rPr>
                <w:rFonts w:ascii="Arial" w:eastAsia="ArialUnicodeMS" w:hAnsi="Arial" w:cs="Arial"/>
                <w:sz w:val="20"/>
                <w:szCs w:val="20"/>
              </w:rPr>
              <w:t>erfassen den Wert der Meinung anderer als notwendige</w:t>
            </w:r>
          </w:p>
          <w:p w14:paraId="4BC144A5" w14:textId="77777777" w:rsidR="006713A3" w:rsidRPr="006713A3" w:rsidRDefault="006713A3" w:rsidP="002A580A">
            <w:pPr>
              <w:autoSpaceDE w:val="0"/>
              <w:autoSpaceDN w:val="0"/>
              <w:adjustRightInd w:val="0"/>
              <w:jc w:val="both"/>
              <w:rPr>
                <w:rFonts w:ascii="Arial" w:eastAsia="ArialUnicodeMS" w:hAnsi="Arial" w:cs="Arial"/>
                <w:sz w:val="20"/>
                <w:szCs w:val="20"/>
              </w:rPr>
            </w:pPr>
            <w:r w:rsidRPr="006713A3">
              <w:rPr>
                <w:rFonts w:ascii="Arial" w:eastAsia="ArialUnicodeMS" w:hAnsi="Arial" w:cs="Arial"/>
                <w:sz w:val="20"/>
                <w:szCs w:val="20"/>
              </w:rPr>
              <w:t>Grundlage für interkulturelles und interreligiöses</w:t>
            </w:r>
          </w:p>
          <w:p w14:paraId="7EE3224F" w14:textId="50735172" w:rsidR="004C5037" w:rsidRPr="0097344F" w:rsidRDefault="006713A3" w:rsidP="002A580A">
            <w:pPr>
              <w:autoSpaceDE w:val="0"/>
              <w:autoSpaceDN w:val="0"/>
              <w:adjustRightInd w:val="0"/>
              <w:jc w:val="both"/>
              <w:rPr>
                <w:rFonts w:ascii="Arial" w:eastAsia="ArialUnicodeMS" w:hAnsi="Arial" w:cs="Arial"/>
                <w:color w:val="F79646" w:themeColor="accent6"/>
                <w:sz w:val="20"/>
                <w:szCs w:val="20"/>
              </w:rPr>
            </w:pPr>
            <w:r w:rsidRPr="006713A3">
              <w:rPr>
                <w:rFonts w:ascii="Arial" w:eastAsia="ArialUnicodeMS" w:hAnsi="Arial" w:cs="Arial"/>
                <w:sz w:val="20"/>
                <w:szCs w:val="20"/>
              </w:rPr>
              <w:t>Zusammenleben,</w:t>
            </w:r>
          </w:p>
          <w:p w14:paraId="6AA81D6B" w14:textId="77777777" w:rsidR="004C5037" w:rsidRPr="0053279B" w:rsidRDefault="004C5037" w:rsidP="002A580A">
            <w:pPr>
              <w:jc w:val="both"/>
              <w:rPr>
                <w:rFonts w:eastAsia="Times New Roman" w:cs="Arial"/>
              </w:rPr>
            </w:pPr>
          </w:p>
        </w:tc>
        <w:tc>
          <w:tcPr>
            <w:tcW w:w="6933" w:type="dxa"/>
            <w:gridSpan w:val="2"/>
          </w:tcPr>
          <w:p w14:paraId="76CFBC60" w14:textId="77777777" w:rsidR="006713A3" w:rsidRPr="006713A3" w:rsidRDefault="006713A3" w:rsidP="002A580A">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7, S. 116-135</w:t>
            </w:r>
          </w:p>
          <w:p w14:paraId="4E7D814A" w14:textId="1A7AAD95" w:rsidR="004C5037" w:rsidRPr="006713A3" w:rsidRDefault="006713A3" w:rsidP="002A580A">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11, S. 192-213</w:t>
            </w:r>
          </w:p>
        </w:tc>
      </w:tr>
      <w:tr w:rsidR="006713A3" w:rsidRPr="00C20E45" w14:paraId="7DAD53CF" w14:textId="77777777" w:rsidTr="00675450">
        <w:tc>
          <w:tcPr>
            <w:tcW w:w="812" w:type="dxa"/>
            <w:tcBorders>
              <w:top w:val="nil"/>
              <w:bottom w:val="nil"/>
            </w:tcBorders>
          </w:tcPr>
          <w:p w14:paraId="13A17C5D" w14:textId="77777777" w:rsidR="006713A3" w:rsidRDefault="006713A3" w:rsidP="004C5037">
            <w:pPr>
              <w:autoSpaceDE w:val="0"/>
              <w:autoSpaceDN w:val="0"/>
              <w:adjustRightInd w:val="0"/>
              <w:rPr>
                <w:b/>
              </w:rPr>
            </w:pPr>
          </w:p>
        </w:tc>
        <w:tc>
          <w:tcPr>
            <w:tcW w:w="7214" w:type="dxa"/>
            <w:gridSpan w:val="2"/>
          </w:tcPr>
          <w:p w14:paraId="352CB8A1" w14:textId="6A3F4C9C" w:rsidR="006713A3" w:rsidRPr="006130AF" w:rsidRDefault="006713A3"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(6) </w:t>
            </w:r>
            <w:r w:rsidRPr="006713A3">
              <w:rPr>
                <w:rFonts w:ascii="Arial" w:eastAsia="ArialUnicodeMS" w:hAnsi="Arial" w:cs="Arial"/>
                <w:sz w:val="20"/>
                <w:szCs w:val="20"/>
              </w:rPr>
              <w:t>unterscheiden ethische Positionen.</w:t>
            </w:r>
          </w:p>
        </w:tc>
        <w:tc>
          <w:tcPr>
            <w:tcW w:w="6933" w:type="dxa"/>
            <w:gridSpan w:val="2"/>
          </w:tcPr>
          <w:p w14:paraId="1BAA6421" w14:textId="77777777" w:rsidR="006713A3" w:rsidRPr="006713A3" w:rsidRDefault="006713A3" w:rsidP="002A580A">
            <w:pPr>
              <w:autoSpaceDE w:val="0"/>
              <w:autoSpaceDN w:val="0"/>
              <w:adjustRightInd w:val="0"/>
              <w:jc w:val="both"/>
              <w:rPr>
                <w:rFonts w:ascii="Arial" w:eastAsia="ArialUnicodeMS" w:hAnsi="Arial" w:cs="Arial"/>
                <w:b/>
                <w:bCs/>
                <w:sz w:val="20"/>
                <w:szCs w:val="20"/>
              </w:rPr>
            </w:pPr>
            <w:r w:rsidRPr="006713A3">
              <w:rPr>
                <w:rFonts w:ascii="Arial" w:eastAsia="ArialUnicodeMS" w:hAnsi="Arial" w:cs="Arial"/>
                <w:b/>
                <w:bCs/>
                <w:sz w:val="20"/>
                <w:szCs w:val="20"/>
              </w:rPr>
              <w:t>Kapitel 6, S. 100-115</w:t>
            </w:r>
          </w:p>
          <w:p w14:paraId="0FB3BED9" w14:textId="70662E7A" w:rsidR="006713A3" w:rsidRPr="006713A3" w:rsidRDefault="00127912"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(auch in B</w:t>
            </w:r>
            <w:r w:rsidR="006713A3" w:rsidRPr="006713A3">
              <w:rPr>
                <w:rFonts w:ascii="Arial" w:eastAsia="ArialUnicodeMS" w:hAnsi="Arial" w:cs="Arial"/>
                <w:b/>
                <w:bCs/>
                <w:sz w:val="20"/>
                <w:szCs w:val="20"/>
              </w:rPr>
              <w:t>and 2 für die Jahrgangsstufen</w:t>
            </w:r>
            <w:r>
              <w:rPr>
                <w:rFonts w:ascii="Arial" w:eastAsia="ArialUnicodeMS" w:hAnsi="Arial" w:cs="Arial"/>
                <w:b/>
                <w:bCs/>
                <w:sz w:val="20"/>
                <w:szCs w:val="20"/>
              </w:rPr>
              <w:t xml:space="preserve"> 7/8</w:t>
            </w:r>
            <w:r w:rsidR="006713A3" w:rsidRPr="006713A3">
              <w:rPr>
                <w:rFonts w:ascii="Arial" w:eastAsia="ArialUnicodeMS" w:hAnsi="Arial" w:cs="Arial"/>
                <w:b/>
                <w:bCs/>
                <w:sz w:val="20"/>
                <w:szCs w:val="20"/>
              </w:rPr>
              <w:t>)</w:t>
            </w:r>
          </w:p>
        </w:tc>
      </w:tr>
      <w:tr w:rsidR="006713A3" w:rsidRPr="00C20E45" w14:paraId="7C47274D" w14:textId="77777777" w:rsidTr="00675450">
        <w:tc>
          <w:tcPr>
            <w:tcW w:w="812" w:type="dxa"/>
            <w:tcBorders>
              <w:top w:val="nil"/>
              <w:bottom w:val="nil"/>
            </w:tcBorders>
          </w:tcPr>
          <w:p w14:paraId="7B0A0E9C" w14:textId="77777777" w:rsidR="006713A3" w:rsidRDefault="006713A3" w:rsidP="004C5037">
            <w:pPr>
              <w:autoSpaceDE w:val="0"/>
              <w:autoSpaceDN w:val="0"/>
              <w:adjustRightInd w:val="0"/>
              <w:rPr>
                <w:b/>
              </w:rPr>
            </w:pPr>
          </w:p>
        </w:tc>
        <w:tc>
          <w:tcPr>
            <w:tcW w:w="7214" w:type="dxa"/>
            <w:gridSpan w:val="2"/>
          </w:tcPr>
          <w:p w14:paraId="4BDF6E2F" w14:textId="46F58D1F" w:rsidR="006713A3" w:rsidRDefault="006713A3" w:rsidP="002A580A">
            <w:pPr>
              <w:autoSpaceDE w:val="0"/>
              <w:autoSpaceDN w:val="0"/>
              <w:adjustRightInd w:val="0"/>
              <w:jc w:val="both"/>
              <w:rPr>
                <w:rFonts w:ascii="Arial" w:eastAsia="ArialUnicodeMS" w:hAnsi="Arial" w:cs="Arial"/>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Die Schülerinnen und Schüler begründen Entscheidunge</w:t>
            </w:r>
            <w:r w:rsidR="000B538B" w:rsidRPr="000B538B">
              <w:rPr>
                <w:rFonts w:ascii="Arial" w:eastAsia="ArialUnicodeMS" w:hAnsi="Arial" w:cs="Arial"/>
                <w:i/>
                <w:sz w:val="20"/>
                <w:szCs w:val="20"/>
              </w:rPr>
              <w:t xml:space="preserve">n im Spannungsfeld von Freiheit </w:t>
            </w:r>
            <w:r w:rsidRPr="000B538B">
              <w:rPr>
                <w:rFonts w:ascii="Arial" w:eastAsia="ArialUnicodeMS" w:hAnsi="Arial" w:cs="Arial"/>
                <w:i/>
                <w:sz w:val="20"/>
                <w:szCs w:val="20"/>
              </w:rPr>
              <w:t>und Verantwortung,</w:t>
            </w:r>
            <w:r w:rsidR="000B538B" w:rsidRPr="000B538B">
              <w:rPr>
                <w:rFonts w:ascii="Arial" w:eastAsia="ArialUnicodeMS" w:hAnsi="Arial" w:cs="Arial"/>
                <w:i/>
                <w:sz w:val="20"/>
                <w:szCs w:val="20"/>
              </w:rPr>
              <w:t xml:space="preserve"> bewerten Nutzungsverhalten werteorientiert hinsichtlich eines verantwortungsvollen Umgangs mit Medien, erörtern verantwortliches Handeln in der Gesellschaft und die dahinterstehenden Werte, begründen </w:t>
            </w:r>
            <w:proofErr w:type="spellStart"/>
            <w:r w:rsidR="000B538B" w:rsidRPr="000B538B">
              <w:rPr>
                <w:rFonts w:ascii="Arial" w:eastAsia="ArialUnicodeMS" w:hAnsi="Arial" w:cs="Arial"/>
                <w:i/>
                <w:sz w:val="20"/>
                <w:szCs w:val="20"/>
              </w:rPr>
              <w:t>kriteriengeleitet</w:t>
            </w:r>
            <w:proofErr w:type="spellEnd"/>
            <w:r w:rsidR="000B538B" w:rsidRPr="000B538B">
              <w:rPr>
                <w:rFonts w:ascii="Arial" w:eastAsia="ArialUnicodeMS" w:hAnsi="Arial" w:cs="Arial"/>
                <w:i/>
                <w:sz w:val="20"/>
                <w:szCs w:val="20"/>
              </w:rPr>
              <w:t xml:space="preserve"> Werthaltungen, beurteilen ethische Positionen.</w:t>
            </w:r>
          </w:p>
        </w:tc>
        <w:tc>
          <w:tcPr>
            <w:tcW w:w="6933" w:type="dxa"/>
            <w:gridSpan w:val="2"/>
          </w:tcPr>
          <w:p w14:paraId="6C145F25" w14:textId="77777777" w:rsidR="006713A3" w:rsidRPr="00175567" w:rsidRDefault="006713A3" w:rsidP="002A580A">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64930AF8" w14:textId="77777777" w:rsidR="006713A3" w:rsidRPr="00175567" w:rsidRDefault="006713A3" w:rsidP="002A580A">
            <w:pPr>
              <w:pStyle w:val="KeinLeerraum"/>
              <w:jc w:val="both"/>
              <w:rPr>
                <w:rFonts w:ascii="Arial" w:eastAsia="ArialUnicodeMS" w:hAnsi="Arial" w:cs="Arial"/>
                <w:b/>
                <w:bCs/>
                <w:sz w:val="20"/>
                <w:szCs w:val="20"/>
              </w:rPr>
            </w:pPr>
          </w:p>
          <w:p w14:paraId="108672DF" w14:textId="1FA8999B" w:rsidR="000B538B" w:rsidRDefault="006713A3"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4C5037">
              <w:rPr>
                <w:rFonts w:ascii="Arial" w:eastAsia="ArialUnicodeMS" w:hAnsi="Arial" w:cs="Arial"/>
                <w:b/>
                <w:bCs/>
                <w:color w:val="4BACC6" w:themeColor="accent5"/>
                <w:sz w:val="20"/>
                <w:szCs w:val="20"/>
              </w:rPr>
              <w:t>Kapitel 6: Wertekonflikte – Gewiss</w:t>
            </w:r>
            <w:r w:rsidR="009153F6">
              <w:rPr>
                <w:rFonts w:ascii="Arial" w:eastAsia="ArialUnicodeMS" w:hAnsi="Arial" w:cs="Arial"/>
                <w:b/>
                <w:bCs/>
                <w:color w:val="4BACC6" w:themeColor="accent5"/>
                <w:sz w:val="20"/>
                <w:szCs w:val="20"/>
              </w:rPr>
              <w:t>en und Verantwortung (S. 100-115</w:t>
            </w:r>
            <w:r w:rsidRPr="004C5037">
              <w:rPr>
                <w:rFonts w:ascii="Arial" w:eastAsia="ArialUnicodeMS" w:hAnsi="Arial" w:cs="Arial"/>
                <w:b/>
                <w:bCs/>
                <w:color w:val="4BACC6" w:themeColor="accent5"/>
                <w:sz w:val="20"/>
                <w:szCs w:val="20"/>
              </w:rPr>
              <w:t>)</w:t>
            </w:r>
          </w:p>
          <w:p w14:paraId="186FB5DF" w14:textId="77777777" w:rsidR="006713A3" w:rsidRPr="009153F6" w:rsidRDefault="006713A3"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0B538B">
              <w:rPr>
                <w:rFonts w:ascii="Arial" w:eastAsia="ArialUnicodeMS" w:hAnsi="Arial" w:cs="Arial"/>
                <w:b/>
                <w:bCs/>
                <w:color w:val="FF0000"/>
                <w:sz w:val="20"/>
                <w:szCs w:val="20"/>
              </w:rPr>
              <w:t xml:space="preserve">Kapitel 7: Verantwortliche Teilhabe </w:t>
            </w:r>
            <w:r w:rsidR="009153F6">
              <w:rPr>
                <w:rFonts w:ascii="Arial" w:eastAsia="ArialUnicodeMS" w:hAnsi="Arial" w:cs="Arial"/>
                <w:b/>
                <w:bCs/>
                <w:color w:val="FF0000"/>
                <w:sz w:val="20"/>
                <w:szCs w:val="20"/>
              </w:rPr>
              <w:t>(S. 116-135</w:t>
            </w:r>
            <w:r w:rsidRPr="000B538B">
              <w:rPr>
                <w:rFonts w:ascii="Arial" w:eastAsia="ArialUnicodeMS" w:hAnsi="Arial" w:cs="Arial"/>
                <w:b/>
                <w:bCs/>
                <w:color w:val="FF0000"/>
                <w:sz w:val="20"/>
                <w:szCs w:val="20"/>
              </w:rPr>
              <w:t>)</w:t>
            </w:r>
          </w:p>
          <w:p w14:paraId="5592D01F" w14:textId="02808B61" w:rsidR="009153F6" w:rsidRPr="000B538B" w:rsidRDefault="009153F6" w:rsidP="009153F6">
            <w:pPr>
              <w:pStyle w:val="Listenabsatz"/>
              <w:autoSpaceDE w:val="0"/>
              <w:autoSpaceDN w:val="0"/>
              <w:adjustRightInd w:val="0"/>
              <w:ind w:left="360"/>
              <w:jc w:val="both"/>
              <w:rPr>
                <w:rFonts w:ascii="Arial" w:eastAsia="ArialUnicodeMS" w:hAnsi="Arial" w:cs="Arial"/>
                <w:b/>
                <w:bCs/>
                <w:color w:val="4BACC6" w:themeColor="accent5"/>
                <w:sz w:val="20"/>
                <w:szCs w:val="20"/>
              </w:rPr>
            </w:pPr>
          </w:p>
        </w:tc>
      </w:tr>
      <w:tr w:rsidR="006713A3" w:rsidRPr="00C20E45" w14:paraId="2BE5FE7C" w14:textId="77777777" w:rsidTr="00675450">
        <w:tc>
          <w:tcPr>
            <w:tcW w:w="812" w:type="dxa"/>
            <w:tcBorders>
              <w:top w:val="nil"/>
              <w:bottom w:val="nil"/>
            </w:tcBorders>
          </w:tcPr>
          <w:p w14:paraId="75F469C7" w14:textId="77777777" w:rsidR="006713A3" w:rsidRDefault="006713A3" w:rsidP="004C5037">
            <w:pPr>
              <w:autoSpaceDE w:val="0"/>
              <w:autoSpaceDN w:val="0"/>
              <w:adjustRightInd w:val="0"/>
              <w:rPr>
                <w:b/>
              </w:rPr>
            </w:pPr>
          </w:p>
        </w:tc>
        <w:tc>
          <w:tcPr>
            <w:tcW w:w="7214" w:type="dxa"/>
            <w:gridSpan w:val="2"/>
          </w:tcPr>
          <w:p w14:paraId="253E3201" w14:textId="77777777" w:rsidR="006713A3" w:rsidRPr="006713A3" w:rsidRDefault="006713A3"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Pr="006713A3">
              <w:rPr>
                <w:rFonts w:ascii="Arial" w:eastAsia="ArialUnicodeMS" w:hAnsi="Arial" w:cs="Arial"/>
                <w:sz w:val="20"/>
                <w:szCs w:val="20"/>
              </w:rPr>
              <w:t>begründen Entscheidungen im Spannungsfeld von Freiheit</w:t>
            </w:r>
          </w:p>
          <w:p w14:paraId="3C8B0129" w14:textId="5E110B2E" w:rsidR="006713A3" w:rsidRDefault="006713A3" w:rsidP="002A580A">
            <w:pPr>
              <w:autoSpaceDE w:val="0"/>
              <w:autoSpaceDN w:val="0"/>
              <w:adjustRightInd w:val="0"/>
              <w:jc w:val="both"/>
              <w:rPr>
                <w:rFonts w:ascii="Arial" w:eastAsia="ArialUnicodeMS" w:hAnsi="Arial" w:cs="Arial"/>
                <w:sz w:val="20"/>
                <w:szCs w:val="20"/>
              </w:rPr>
            </w:pPr>
            <w:r w:rsidRPr="006713A3">
              <w:rPr>
                <w:rFonts w:ascii="Arial" w:eastAsia="ArialUnicodeMS" w:hAnsi="Arial" w:cs="Arial"/>
                <w:sz w:val="20"/>
                <w:szCs w:val="20"/>
              </w:rPr>
              <w:t>und Verantwortung,</w:t>
            </w:r>
          </w:p>
        </w:tc>
        <w:tc>
          <w:tcPr>
            <w:tcW w:w="6933" w:type="dxa"/>
            <w:gridSpan w:val="2"/>
          </w:tcPr>
          <w:p w14:paraId="3BB86420" w14:textId="286F8984" w:rsidR="006713A3" w:rsidRPr="000B538B" w:rsidRDefault="000B538B" w:rsidP="002A580A">
            <w:pPr>
              <w:pStyle w:val="KeinLeerraum"/>
              <w:jc w:val="both"/>
              <w:rPr>
                <w:rFonts w:ascii="Arial" w:eastAsia="ArialUnicodeMS" w:hAnsi="Arial" w:cs="Arial"/>
                <w:b/>
                <w:bCs/>
                <w:sz w:val="20"/>
                <w:szCs w:val="20"/>
              </w:rPr>
            </w:pPr>
            <w:r w:rsidRPr="000B538B">
              <w:rPr>
                <w:rFonts w:ascii="Arial" w:eastAsia="ArialUnicodeMS" w:hAnsi="Arial" w:cs="Arial"/>
                <w:b/>
                <w:bCs/>
                <w:sz w:val="20"/>
                <w:szCs w:val="20"/>
              </w:rPr>
              <w:t>Kapitel 6, S. 100-115</w:t>
            </w:r>
          </w:p>
        </w:tc>
      </w:tr>
      <w:tr w:rsidR="000B538B" w:rsidRPr="00C20E45" w14:paraId="6E992CA5" w14:textId="77777777" w:rsidTr="00675450">
        <w:tc>
          <w:tcPr>
            <w:tcW w:w="812" w:type="dxa"/>
            <w:tcBorders>
              <w:top w:val="nil"/>
              <w:bottom w:val="nil"/>
            </w:tcBorders>
          </w:tcPr>
          <w:p w14:paraId="522F48A0" w14:textId="77777777" w:rsidR="000B538B" w:rsidRDefault="000B538B" w:rsidP="004C5037">
            <w:pPr>
              <w:autoSpaceDE w:val="0"/>
              <w:autoSpaceDN w:val="0"/>
              <w:adjustRightInd w:val="0"/>
              <w:rPr>
                <w:b/>
              </w:rPr>
            </w:pPr>
          </w:p>
        </w:tc>
        <w:tc>
          <w:tcPr>
            <w:tcW w:w="7214" w:type="dxa"/>
            <w:gridSpan w:val="2"/>
          </w:tcPr>
          <w:p w14:paraId="23B16614" w14:textId="77777777" w:rsidR="000B538B" w:rsidRP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Pr="000B538B">
              <w:rPr>
                <w:rFonts w:ascii="Arial" w:eastAsia="ArialUnicodeMS" w:hAnsi="Arial" w:cs="Arial"/>
                <w:sz w:val="20"/>
                <w:szCs w:val="20"/>
              </w:rPr>
              <w:t>bewerten Nutzungsverhalten werteorientiert hinsichtlich</w:t>
            </w:r>
          </w:p>
          <w:p w14:paraId="7B0201A8" w14:textId="67A5C802" w:rsidR="000B538B" w:rsidRDefault="000B538B" w:rsidP="002A580A">
            <w:pPr>
              <w:autoSpaceDE w:val="0"/>
              <w:autoSpaceDN w:val="0"/>
              <w:adjustRightInd w:val="0"/>
              <w:jc w:val="both"/>
              <w:rPr>
                <w:rFonts w:ascii="Arial" w:eastAsia="ArialUnicodeMS" w:hAnsi="Arial" w:cs="Arial"/>
                <w:sz w:val="20"/>
                <w:szCs w:val="20"/>
              </w:rPr>
            </w:pPr>
            <w:r w:rsidRPr="000B538B">
              <w:rPr>
                <w:rFonts w:ascii="Arial" w:eastAsia="ArialUnicodeMS" w:hAnsi="Arial" w:cs="Arial"/>
                <w:sz w:val="20"/>
                <w:szCs w:val="20"/>
              </w:rPr>
              <w:t>eines verantwortungsvollen Umgangs mit Medien,</w:t>
            </w:r>
          </w:p>
        </w:tc>
        <w:tc>
          <w:tcPr>
            <w:tcW w:w="6933" w:type="dxa"/>
            <w:gridSpan w:val="2"/>
          </w:tcPr>
          <w:p w14:paraId="17067A94" w14:textId="14D80097" w:rsidR="000B538B" w:rsidRPr="000B538B" w:rsidRDefault="000B538B" w:rsidP="002A580A">
            <w:pPr>
              <w:pStyle w:val="KeinLeerraum"/>
              <w:jc w:val="both"/>
              <w:rPr>
                <w:rFonts w:ascii="Arial" w:eastAsia="ArialUnicodeMS" w:hAnsi="Arial" w:cs="Arial"/>
                <w:b/>
                <w:bCs/>
                <w:sz w:val="20"/>
                <w:szCs w:val="20"/>
              </w:rPr>
            </w:pPr>
            <w:r w:rsidRPr="000B538B">
              <w:rPr>
                <w:rFonts w:ascii="Arial" w:eastAsia="ArialUnicodeMS" w:hAnsi="Arial" w:cs="Arial"/>
                <w:b/>
                <w:bCs/>
                <w:sz w:val="20"/>
                <w:szCs w:val="20"/>
              </w:rPr>
              <w:t>Kapitel 7, S. 116-135</w:t>
            </w:r>
          </w:p>
        </w:tc>
      </w:tr>
      <w:tr w:rsidR="000B538B" w:rsidRPr="00C20E45" w14:paraId="05CBDF42" w14:textId="77777777" w:rsidTr="00675450">
        <w:tc>
          <w:tcPr>
            <w:tcW w:w="812" w:type="dxa"/>
            <w:tcBorders>
              <w:top w:val="nil"/>
              <w:bottom w:val="nil"/>
            </w:tcBorders>
          </w:tcPr>
          <w:p w14:paraId="7D4A7B55" w14:textId="77777777" w:rsidR="000B538B" w:rsidRDefault="000B538B" w:rsidP="004C5037">
            <w:pPr>
              <w:autoSpaceDE w:val="0"/>
              <w:autoSpaceDN w:val="0"/>
              <w:adjustRightInd w:val="0"/>
              <w:rPr>
                <w:b/>
              </w:rPr>
            </w:pPr>
          </w:p>
        </w:tc>
        <w:tc>
          <w:tcPr>
            <w:tcW w:w="7214" w:type="dxa"/>
            <w:gridSpan w:val="2"/>
          </w:tcPr>
          <w:p w14:paraId="4F8A93FB" w14:textId="77777777" w:rsidR="000B538B" w:rsidRP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Pr="000B538B">
              <w:rPr>
                <w:rFonts w:ascii="Arial" w:eastAsia="ArialUnicodeMS" w:hAnsi="Arial" w:cs="Arial"/>
                <w:sz w:val="20"/>
                <w:szCs w:val="20"/>
              </w:rPr>
              <w:t>erörtern verantwortliches Handeln in der Gesellschaft und die</w:t>
            </w:r>
          </w:p>
          <w:p w14:paraId="2D6A5574" w14:textId="125BD556" w:rsidR="000B538B" w:rsidRDefault="000B538B" w:rsidP="002A580A">
            <w:pPr>
              <w:autoSpaceDE w:val="0"/>
              <w:autoSpaceDN w:val="0"/>
              <w:adjustRightInd w:val="0"/>
              <w:jc w:val="both"/>
              <w:rPr>
                <w:rFonts w:ascii="Arial" w:eastAsia="ArialUnicodeMS" w:hAnsi="Arial" w:cs="Arial"/>
                <w:sz w:val="20"/>
                <w:szCs w:val="20"/>
              </w:rPr>
            </w:pPr>
            <w:r w:rsidRPr="000B538B">
              <w:rPr>
                <w:rFonts w:ascii="Arial" w:eastAsia="ArialUnicodeMS" w:hAnsi="Arial" w:cs="Arial"/>
                <w:sz w:val="20"/>
                <w:szCs w:val="20"/>
              </w:rPr>
              <w:t>dahinterstehenden Werte,</w:t>
            </w:r>
          </w:p>
        </w:tc>
        <w:tc>
          <w:tcPr>
            <w:tcW w:w="6933" w:type="dxa"/>
            <w:gridSpan w:val="2"/>
          </w:tcPr>
          <w:p w14:paraId="635D1A6E" w14:textId="26894DE5" w:rsidR="000B538B" w:rsidRPr="000B538B" w:rsidRDefault="000B538B" w:rsidP="002A580A">
            <w:pPr>
              <w:pStyle w:val="KeinLeerraum"/>
              <w:jc w:val="both"/>
              <w:rPr>
                <w:rFonts w:ascii="Arial" w:eastAsia="ArialUnicodeMS" w:hAnsi="Arial" w:cs="Arial"/>
                <w:b/>
                <w:bCs/>
                <w:sz w:val="20"/>
                <w:szCs w:val="20"/>
              </w:rPr>
            </w:pPr>
            <w:r w:rsidRPr="000B538B">
              <w:rPr>
                <w:rFonts w:ascii="Arial" w:eastAsia="ArialUnicodeMS" w:hAnsi="Arial" w:cs="Arial"/>
                <w:b/>
                <w:bCs/>
                <w:sz w:val="20"/>
                <w:szCs w:val="20"/>
              </w:rPr>
              <w:t>Kapitel 6, S. 116-135</w:t>
            </w:r>
          </w:p>
        </w:tc>
      </w:tr>
      <w:tr w:rsidR="000B538B" w:rsidRPr="00C20E45" w14:paraId="21025868" w14:textId="77777777" w:rsidTr="00675450">
        <w:tc>
          <w:tcPr>
            <w:tcW w:w="812" w:type="dxa"/>
            <w:tcBorders>
              <w:top w:val="nil"/>
              <w:bottom w:val="nil"/>
            </w:tcBorders>
          </w:tcPr>
          <w:p w14:paraId="2B5E187C" w14:textId="77777777" w:rsidR="000B538B" w:rsidRDefault="000B538B" w:rsidP="004C5037">
            <w:pPr>
              <w:autoSpaceDE w:val="0"/>
              <w:autoSpaceDN w:val="0"/>
              <w:adjustRightInd w:val="0"/>
              <w:rPr>
                <w:b/>
              </w:rPr>
            </w:pPr>
          </w:p>
        </w:tc>
        <w:tc>
          <w:tcPr>
            <w:tcW w:w="7214" w:type="dxa"/>
            <w:gridSpan w:val="2"/>
          </w:tcPr>
          <w:p w14:paraId="53DE0E02" w14:textId="162BC69B"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Pr="000B538B">
              <w:rPr>
                <w:rFonts w:ascii="Arial" w:eastAsia="ArialUnicodeMS" w:hAnsi="Arial" w:cs="Arial"/>
                <w:sz w:val="20"/>
                <w:szCs w:val="20"/>
              </w:rPr>
              <w:t xml:space="preserve">begründen </w:t>
            </w:r>
            <w:proofErr w:type="spellStart"/>
            <w:r w:rsidRPr="000B538B">
              <w:rPr>
                <w:rFonts w:ascii="Arial" w:eastAsia="ArialUnicodeMS" w:hAnsi="Arial" w:cs="Arial"/>
                <w:sz w:val="20"/>
                <w:szCs w:val="20"/>
              </w:rPr>
              <w:t>kriteriengeleitet</w:t>
            </w:r>
            <w:proofErr w:type="spellEnd"/>
            <w:r w:rsidRPr="000B538B">
              <w:rPr>
                <w:rFonts w:ascii="Arial" w:eastAsia="ArialUnicodeMS" w:hAnsi="Arial" w:cs="Arial"/>
                <w:sz w:val="20"/>
                <w:szCs w:val="20"/>
              </w:rPr>
              <w:t xml:space="preserve"> Werthaltungen</w:t>
            </w:r>
            <w:r>
              <w:rPr>
                <w:rFonts w:ascii="Arial" w:eastAsia="ArialUnicodeMS" w:hAnsi="Arial" w:cs="Arial"/>
                <w:sz w:val="20"/>
                <w:szCs w:val="20"/>
              </w:rPr>
              <w:t xml:space="preserve">, </w:t>
            </w:r>
          </w:p>
        </w:tc>
        <w:tc>
          <w:tcPr>
            <w:tcW w:w="6933" w:type="dxa"/>
            <w:gridSpan w:val="2"/>
          </w:tcPr>
          <w:p w14:paraId="08CC4F14" w14:textId="7F09C9FB" w:rsidR="000B538B" w:rsidRPr="000B538B" w:rsidRDefault="000B538B" w:rsidP="002A580A">
            <w:pPr>
              <w:pStyle w:val="KeinLeerraum"/>
              <w:jc w:val="both"/>
              <w:rPr>
                <w:rFonts w:ascii="Arial" w:eastAsia="ArialUnicodeMS" w:hAnsi="Arial" w:cs="Arial"/>
                <w:b/>
                <w:bCs/>
                <w:sz w:val="20"/>
                <w:szCs w:val="20"/>
              </w:rPr>
            </w:pPr>
            <w:r w:rsidRPr="000B538B">
              <w:rPr>
                <w:rFonts w:ascii="Arial" w:eastAsia="ArialUnicodeMS" w:hAnsi="Arial" w:cs="Arial"/>
                <w:b/>
                <w:bCs/>
                <w:sz w:val="20"/>
                <w:szCs w:val="20"/>
              </w:rPr>
              <w:t>Kapitel 6, S. 116-135</w:t>
            </w:r>
          </w:p>
        </w:tc>
      </w:tr>
      <w:tr w:rsidR="000B538B" w:rsidRPr="00C20E45" w14:paraId="01ADA2A5" w14:textId="77777777" w:rsidTr="00675450">
        <w:tc>
          <w:tcPr>
            <w:tcW w:w="812" w:type="dxa"/>
            <w:tcBorders>
              <w:top w:val="nil"/>
            </w:tcBorders>
          </w:tcPr>
          <w:p w14:paraId="6E936788" w14:textId="77777777" w:rsidR="000B538B" w:rsidRDefault="000B538B" w:rsidP="004C5037">
            <w:pPr>
              <w:autoSpaceDE w:val="0"/>
              <w:autoSpaceDN w:val="0"/>
              <w:adjustRightInd w:val="0"/>
              <w:rPr>
                <w:b/>
              </w:rPr>
            </w:pPr>
          </w:p>
        </w:tc>
        <w:tc>
          <w:tcPr>
            <w:tcW w:w="7214" w:type="dxa"/>
            <w:gridSpan w:val="2"/>
          </w:tcPr>
          <w:p w14:paraId="27F7BDD9" w14:textId="0463FBE5"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(5) </w:t>
            </w:r>
            <w:r w:rsidRPr="000B538B">
              <w:rPr>
                <w:rFonts w:ascii="Arial" w:eastAsia="ArialUnicodeMS" w:hAnsi="Arial" w:cs="Arial"/>
                <w:sz w:val="20"/>
                <w:szCs w:val="20"/>
              </w:rPr>
              <w:t>beurteilen ethische Positionen.</w:t>
            </w:r>
          </w:p>
        </w:tc>
        <w:tc>
          <w:tcPr>
            <w:tcW w:w="6933" w:type="dxa"/>
            <w:gridSpan w:val="2"/>
          </w:tcPr>
          <w:p w14:paraId="18936244" w14:textId="77777777" w:rsidR="000B538B" w:rsidRPr="000B538B" w:rsidRDefault="000B538B" w:rsidP="002A580A">
            <w:pPr>
              <w:pStyle w:val="KeinLeerraum"/>
              <w:jc w:val="both"/>
              <w:rPr>
                <w:rFonts w:ascii="Arial" w:eastAsia="ArialUnicodeMS" w:hAnsi="Arial" w:cs="Arial"/>
                <w:b/>
                <w:bCs/>
                <w:sz w:val="20"/>
                <w:szCs w:val="20"/>
              </w:rPr>
            </w:pPr>
            <w:r w:rsidRPr="000B538B">
              <w:rPr>
                <w:rFonts w:ascii="Arial" w:eastAsia="ArialUnicodeMS" w:hAnsi="Arial" w:cs="Arial"/>
                <w:b/>
                <w:bCs/>
                <w:sz w:val="20"/>
                <w:szCs w:val="20"/>
              </w:rPr>
              <w:t>Kapitel 6, S. 116-135</w:t>
            </w:r>
          </w:p>
          <w:p w14:paraId="663B07F8" w14:textId="32194092" w:rsidR="000B538B" w:rsidRPr="000B538B" w:rsidRDefault="000B538B" w:rsidP="002A580A">
            <w:pPr>
              <w:pStyle w:val="KeinLeerraum"/>
              <w:jc w:val="both"/>
              <w:rPr>
                <w:rFonts w:ascii="Arial" w:eastAsia="ArialUnicodeMS" w:hAnsi="Arial" w:cs="Arial"/>
                <w:b/>
                <w:bCs/>
                <w:sz w:val="20"/>
                <w:szCs w:val="20"/>
              </w:rPr>
            </w:pPr>
            <w:r w:rsidRPr="000B538B">
              <w:rPr>
                <w:rFonts w:ascii="Arial" w:eastAsia="ArialUnicodeMS" w:hAnsi="Arial" w:cs="Arial"/>
                <w:b/>
                <w:bCs/>
                <w:sz w:val="20"/>
                <w:szCs w:val="20"/>
              </w:rPr>
              <w:t>(auch in Band 2 für die Jahrgangsstufen)</w:t>
            </w:r>
          </w:p>
        </w:tc>
      </w:tr>
      <w:tr w:rsidR="000B538B" w:rsidRPr="006713A3" w14:paraId="005585A0" w14:textId="77777777" w:rsidTr="000B538B">
        <w:trPr>
          <w:trHeight w:val="214"/>
        </w:trPr>
        <w:tc>
          <w:tcPr>
            <w:tcW w:w="14959" w:type="dxa"/>
            <w:gridSpan w:val="5"/>
            <w:shd w:val="clear" w:color="auto" w:fill="F8B85A"/>
          </w:tcPr>
          <w:p w14:paraId="72CBCFDB" w14:textId="00BF2D37" w:rsidR="000B538B" w:rsidRDefault="000B538B" w:rsidP="000B538B">
            <w:pPr>
              <w:autoSpaceDE w:val="0"/>
              <w:autoSpaceDN w:val="0"/>
              <w:adjustRightInd w:val="0"/>
              <w:rPr>
                <w:b/>
                <w:sz w:val="28"/>
                <w:szCs w:val="28"/>
              </w:rPr>
            </w:pPr>
            <w:r w:rsidRPr="003F63F8">
              <w:rPr>
                <w:noProof/>
                <w:vertAlign w:val="subscript"/>
              </w:rPr>
              <mc:AlternateContent>
                <mc:Choice Requires="wps">
                  <w:drawing>
                    <wp:anchor distT="0" distB="0" distL="114300" distR="114300" simplePos="0" relativeHeight="251814912" behindDoc="0" locked="0" layoutInCell="1" allowOverlap="1" wp14:anchorId="2FBFC29F" wp14:editId="6A9A268D">
                      <wp:simplePos x="0" y="0"/>
                      <wp:positionH relativeFrom="column">
                        <wp:posOffset>8321040</wp:posOffset>
                      </wp:positionH>
                      <wp:positionV relativeFrom="paragraph">
                        <wp:posOffset>6136005</wp:posOffset>
                      </wp:positionV>
                      <wp:extent cx="1720215" cy="337185"/>
                      <wp:effectExtent l="1905" t="3810" r="1905" b="1905"/>
                      <wp:wrapNone/>
                      <wp:docPr id="22"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8BB354" w14:textId="77777777" w:rsidR="00367390" w:rsidRPr="008A1F2A" w:rsidRDefault="00367390" w:rsidP="000B538B">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FC29F" id="_x0000_s1032" type="#_x0000_t202" style="position:absolute;margin-left:655.2pt;margin-top:483.15pt;width:135.45pt;height:26.5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2EIvA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" filled="f" stroked="f">
                      <v:textbox>
                        <w:txbxContent>
                          <w:p w14:paraId="438BB354" w14:textId="77777777" w:rsidR="00367390" w:rsidRPr="008A1F2A" w:rsidRDefault="00367390" w:rsidP="000B538B">
                            <w:pPr>
                              <w:rPr>
                                <w:rFonts w:ascii="Calibri" w:hAnsi="Calibri"/>
                              </w:rPr>
                            </w:pPr>
                            <w:r w:rsidRPr="008A1F2A">
                              <w:rPr>
                                <w:rFonts w:ascii="Calibri" w:hAnsi="Calibri"/>
                              </w:rPr>
                              <w:t>www.ccbuchner.de</w:t>
                            </w:r>
                          </w:p>
                        </w:txbxContent>
                      </v:textbox>
                    </v:shape>
                  </w:pict>
                </mc:Fallback>
              </mc:AlternateContent>
            </w:r>
            <w:r w:rsidRPr="003F63F8">
              <w:rPr>
                <w:noProof/>
                <w:vertAlign w:val="subscript"/>
              </w:rPr>
              <mc:AlternateContent>
                <mc:Choice Requires="wps">
                  <w:drawing>
                    <wp:anchor distT="0" distB="0" distL="114300" distR="114300" simplePos="0" relativeHeight="251813888" behindDoc="0" locked="0" layoutInCell="1" allowOverlap="1" wp14:anchorId="36C5D26E" wp14:editId="5E268C51">
                      <wp:simplePos x="0" y="0"/>
                      <wp:positionH relativeFrom="column">
                        <wp:posOffset>8060055</wp:posOffset>
                      </wp:positionH>
                      <wp:positionV relativeFrom="paragraph">
                        <wp:posOffset>6092825</wp:posOffset>
                      </wp:positionV>
                      <wp:extent cx="2066290" cy="377825"/>
                      <wp:effectExtent l="7620" t="8255" r="12065" b="13970"/>
                      <wp:wrapNone/>
                      <wp:docPr id="23"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AD768A" id="Rectangle 139" o:spid="_x0000_s1026" style="position:absolute;margin-left:634.65pt;margin-top:479.75pt;width:162.7pt;height:29.7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" fillcolor="#bfbfbf [2412]" strokecolor="#bfbfbf [2412]"/>
                  </w:pict>
                </mc:Fallback>
              </mc:AlternateContent>
            </w:r>
            <w:r w:rsidRPr="003F63F8">
              <w:rPr>
                <w:noProof/>
                <w:vertAlign w:val="subscript"/>
              </w:rPr>
              <mc:AlternateContent>
                <mc:Choice Requires="wps">
                  <w:drawing>
                    <wp:anchor distT="0" distB="0" distL="114300" distR="114300" simplePos="0" relativeHeight="251816960" behindDoc="0" locked="0" layoutInCell="1" allowOverlap="1" wp14:anchorId="07E1EEC6" wp14:editId="0191D243">
                      <wp:simplePos x="0" y="0"/>
                      <wp:positionH relativeFrom="column">
                        <wp:posOffset>-60325</wp:posOffset>
                      </wp:positionH>
                      <wp:positionV relativeFrom="paragraph">
                        <wp:posOffset>6136005</wp:posOffset>
                      </wp:positionV>
                      <wp:extent cx="3788410" cy="294005"/>
                      <wp:effectExtent l="2540" t="3810" r="0" b="0"/>
                      <wp:wrapNone/>
                      <wp:docPr id="24"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6B7747" w14:textId="77777777" w:rsidR="00367390" w:rsidRPr="003C469C" w:rsidRDefault="00367390" w:rsidP="000B538B">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E1EEC6" id="_x0000_s1033" type="#_x0000_t202" style="position:absolute;margin-left:-4.75pt;margin-top:483.15pt;width:298.3pt;height:23.1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efguQIAAMM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" filled="f" stroked="f">
                      <v:textbox>
                        <w:txbxContent>
                          <w:p w14:paraId="616B7747" w14:textId="77777777" w:rsidR="00367390" w:rsidRPr="003C469C" w:rsidRDefault="00367390" w:rsidP="000B538B">
                            <w:pPr>
                              <w:rPr>
                                <w:rFonts w:ascii="Calibri" w:hAnsi="Calibri"/>
                              </w:rPr>
                            </w:pPr>
                            <w:r w:rsidRPr="003C469C">
                              <w:rPr>
                                <w:rFonts w:ascii="Calibri" w:hAnsi="Calibri"/>
                              </w:rPr>
                              <w:t>Lehrbuchbeschreibung</w:t>
                            </w:r>
                          </w:p>
                        </w:txbxContent>
                      </v:textbox>
                    </v:shape>
                  </w:pict>
                </mc:Fallback>
              </mc:AlternateContent>
            </w:r>
            <w:r w:rsidRPr="003F63F8">
              <w:rPr>
                <w:noProof/>
                <w:vertAlign w:val="subscript"/>
              </w:rPr>
              <mc:AlternateContent>
                <mc:Choice Requires="wps">
                  <w:drawing>
                    <wp:anchor distT="0" distB="0" distL="114300" distR="114300" simplePos="0" relativeHeight="251815936" behindDoc="0" locked="0" layoutInCell="1" allowOverlap="1" wp14:anchorId="523C0DE2" wp14:editId="64ED841F">
                      <wp:simplePos x="0" y="0"/>
                      <wp:positionH relativeFrom="column">
                        <wp:posOffset>-723265</wp:posOffset>
                      </wp:positionH>
                      <wp:positionV relativeFrom="paragraph">
                        <wp:posOffset>6092825</wp:posOffset>
                      </wp:positionV>
                      <wp:extent cx="8653145" cy="377825"/>
                      <wp:effectExtent l="6350" t="8255" r="8255" b="13970"/>
                      <wp:wrapNone/>
                      <wp:docPr id="25"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4F89D1" id="Rectangle 141" o:spid="_x0000_s1026" style="position:absolute;margin-left:-56.95pt;margin-top:479.75pt;width:681.35pt;height:29.7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" fillcolor="#d8d8d8 [2732]" strokecolor="#d8d8d8 [2732]"/>
                  </w:pict>
                </mc:Fallback>
              </mc:AlternateContent>
            </w:r>
            <w:r w:rsidRPr="006713A3">
              <w:rPr>
                <w:b/>
                <w:sz w:val="28"/>
                <w:szCs w:val="28"/>
              </w:rPr>
              <w:t xml:space="preserve">IF </w:t>
            </w:r>
            <w:r>
              <w:rPr>
                <w:b/>
                <w:sz w:val="28"/>
                <w:szCs w:val="28"/>
              </w:rPr>
              <w:t xml:space="preserve">4: </w:t>
            </w:r>
            <w:r w:rsidRPr="000B538B">
              <w:rPr>
                <w:b/>
                <w:sz w:val="28"/>
                <w:szCs w:val="28"/>
              </w:rPr>
              <w:t>Strukturen des Zusammenlebens</w:t>
            </w:r>
          </w:p>
          <w:p w14:paraId="7423F280" w14:textId="77777777" w:rsidR="000B538B" w:rsidRPr="000B538B" w:rsidRDefault="000B538B" w:rsidP="000B538B">
            <w:pPr>
              <w:pStyle w:val="Listenabsatz"/>
              <w:numPr>
                <w:ilvl w:val="0"/>
                <w:numId w:val="7"/>
              </w:numPr>
              <w:autoSpaceDE w:val="0"/>
              <w:autoSpaceDN w:val="0"/>
              <w:adjustRightInd w:val="0"/>
              <w:rPr>
                <w:b/>
                <w:sz w:val="28"/>
                <w:szCs w:val="28"/>
              </w:rPr>
            </w:pPr>
            <w:r w:rsidRPr="000B538B">
              <w:rPr>
                <w:b/>
                <w:sz w:val="28"/>
                <w:szCs w:val="28"/>
              </w:rPr>
              <w:t>Partizipation und Verantwortung</w:t>
            </w:r>
          </w:p>
          <w:p w14:paraId="533A582D" w14:textId="405780DC" w:rsidR="000B538B" w:rsidRPr="006713A3" w:rsidRDefault="000B538B" w:rsidP="000B538B">
            <w:pPr>
              <w:pStyle w:val="Listenabsatz"/>
              <w:numPr>
                <w:ilvl w:val="0"/>
                <w:numId w:val="7"/>
              </w:numPr>
              <w:autoSpaceDE w:val="0"/>
              <w:autoSpaceDN w:val="0"/>
              <w:adjustRightInd w:val="0"/>
              <w:rPr>
                <w:b/>
                <w:sz w:val="28"/>
                <w:szCs w:val="28"/>
              </w:rPr>
            </w:pPr>
            <w:r w:rsidRPr="000B538B">
              <w:rPr>
                <w:b/>
                <w:sz w:val="28"/>
                <w:szCs w:val="28"/>
              </w:rPr>
              <w:t>Recht und Gerechtigkeit</w:t>
            </w:r>
          </w:p>
        </w:tc>
      </w:tr>
      <w:tr w:rsidR="000B538B" w:rsidRPr="006713A3" w14:paraId="2E532F90" w14:textId="77777777" w:rsidTr="00675450">
        <w:tc>
          <w:tcPr>
            <w:tcW w:w="812" w:type="dxa"/>
            <w:tcBorders>
              <w:bottom w:val="nil"/>
            </w:tcBorders>
          </w:tcPr>
          <w:p w14:paraId="6BF40558" w14:textId="77777777" w:rsidR="000B538B" w:rsidRPr="00A61C85" w:rsidRDefault="000B538B" w:rsidP="000B538B">
            <w:pPr>
              <w:autoSpaceDE w:val="0"/>
              <w:autoSpaceDN w:val="0"/>
              <w:adjustRightInd w:val="0"/>
              <w:rPr>
                <w:b/>
                <w:i/>
              </w:rPr>
            </w:pPr>
          </w:p>
        </w:tc>
        <w:tc>
          <w:tcPr>
            <w:tcW w:w="7214" w:type="dxa"/>
            <w:gridSpan w:val="2"/>
          </w:tcPr>
          <w:p w14:paraId="0B7DDFFC" w14:textId="09A511B6" w:rsidR="000B538B" w:rsidRPr="006713A3" w:rsidRDefault="000B538B" w:rsidP="002A580A">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Pr="000B538B">
              <w:rPr>
                <w:rFonts w:ascii="Arial" w:eastAsia="ArialUnicodeMS" w:hAnsi="Arial" w:cs="Arial"/>
                <w:i/>
                <w:iCs/>
                <w:sz w:val="20"/>
                <w:szCs w:val="20"/>
              </w:rPr>
              <w:t>erklären die Bedeutsamkeit e</w:t>
            </w:r>
            <w:r>
              <w:rPr>
                <w:rFonts w:ascii="Arial" w:eastAsia="ArialUnicodeMS" w:hAnsi="Arial" w:cs="Arial"/>
                <w:i/>
                <w:iCs/>
                <w:sz w:val="20"/>
                <w:szCs w:val="20"/>
              </w:rPr>
              <w:t xml:space="preserve">iner Dialog- und Debattenkultur </w:t>
            </w:r>
            <w:r w:rsidRPr="000B538B">
              <w:rPr>
                <w:rFonts w:ascii="Arial" w:eastAsia="ArialUnicodeMS" w:hAnsi="Arial" w:cs="Arial"/>
                <w:i/>
                <w:iCs/>
                <w:sz w:val="20"/>
                <w:szCs w:val="20"/>
              </w:rPr>
              <w:t>für die verantwortu</w:t>
            </w:r>
            <w:r>
              <w:rPr>
                <w:rFonts w:ascii="Arial" w:eastAsia="ArialUnicodeMS" w:hAnsi="Arial" w:cs="Arial"/>
                <w:i/>
                <w:iCs/>
                <w:sz w:val="20"/>
                <w:szCs w:val="20"/>
              </w:rPr>
              <w:t xml:space="preserve">ngsvolle Partizipation in einer </w:t>
            </w:r>
            <w:r w:rsidRPr="000B538B">
              <w:rPr>
                <w:rFonts w:ascii="Arial" w:eastAsia="ArialUnicodeMS" w:hAnsi="Arial" w:cs="Arial"/>
                <w:i/>
                <w:iCs/>
                <w:sz w:val="20"/>
                <w:szCs w:val="20"/>
              </w:rPr>
              <w:t>demokratischen Gesellschaft,</w:t>
            </w:r>
            <w:r>
              <w:rPr>
                <w:rFonts w:ascii="Arial" w:eastAsia="ArialUnicodeMS" w:hAnsi="Arial" w:cs="Arial"/>
                <w:i/>
                <w:iCs/>
                <w:sz w:val="20"/>
                <w:szCs w:val="20"/>
              </w:rPr>
              <w:t xml:space="preserve"> </w:t>
            </w:r>
            <w:r w:rsidRPr="000B538B">
              <w:rPr>
                <w:rFonts w:ascii="Arial" w:eastAsia="ArialUnicodeMS" w:hAnsi="Arial" w:cs="Arial"/>
                <w:i/>
                <w:iCs/>
                <w:sz w:val="20"/>
                <w:szCs w:val="20"/>
              </w:rPr>
              <w:t>erläutern Chancen und Hera</w:t>
            </w:r>
            <w:r>
              <w:rPr>
                <w:rFonts w:ascii="Arial" w:eastAsia="ArialUnicodeMS" w:hAnsi="Arial" w:cs="Arial"/>
                <w:i/>
                <w:iCs/>
                <w:sz w:val="20"/>
                <w:szCs w:val="20"/>
              </w:rPr>
              <w:t xml:space="preserve">usforderungen unterschiedlicher </w:t>
            </w:r>
            <w:r w:rsidRPr="000B538B">
              <w:rPr>
                <w:rFonts w:ascii="Arial" w:eastAsia="ArialUnicodeMS" w:hAnsi="Arial" w:cs="Arial"/>
                <w:i/>
                <w:iCs/>
                <w:sz w:val="20"/>
                <w:szCs w:val="20"/>
              </w:rPr>
              <w:t>Möglichkeiten von Partiz</w:t>
            </w:r>
            <w:r>
              <w:rPr>
                <w:rFonts w:ascii="Arial" w:eastAsia="ArialUnicodeMS" w:hAnsi="Arial" w:cs="Arial"/>
                <w:i/>
                <w:iCs/>
                <w:sz w:val="20"/>
                <w:szCs w:val="20"/>
              </w:rPr>
              <w:t xml:space="preserve">ipation in einer demokratischen </w:t>
            </w:r>
            <w:r w:rsidRPr="000B538B">
              <w:rPr>
                <w:rFonts w:ascii="Arial" w:eastAsia="ArialUnicodeMS" w:hAnsi="Arial" w:cs="Arial"/>
                <w:i/>
                <w:iCs/>
                <w:sz w:val="20"/>
                <w:szCs w:val="20"/>
              </w:rPr>
              <w:t>Gesellschaft (u. a. Künstliche Intelligenz, soziale Medien),</w:t>
            </w:r>
            <w:r>
              <w:rPr>
                <w:rFonts w:ascii="Arial" w:eastAsia="ArialUnicodeMS" w:hAnsi="Arial" w:cs="Arial"/>
                <w:i/>
                <w:iCs/>
                <w:sz w:val="20"/>
                <w:szCs w:val="20"/>
              </w:rPr>
              <w:t xml:space="preserve"> </w:t>
            </w:r>
            <w:r w:rsidRPr="000B538B">
              <w:rPr>
                <w:rFonts w:ascii="Arial" w:eastAsia="ArialUnicodeMS" w:hAnsi="Arial" w:cs="Arial"/>
                <w:i/>
                <w:iCs/>
                <w:sz w:val="20"/>
                <w:szCs w:val="20"/>
              </w:rPr>
              <w:t>vergleichen die G</w:t>
            </w:r>
            <w:r>
              <w:rPr>
                <w:rFonts w:ascii="Arial" w:eastAsia="ArialUnicodeMS" w:hAnsi="Arial" w:cs="Arial"/>
                <w:i/>
                <w:iCs/>
                <w:sz w:val="20"/>
                <w:szCs w:val="20"/>
              </w:rPr>
              <w:t xml:space="preserve">esellschaften zugrundeliegenden </w:t>
            </w:r>
            <w:r w:rsidRPr="000B538B">
              <w:rPr>
                <w:rFonts w:ascii="Arial" w:eastAsia="ArialUnicodeMS" w:hAnsi="Arial" w:cs="Arial"/>
                <w:i/>
                <w:iCs/>
                <w:sz w:val="20"/>
                <w:szCs w:val="20"/>
              </w:rPr>
              <w:t>Werthaltungen kritisch,</w:t>
            </w:r>
            <w:r>
              <w:rPr>
                <w:rFonts w:ascii="Arial" w:eastAsia="ArialUnicodeMS" w:hAnsi="Arial" w:cs="Arial"/>
                <w:i/>
                <w:iCs/>
                <w:sz w:val="20"/>
                <w:szCs w:val="20"/>
              </w:rPr>
              <w:t xml:space="preserve"> </w:t>
            </w:r>
            <w:r w:rsidRPr="000B538B">
              <w:rPr>
                <w:rFonts w:ascii="Arial" w:eastAsia="ArialUnicodeMS" w:hAnsi="Arial" w:cs="Arial"/>
                <w:i/>
                <w:iCs/>
                <w:sz w:val="20"/>
                <w:szCs w:val="20"/>
              </w:rPr>
              <w:t>beschreiben ausgewä</w:t>
            </w:r>
            <w:r>
              <w:rPr>
                <w:rFonts w:ascii="Arial" w:eastAsia="ArialUnicodeMS" w:hAnsi="Arial" w:cs="Arial"/>
                <w:i/>
                <w:iCs/>
                <w:sz w:val="20"/>
                <w:szCs w:val="20"/>
              </w:rPr>
              <w:t xml:space="preserve">hlte gesellschaftliche Probleme </w:t>
            </w:r>
            <w:r w:rsidRPr="000B538B">
              <w:rPr>
                <w:rFonts w:ascii="Arial" w:eastAsia="ArialUnicodeMS" w:hAnsi="Arial" w:cs="Arial"/>
                <w:i/>
                <w:iCs/>
                <w:sz w:val="20"/>
                <w:szCs w:val="20"/>
              </w:rPr>
              <w:t>hinsichtlich ih</w:t>
            </w:r>
            <w:r>
              <w:rPr>
                <w:rFonts w:ascii="Arial" w:eastAsia="ArialUnicodeMS" w:hAnsi="Arial" w:cs="Arial"/>
                <w:i/>
                <w:iCs/>
                <w:sz w:val="20"/>
                <w:szCs w:val="20"/>
              </w:rPr>
              <w:t xml:space="preserve">rer Ursachen, Entwicklungen und </w:t>
            </w:r>
            <w:r w:rsidRPr="000B538B">
              <w:rPr>
                <w:rFonts w:ascii="Arial" w:eastAsia="ArialUnicodeMS" w:hAnsi="Arial" w:cs="Arial"/>
                <w:i/>
                <w:iCs/>
                <w:sz w:val="20"/>
                <w:szCs w:val="20"/>
              </w:rPr>
              <w:t>Konsequenzen,</w:t>
            </w:r>
            <w:r>
              <w:rPr>
                <w:rFonts w:ascii="Arial" w:eastAsia="ArialUnicodeMS" w:hAnsi="Arial" w:cs="Arial"/>
                <w:i/>
                <w:iCs/>
                <w:sz w:val="20"/>
                <w:szCs w:val="20"/>
              </w:rPr>
              <w:t xml:space="preserve"> </w:t>
            </w:r>
            <w:r w:rsidRPr="000B538B">
              <w:rPr>
                <w:rFonts w:ascii="Arial" w:eastAsia="ArialUnicodeMS" w:hAnsi="Arial" w:cs="Arial"/>
                <w:i/>
                <w:iCs/>
                <w:sz w:val="20"/>
                <w:szCs w:val="20"/>
              </w:rPr>
              <w:t>beschreiben Freiheitsrechte und deren mögliche Gefährdung</w:t>
            </w:r>
            <w:r>
              <w:rPr>
                <w:rFonts w:ascii="Arial" w:eastAsia="ArialUnicodeMS" w:hAnsi="Arial" w:cs="Arial"/>
                <w:i/>
                <w:iCs/>
                <w:sz w:val="20"/>
                <w:szCs w:val="20"/>
              </w:rPr>
              <w:t xml:space="preserve">, </w:t>
            </w:r>
            <w:r w:rsidRPr="000B538B">
              <w:rPr>
                <w:rFonts w:ascii="Arial" w:eastAsia="ArialUnicodeMS" w:hAnsi="Arial" w:cs="Arial"/>
                <w:i/>
                <w:iCs/>
                <w:sz w:val="20"/>
                <w:szCs w:val="20"/>
              </w:rPr>
              <w:t>erläutern Gerechtigkeitsgrundsätze,</w:t>
            </w:r>
          </w:p>
        </w:tc>
        <w:tc>
          <w:tcPr>
            <w:tcW w:w="6933" w:type="dxa"/>
            <w:gridSpan w:val="2"/>
          </w:tcPr>
          <w:p w14:paraId="77066E55" w14:textId="77777777" w:rsidR="000B538B" w:rsidRPr="00175567" w:rsidRDefault="000B538B" w:rsidP="002A580A">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4CC39E07" w14:textId="77777777" w:rsidR="000B538B" w:rsidRPr="00175567" w:rsidRDefault="000B538B" w:rsidP="002A580A">
            <w:pPr>
              <w:pStyle w:val="KeinLeerraum"/>
              <w:jc w:val="both"/>
              <w:rPr>
                <w:rFonts w:ascii="Arial" w:eastAsia="ArialUnicodeMS" w:hAnsi="Arial" w:cs="Arial"/>
                <w:b/>
                <w:bCs/>
                <w:sz w:val="20"/>
                <w:szCs w:val="20"/>
              </w:rPr>
            </w:pPr>
          </w:p>
          <w:p w14:paraId="3DA5EA3E" w14:textId="326AD8F2" w:rsidR="007E181A" w:rsidRPr="00175567" w:rsidRDefault="007E181A" w:rsidP="002A580A">
            <w:pPr>
              <w:pStyle w:val="Listenabsatz"/>
              <w:numPr>
                <w:ilvl w:val="0"/>
                <w:numId w:val="5"/>
              </w:numPr>
              <w:autoSpaceDE w:val="0"/>
              <w:autoSpaceDN w:val="0"/>
              <w:adjustRightInd w:val="0"/>
              <w:jc w:val="both"/>
              <w:rPr>
                <w:rFonts w:ascii="Arial" w:eastAsia="ArialUnicodeMS" w:hAnsi="Arial" w:cs="Arial"/>
                <w:b/>
                <w:bCs/>
                <w:color w:val="FF0000"/>
                <w:sz w:val="20"/>
                <w:szCs w:val="20"/>
              </w:rPr>
            </w:pPr>
            <w:r w:rsidRPr="00175567">
              <w:rPr>
                <w:rFonts w:ascii="Arial" w:eastAsia="ArialUnicodeMS" w:hAnsi="Arial" w:cs="Arial"/>
                <w:b/>
                <w:bCs/>
                <w:color w:val="FF0000"/>
                <w:sz w:val="20"/>
                <w:szCs w:val="20"/>
              </w:rPr>
              <w:t xml:space="preserve">Kapitel 1: Lebensentwürfe im Spannungsfeld von </w:t>
            </w:r>
            <w:r w:rsidR="009153F6">
              <w:rPr>
                <w:rFonts w:ascii="Arial" w:eastAsia="ArialUnicodeMS" w:hAnsi="Arial" w:cs="Arial"/>
                <w:b/>
                <w:bCs/>
                <w:color w:val="FF0000"/>
                <w:sz w:val="20"/>
                <w:szCs w:val="20"/>
              </w:rPr>
              <w:t>Freiheit und Unfreiheit (S. 8-25</w:t>
            </w:r>
            <w:r w:rsidRPr="00175567">
              <w:rPr>
                <w:rFonts w:ascii="Arial" w:eastAsia="ArialUnicodeMS" w:hAnsi="Arial" w:cs="Arial"/>
                <w:b/>
                <w:bCs/>
                <w:color w:val="FF0000"/>
                <w:sz w:val="20"/>
                <w:szCs w:val="20"/>
              </w:rPr>
              <w:t>)</w:t>
            </w:r>
          </w:p>
          <w:p w14:paraId="2C6E3412" w14:textId="3F973E81" w:rsidR="007E181A" w:rsidRDefault="007E181A" w:rsidP="002A580A">
            <w:pPr>
              <w:pStyle w:val="Listenabsatz"/>
              <w:numPr>
                <w:ilvl w:val="0"/>
                <w:numId w:val="5"/>
              </w:numPr>
              <w:autoSpaceDE w:val="0"/>
              <w:autoSpaceDN w:val="0"/>
              <w:adjustRightInd w:val="0"/>
              <w:jc w:val="both"/>
              <w:rPr>
                <w:rFonts w:ascii="Arial" w:eastAsia="ArialUnicodeMS" w:hAnsi="Arial" w:cs="Arial"/>
                <w:b/>
                <w:bCs/>
                <w:color w:val="92D050"/>
                <w:sz w:val="20"/>
                <w:szCs w:val="20"/>
              </w:rPr>
            </w:pPr>
            <w:r w:rsidRPr="004C5037">
              <w:rPr>
                <w:rFonts w:ascii="Arial" w:eastAsia="ArialUnicodeMS" w:hAnsi="Arial" w:cs="Arial"/>
                <w:b/>
                <w:bCs/>
                <w:color w:val="92D050"/>
                <w:sz w:val="20"/>
                <w:szCs w:val="20"/>
              </w:rPr>
              <w:t xml:space="preserve">Kapitel 4: Leben </w:t>
            </w:r>
            <w:r w:rsidR="009153F6">
              <w:rPr>
                <w:rFonts w:ascii="Arial" w:eastAsia="ArialUnicodeMS" w:hAnsi="Arial" w:cs="Arial"/>
                <w:b/>
                <w:bCs/>
                <w:color w:val="92D050"/>
                <w:sz w:val="20"/>
                <w:szCs w:val="20"/>
              </w:rPr>
              <w:t xml:space="preserve">in einer </w:t>
            </w:r>
            <w:proofErr w:type="spellStart"/>
            <w:r w:rsidR="009153F6">
              <w:rPr>
                <w:rFonts w:ascii="Arial" w:eastAsia="ArialUnicodeMS" w:hAnsi="Arial" w:cs="Arial"/>
                <w:b/>
                <w:bCs/>
                <w:color w:val="92D050"/>
                <w:sz w:val="20"/>
                <w:szCs w:val="20"/>
              </w:rPr>
              <w:t>pluralen</w:t>
            </w:r>
            <w:proofErr w:type="spellEnd"/>
            <w:r w:rsidR="009153F6">
              <w:rPr>
                <w:rFonts w:ascii="Arial" w:eastAsia="ArialUnicodeMS" w:hAnsi="Arial" w:cs="Arial"/>
                <w:b/>
                <w:bCs/>
                <w:color w:val="92D050"/>
                <w:sz w:val="20"/>
                <w:szCs w:val="20"/>
              </w:rPr>
              <w:t xml:space="preserve"> Welt (S. 64-81</w:t>
            </w:r>
            <w:r w:rsidRPr="004C5037">
              <w:rPr>
                <w:rFonts w:ascii="Arial" w:eastAsia="ArialUnicodeMS" w:hAnsi="Arial" w:cs="Arial"/>
                <w:b/>
                <w:bCs/>
                <w:color w:val="92D050"/>
                <w:sz w:val="20"/>
                <w:szCs w:val="20"/>
              </w:rPr>
              <w:t>)</w:t>
            </w:r>
          </w:p>
          <w:p w14:paraId="0DFFEDD1" w14:textId="6EF214F3" w:rsidR="000B538B" w:rsidRPr="007E181A" w:rsidRDefault="000B538B"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6713A3">
              <w:rPr>
                <w:rFonts w:ascii="Arial" w:eastAsia="ArialUnicodeMS" w:hAnsi="Arial" w:cs="Arial"/>
                <w:b/>
                <w:bCs/>
                <w:color w:val="FF0000"/>
                <w:sz w:val="20"/>
                <w:szCs w:val="20"/>
              </w:rPr>
              <w:t>Kapitel 7: Vera</w:t>
            </w:r>
            <w:r w:rsidR="009153F6">
              <w:rPr>
                <w:rFonts w:ascii="Arial" w:eastAsia="ArialUnicodeMS" w:hAnsi="Arial" w:cs="Arial"/>
                <w:b/>
                <w:bCs/>
                <w:color w:val="FF0000"/>
                <w:sz w:val="20"/>
                <w:szCs w:val="20"/>
              </w:rPr>
              <w:t>ntwortliche Teilhabe (S. 116-135</w:t>
            </w:r>
            <w:r w:rsidRPr="006713A3">
              <w:rPr>
                <w:rFonts w:ascii="Arial" w:eastAsia="ArialUnicodeMS" w:hAnsi="Arial" w:cs="Arial"/>
                <w:b/>
                <w:bCs/>
                <w:color w:val="FF0000"/>
                <w:sz w:val="20"/>
                <w:szCs w:val="20"/>
              </w:rPr>
              <w:t>)</w:t>
            </w:r>
          </w:p>
        </w:tc>
      </w:tr>
      <w:tr w:rsidR="000B538B" w:rsidRPr="006713A3" w14:paraId="5F1E97EF" w14:textId="77777777" w:rsidTr="00675450">
        <w:tc>
          <w:tcPr>
            <w:tcW w:w="812" w:type="dxa"/>
            <w:tcBorders>
              <w:top w:val="nil"/>
              <w:bottom w:val="nil"/>
            </w:tcBorders>
          </w:tcPr>
          <w:p w14:paraId="48546979" w14:textId="77777777" w:rsidR="000B538B" w:rsidRPr="00C20E45" w:rsidRDefault="000B538B" w:rsidP="000B538B">
            <w:pPr>
              <w:autoSpaceDE w:val="0"/>
              <w:autoSpaceDN w:val="0"/>
              <w:adjustRightInd w:val="0"/>
              <w:rPr>
                <w:b/>
              </w:rPr>
            </w:pPr>
          </w:p>
        </w:tc>
        <w:tc>
          <w:tcPr>
            <w:tcW w:w="7214" w:type="dxa"/>
            <w:gridSpan w:val="2"/>
          </w:tcPr>
          <w:p w14:paraId="39E4268A" w14:textId="77777777" w:rsidR="000B538B" w:rsidRPr="000B538B"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Pr="000B538B">
              <w:rPr>
                <w:rFonts w:ascii="Arial" w:eastAsia="ArialUnicodeMS" w:hAnsi="Arial" w:cs="Arial"/>
                <w:sz w:val="20"/>
                <w:szCs w:val="20"/>
              </w:rPr>
              <w:t>erklären die Bedeutsamkeit einer Dialog- und Debattenkultur</w:t>
            </w:r>
          </w:p>
          <w:p w14:paraId="00A73FDF" w14:textId="77777777" w:rsidR="000B538B" w:rsidRPr="000B538B" w:rsidRDefault="000B538B" w:rsidP="002A580A">
            <w:pPr>
              <w:autoSpaceDE w:val="0"/>
              <w:autoSpaceDN w:val="0"/>
              <w:adjustRightInd w:val="0"/>
              <w:jc w:val="both"/>
              <w:rPr>
                <w:rFonts w:ascii="Arial" w:eastAsia="ArialUnicodeMS" w:hAnsi="Arial" w:cs="Arial"/>
                <w:sz w:val="20"/>
                <w:szCs w:val="20"/>
              </w:rPr>
            </w:pPr>
            <w:r w:rsidRPr="000B538B">
              <w:rPr>
                <w:rFonts w:ascii="Arial" w:eastAsia="ArialUnicodeMS" w:hAnsi="Arial" w:cs="Arial"/>
                <w:sz w:val="20"/>
                <w:szCs w:val="20"/>
              </w:rPr>
              <w:t>für die verantwortungsvolle Partizipation in einer</w:t>
            </w:r>
          </w:p>
          <w:p w14:paraId="03B60A0D" w14:textId="2B4A0948" w:rsidR="000B538B" w:rsidRPr="00C24B3B" w:rsidRDefault="000B538B" w:rsidP="002A580A">
            <w:pPr>
              <w:autoSpaceDE w:val="0"/>
              <w:autoSpaceDN w:val="0"/>
              <w:adjustRightInd w:val="0"/>
              <w:jc w:val="both"/>
            </w:pPr>
            <w:r w:rsidRPr="000B538B">
              <w:rPr>
                <w:rFonts w:ascii="Arial" w:eastAsia="ArialUnicodeMS" w:hAnsi="Arial" w:cs="Arial"/>
                <w:sz w:val="20"/>
                <w:szCs w:val="20"/>
              </w:rPr>
              <w:t>demokratischen Gesellschaft,</w:t>
            </w:r>
          </w:p>
        </w:tc>
        <w:tc>
          <w:tcPr>
            <w:tcW w:w="6933" w:type="dxa"/>
            <w:gridSpan w:val="2"/>
          </w:tcPr>
          <w:p w14:paraId="79AC3949" w14:textId="6F2FE3B5" w:rsidR="000B538B" w:rsidRPr="006713A3"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Kapitel 7, S. 116-135</w:t>
            </w:r>
          </w:p>
        </w:tc>
      </w:tr>
      <w:tr w:rsidR="000B538B" w:rsidRPr="006713A3" w14:paraId="3310ADCD" w14:textId="77777777" w:rsidTr="00675450">
        <w:trPr>
          <w:trHeight w:val="198"/>
        </w:trPr>
        <w:tc>
          <w:tcPr>
            <w:tcW w:w="812" w:type="dxa"/>
            <w:tcBorders>
              <w:top w:val="nil"/>
              <w:bottom w:val="nil"/>
            </w:tcBorders>
          </w:tcPr>
          <w:p w14:paraId="33B793C0" w14:textId="77777777" w:rsidR="000B538B" w:rsidRPr="00C20E45" w:rsidRDefault="000B538B" w:rsidP="000B538B">
            <w:pPr>
              <w:autoSpaceDE w:val="0"/>
              <w:autoSpaceDN w:val="0"/>
              <w:adjustRightInd w:val="0"/>
              <w:rPr>
                <w:b/>
              </w:rPr>
            </w:pPr>
          </w:p>
        </w:tc>
        <w:tc>
          <w:tcPr>
            <w:tcW w:w="7214" w:type="dxa"/>
            <w:gridSpan w:val="2"/>
          </w:tcPr>
          <w:p w14:paraId="320FB2F6" w14:textId="77777777" w:rsidR="000B538B" w:rsidRPr="000B538B"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Pr="000B538B">
              <w:rPr>
                <w:rFonts w:ascii="Arial" w:eastAsia="ArialUnicodeMS" w:hAnsi="Arial" w:cs="Arial"/>
                <w:sz w:val="20"/>
                <w:szCs w:val="20"/>
              </w:rPr>
              <w:t>erläutern Chancen und Herausforderungen unterschiedlicher</w:t>
            </w:r>
          </w:p>
          <w:p w14:paraId="1F5160AF" w14:textId="77777777" w:rsidR="000B538B" w:rsidRPr="000B538B" w:rsidRDefault="000B538B" w:rsidP="002A580A">
            <w:pPr>
              <w:autoSpaceDE w:val="0"/>
              <w:autoSpaceDN w:val="0"/>
              <w:adjustRightInd w:val="0"/>
              <w:jc w:val="both"/>
              <w:rPr>
                <w:rFonts w:ascii="Arial" w:eastAsia="ArialUnicodeMS" w:hAnsi="Arial" w:cs="Arial"/>
                <w:sz w:val="20"/>
                <w:szCs w:val="20"/>
              </w:rPr>
            </w:pPr>
            <w:r w:rsidRPr="000B538B">
              <w:rPr>
                <w:rFonts w:ascii="Arial" w:eastAsia="ArialUnicodeMS" w:hAnsi="Arial" w:cs="Arial"/>
                <w:sz w:val="20"/>
                <w:szCs w:val="20"/>
              </w:rPr>
              <w:t>Möglichkeiten von Partizipation in einer demokratischen</w:t>
            </w:r>
          </w:p>
          <w:p w14:paraId="48588E0A" w14:textId="0FF6E0D6" w:rsidR="000B538B" w:rsidRPr="00C21385" w:rsidRDefault="000B538B" w:rsidP="002A580A">
            <w:pPr>
              <w:autoSpaceDE w:val="0"/>
              <w:autoSpaceDN w:val="0"/>
              <w:adjustRightInd w:val="0"/>
              <w:jc w:val="both"/>
            </w:pPr>
            <w:r w:rsidRPr="000B538B">
              <w:rPr>
                <w:rFonts w:ascii="Arial" w:eastAsia="ArialUnicodeMS" w:hAnsi="Arial" w:cs="Arial"/>
                <w:sz w:val="20"/>
                <w:szCs w:val="20"/>
              </w:rPr>
              <w:t>Gesellschaft (u. a. Künstliche Intelligenz, soziale Medien),</w:t>
            </w:r>
          </w:p>
        </w:tc>
        <w:tc>
          <w:tcPr>
            <w:tcW w:w="6933" w:type="dxa"/>
            <w:gridSpan w:val="2"/>
          </w:tcPr>
          <w:p w14:paraId="084DFDDD" w14:textId="55D2C5EC" w:rsidR="000B538B" w:rsidRPr="006713A3"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Kapitel 7, S. 116-135</w:t>
            </w:r>
          </w:p>
        </w:tc>
      </w:tr>
      <w:tr w:rsidR="000B538B" w:rsidRPr="006713A3" w14:paraId="736ED8B7" w14:textId="77777777" w:rsidTr="00675450">
        <w:tc>
          <w:tcPr>
            <w:tcW w:w="812" w:type="dxa"/>
            <w:tcBorders>
              <w:top w:val="nil"/>
              <w:bottom w:val="nil"/>
            </w:tcBorders>
          </w:tcPr>
          <w:p w14:paraId="21E852E3" w14:textId="77777777" w:rsidR="000B538B" w:rsidRDefault="000B538B" w:rsidP="000B538B">
            <w:pPr>
              <w:autoSpaceDE w:val="0"/>
              <w:autoSpaceDN w:val="0"/>
              <w:adjustRightInd w:val="0"/>
              <w:rPr>
                <w:b/>
              </w:rPr>
            </w:pPr>
          </w:p>
        </w:tc>
        <w:tc>
          <w:tcPr>
            <w:tcW w:w="7214" w:type="dxa"/>
            <w:gridSpan w:val="2"/>
          </w:tcPr>
          <w:p w14:paraId="26B189D8" w14:textId="77777777" w:rsidR="000B538B" w:rsidRPr="000B538B"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Pr="000B538B">
              <w:rPr>
                <w:rFonts w:ascii="Arial" w:eastAsia="ArialUnicodeMS" w:hAnsi="Arial" w:cs="Arial"/>
                <w:sz w:val="20"/>
                <w:szCs w:val="20"/>
              </w:rPr>
              <w:t>vergleichen die Gesellschaften zugrundeliegenden</w:t>
            </w:r>
          </w:p>
          <w:p w14:paraId="3F900655" w14:textId="0401D8F9" w:rsidR="000B538B" w:rsidRPr="0053279B" w:rsidRDefault="000B538B" w:rsidP="002A580A">
            <w:pPr>
              <w:autoSpaceDE w:val="0"/>
              <w:autoSpaceDN w:val="0"/>
              <w:adjustRightInd w:val="0"/>
              <w:jc w:val="both"/>
              <w:rPr>
                <w:rFonts w:eastAsia="Times New Roman" w:cs="Arial"/>
              </w:rPr>
            </w:pPr>
            <w:r w:rsidRPr="000B538B">
              <w:rPr>
                <w:rFonts w:ascii="Arial" w:eastAsia="ArialUnicodeMS" w:hAnsi="Arial" w:cs="Arial"/>
                <w:sz w:val="20"/>
                <w:szCs w:val="20"/>
              </w:rPr>
              <w:t>Werthaltungen kritisch,</w:t>
            </w:r>
          </w:p>
        </w:tc>
        <w:tc>
          <w:tcPr>
            <w:tcW w:w="6933" w:type="dxa"/>
            <w:gridSpan w:val="2"/>
          </w:tcPr>
          <w:p w14:paraId="4F52D0DC" w14:textId="77777777" w:rsidR="000B538B" w:rsidRPr="000B538B"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Kapitel 4, S. 64-81</w:t>
            </w:r>
          </w:p>
          <w:p w14:paraId="372370F9" w14:textId="77777777" w:rsidR="000B538B" w:rsidRPr="000B538B"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Kapitel 7, S. 116-135</w:t>
            </w:r>
          </w:p>
          <w:p w14:paraId="134FB210" w14:textId="65B1E442" w:rsidR="000B538B" w:rsidRPr="006713A3"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(auch in Band 2 für die Jahrgangsstufen 7/8)</w:t>
            </w:r>
          </w:p>
        </w:tc>
      </w:tr>
      <w:tr w:rsidR="000B538B" w:rsidRPr="006713A3" w14:paraId="623D36D9" w14:textId="77777777" w:rsidTr="00675450">
        <w:tc>
          <w:tcPr>
            <w:tcW w:w="812" w:type="dxa"/>
            <w:tcBorders>
              <w:top w:val="nil"/>
              <w:bottom w:val="nil"/>
            </w:tcBorders>
          </w:tcPr>
          <w:p w14:paraId="7E7CDA90" w14:textId="77777777" w:rsidR="000B538B" w:rsidRDefault="000B538B" w:rsidP="000B538B">
            <w:pPr>
              <w:autoSpaceDE w:val="0"/>
              <w:autoSpaceDN w:val="0"/>
              <w:adjustRightInd w:val="0"/>
              <w:rPr>
                <w:b/>
              </w:rPr>
            </w:pPr>
          </w:p>
        </w:tc>
        <w:tc>
          <w:tcPr>
            <w:tcW w:w="7214" w:type="dxa"/>
            <w:gridSpan w:val="2"/>
          </w:tcPr>
          <w:p w14:paraId="5447FF84" w14:textId="0802E50A" w:rsidR="000B538B" w:rsidRPr="000B538B"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Pr="000B538B">
              <w:rPr>
                <w:rFonts w:ascii="Arial" w:eastAsia="ArialUnicodeMS" w:hAnsi="Arial" w:cs="Arial"/>
                <w:sz w:val="20"/>
                <w:szCs w:val="20"/>
              </w:rPr>
              <w:t>beschreiben ausgewä</w:t>
            </w:r>
            <w:r>
              <w:rPr>
                <w:rFonts w:ascii="Arial" w:eastAsia="ArialUnicodeMS" w:hAnsi="Arial" w:cs="Arial"/>
                <w:sz w:val="20"/>
                <w:szCs w:val="20"/>
              </w:rPr>
              <w:t xml:space="preserve">hlte gesellschaftliche Probleme </w:t>
            </w:r>
            <w:r w:rsidRPr="000B538B">
              <w:rPr>
                <w:rFonts w:ascii="Arial" w:eastAsia="ArialUnicodeMS" w:hAnsi="Arial" w:cs="Arial"/>
                <w:sz w:val="20"/>
                <w:szCs w:val="20"/>
              </w:rPr>
              <w:t>hinsichtlich ih</w:t>
            </w:r>
            <w:r>
              <w:rPr>
                <w:rFonts w:ascii="Arial" w:eastAsia="ArialUnicodeMS" w:hAnsi="Arial" w:cs="Arial"/>
                <w:sz w:val="20"/>
                <w:szCs w:val="20"/>
              </w:rPr>
              <w:t xml:space="preserve">rer Ursachen, Entwicklungen und </w:t>
            </w:r>
            <w:r w:rsidRPr="000B538B">
              <w:rPr>
                <w:rFonts w:ascii="Arial" w:eastAsia="ArialUnicodeMS" w:hAnsi="Arial" w:cs="Arial"/>
                <w:sz w:val="20"/>
                <w:szCs w:val="20"/>
              </w:rPr>
              <w:t>Konsequenzen,</w:t>
            </w:r>
          </w:p>
        </w:tc>
        <w:tc>
          <w:tcPr>
            <w:tcW w:w="6933" w:type="dxa"/>
            <w:gridSpan w:val="2"/>
          </w:tcPr>
          <w:p w14:paraId="692241A5" w14:textId="66C91E33" w:rsidR="000B538B" w:rsidRPr="006713A3"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Kapitel 4, S. 64-81</w:t>
            </w:r>
          </w:p>
        </w:tc>
      </w:tr>
      <w:tr w:rsidR="000B538B" w:rsidRPr="006713A3" w14:paraId="3A9BE7D5" w14:textId="77777777" w:rsidTr="00675450">
        <w:tc>
          <w:tcPr>
            <w:tcW w:w="812" w:type="dxa"/>
            <w:tcBorders>
              <w:top w:val="nil"/>
              <w:bottom w:val="nil"/>
            </w:tcBorders>
          </w:tcPr>
          <w:p w14:paraId="616E0FDA" w14:textId="77777777" w:rsidR="000B538B" w:rsidRDefault="000B538B" w:rsidP="000B538B">
            <w:pPr>
              <w:autoSpaceDE w:val="0"/>
              <w:autoSpaceDN w:val="0"/>
              <w:adjustRightInd w:val="0"/>
              <w:rPr>
                <w:b/>
              </w:rPr>
            </w:pPr>
          </w:p>
        </w:tc>
        <w:tc>
          <w:tcPr>
            <w:tcW w:w="7214" w:type="dxa"/>
            <w:gridSpan w:val="2"/>
          </w:tcPr>
          <w:p w14:paraId="18202996" w14:textId="342AB472" w:rsidR="000B538B" w:rsidRPr="0053279B" w:rsidRDefault="000B538B" w:rsidP="002A580A">
            <w:pPr>
              <w:jc w:val="both"/>
              <w:rPr>
                <w:rFonts w:eastAsia="Times New Roman" w:cs="Arial"/>
              </w:rPr>
            </w:pPr>
            <w:r w:rsidRPr="006130AF">
              <w:rPr>
                <w:rFonts w:ascii="Arial" w:eastAsia="ArialUnicodeMS" w:hAnsi="Arial" w:cs="Arial"/>
                <w:sz w:val="20"/>
                <w:szCs w:val="20"/>
              </w:rPr>
              <w:t xml:space="preserve">(5) </w:t>
            </w:r>
            <w:r w:rsidRPr="000B538B">
              <w:rPr>
                <w:rFonts w:ascii="Arial" w:eastAsia="ArialUnicodeMS" w:hAnsi="Arial" w:cs="Arial"/>
                <w:sz w:val="20"/>
                <w:szCs w:val="20"/>
              </w:rPr>
              <w:t>beschreiben Freiheitsrechte und deren mögliche Gefährdung</w:t>
            </w:r>
            <w:r>
              <w:rPr>
                <w:rFonts w:ascii="Arial" w:eastAsia="ArialUnicodeMS" w:hAnsi="Arial" w:cs="Arial"/>
                <w:sz w:val="20"/>
                <w:szCs w:val="20"/>
              </w:rPr>
              <w:t xml:space="preserve">, </w:t>
            </w:r>
          </w:p>
        </w:tc>
        <w:tc>
          <w:tcPr>
            <w:tcW w:w="6933" w:type="dxa"/>
            <w:gridSpan w:val="2"/>
          </w:tcPr>
          <w:p w14:paraId="7DF08BB3" w14:textId="77777777" w:rsidR="000B538B" w:rsidRPr="000B538B"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Kapitel 1, S. 20-23</w:t>
            </w:r>
          </w:p>
          <w:p w14:paraId="505B16E4" w14:textId="77777777" w:rsidR="000B538B" w:rsidRDefault="000B538B" w:rsidP="002A580A">
            <w:pPr>
              <w:autoSpaceDE w:val="0"/>
              <w:autoSpaceDN w:val="0"/>
              <w:adjustRightInd w:val="0"/>
              <w:jc w:val="both"/>
              <w:rPr>
                <w:rFonts w:ascii="Arial" w:eastAsia="ArialUnicodeMS" w:hAnsi="Arial" w:cs="Arial"/>
                <w:b/>
                <w:bCs/>
                <w:sz w:val="20"/>
                <w:szCs w:val="20"/>
              </w:rPr>
            </w:pPr>
            <w:r w:rsidRPr="000B538B">
              <w:rPr>
                <w:rFonts w:ascii="Arial" w:eastAsia="ArialUnicodeMS" w:hAnsi="Arial" w:cs="Arial"/>
                <w:b/>
                <w:bCs/>
                <w:sz w:val="20"/>
                <w:szCs w:val="20"/>
              </w:rPr>
              <w:t>Kapitel 4, S. 64-81</w:t>
            </w:r>
          </w:p>
          <w:p w14:paraId="76F89C95" w14:textId="5E5DD256" w:rsidR="009153F6" w:rsidRPr="006713A3" w:rsidRDefault="009153F6" w:rsidP="002A580A">
            <w:pPr>
              <w:autoSpaceDE w:val="0"/>
              <w:autoSpaceDN w:val="0"/>
              <w:adjustRightInd w:val="0"/>
              <w:jc w:val="both"/>
              <w:rPr>
                <w:rFonts w:ascii="Arial" w:eastAsia="ArialUnicodeMS" w:hAnsi="Arial" w:cs="Arial"/>
                <w:b/>
                <w:bCs/>
                <w:sz w:val="20"/>
                <w:szCs w:val="20"/>
              </w:rPr>
            </w:pPr>
          </w:p>
        </w:tc>
      </w:tr>
      <w:tr w:rsidR="000B538B" w:rsidRPr="006713A3" w14:paraId="042D394B" w14:textId="77777777" w:rsidTr="00675450">
        <w:tc>
          <w:tcPr>
            <w:tcW w:w="812" w:type="dxa"/>
            <w:tcBorders>
              <w:top w:val="nil"/>
              <w:bottom w:val="nil"/>
            </w:tcBorders>
          </w:tcPr>
          <w:p w14:paraId="0A1998D8" w14:textId="77777777" w:rsidR="000B538B" w:rsidRDefault="000B538B" w:rsidP="000B538B">
            <w:pPr>
              <w:autoSpaceDE w:val="0"/>
              <w:autoSpaceDN w:val="0"/>
              <w:adjustRightInd w:val="0"/>
              <w:rPr>
                <w:b/>
              </w:rPr>
            </w:pPr>
          </w:p>
        </w:tc>
        <w:tc>
          <w:tcPr>
            <w:tcW w:w="7214" w:type="dxa"/>
            <w:gridSpan w:val="2"/>
          </w:tcPr>
          <w:p w14:paraId="13094E5E" w14:textId="3E74642B" w:rsidR="000B538B" w:rsidRPr="006130AF"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(6) </w:t>
            </w:r>
            <w:r w:rsidRPr="000B538B">
              <w:rPr>
                <w:rFonts w:ascii="Arial" w:eastAsia="ArialUnicodeMS" w:hAnsi="Arial" w:cs="Arial"/>
                <w:sz w:val="20"/>
                <w:szCs w:val="20"/>
              </w:rPr>
              <w:t>erläutern Gerechtigkeitsgrundsätze,</w:t>
            </w:r>
          </w:p>
        </w:tc>
        <w:tc>
          <w:tcPr>
            <w:tcW w:w="6933" w:type="dxa"/>
            <w:gridSpan w:val="2"/>
          </w:tcPr>
          <w:p w14:paraId="737FAD6E" w14:textId="144AA302" w:rsidR="000B538B" w:rsidRPr="006713A3" w:rsidRDefault="007E181A" w:rsidP="002A580A">
            <w:pPr>
              <w:autoSpaceDE w:val="0"/>
              <w:autoSpaceDN w:val="0"/>
              <w:adjustRightInd w:val="0"/>
              <w:jc w:val="both"/>
              <w:rPr>
                <w:rFonts w:ascii="Arial" w:eastAsia="ArialUnicodeMS" w:hAnsi="Arial" w:cs="Arial"/>
                <w:b/>
                <w:bCs/>
                <w:sz w:val="20"/>
                <w:szCs w:val="20"/>
              </w:rPr>
            </w:pPr>
            <w:r w:rsidRPr="007E181A">
              <w:rPr>
                <w:rFonts w:ascii="Arial" w:eastAsia="ArialUnicodeMS" w:hAnsi="Arial" w:cs="Arial"/>
                <w:b/>
                <w:bCs/>
                <w:sz w:val="20"/>
                <w:szCs w:val="20"/>
              </w:rPr>
              <w:t>(Inhaltsschwerpunkt in Band 2 für die Jahrgangsstufen 7/8)</w:t>
            </w:r>
          </w:p>
        </w:tc>
      </w:tr>
      <w:tr w:rsidR="000B538B" w:rsidRPr="006713A3" w14:paraId="501D10FA" w14:textId="77777777" w:rsidTr="00675450">
        <w:tc>
          <w:tcPr>
            <w:tcW w:w="812" w:type="dxa"/>
            <w:tcBorders>
              <w:top w:val="nil"/>
              <w:bottom w:val="nil"/>
            </w:tcBorders>
          </w:tcPr>
          <w:p w14:paraId="4407D044" w14:textId="77777777" w:rsidR="000B538B" w:rsidRDefault="000B538B" w:rsidP="000B538B">
            <w:pPr>
              <w:autoSpaceDE w:val="0"/>
              <w:autoSpaceDN w:val="0"/>
              <w:adjustRightInd w:val="0"/>
              <w:rPr>
                <w:b/>
              </w:rPr>
            </w:pPr>
          </w:p>
        </w:tc>
        <w:tc>
          <w:tcPr>
            <w:tcW w:w="7214" w:type="dxa"/>
            <w:gridSpan w:val="2"/>
          </w:tcPr>
          <w:p w14:paraId="7B14C1BB" w14:textId="77777777" w:rsidR="000B538B" w:rsidRP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(7) </w:t>
            </w:r>
            <w:r w:rsidRPr="000B538B">
              <w:rPr>
                <w:rFonts w:ascii="Arial" w:eastAsia="ArialUnicodeMS" w:hAnsi="Arial" w:cs="Arial"/>
                <w:sz w:val="20"/>
                <w:szCs w:val="20"/>
              </w:rPr>
              <w:t>stellen das Verhältnis von Recht, Gerechtigkeit und</w:t>
            </w:r>
          </w:p>
          <w:p w14:paraId="7ACD9931" w14:textId="665926E1" w:rsidR="000B538B" w:rsidRDefault="000B538B" w:rsidP="002A580A">
            <w:pPr>
              <w:autoSpaceDE w:val="0"/>
              <w:autoSpaceDN w:val="0"/>
              <w:adjustRightInd w:val="0"/>
              <w:jc w:val="both"/>
              <w:rPr>
                <w:rFonts w:ascii="Arial" w:eastAsia="ArialUnicodeMS" w:hAnsi="Arial" w:cs="Arial"/>
                <w:sz w:val="20"/>
                <w:szCs w:val="20"/>
              </w:rPr>
            </w:pPr>
            <w:r w:rsidRPr="000B538B">
              <w:rPr>
                <w:rFonts w:ascii="Arial" w:eastAsia="ArialUnicodeMS" w:hAnsi="Arial" w:cs="Arial"/>
                <w:sz w:val="20"/>
                <w:szCs w:val="20"/>
              </w:rPr>
              <w:t>Rechtsstaat dar.</w:t>
            </w:r>
          </w:p>
        </w:tc>
        <w:tc>
          <w:tcPr>
            <w:tcW w:w="6933" w:type="dxa"/>
            <w:gridSpan w:val="2"/>
          </w:tcPr>
          <w:p w14:paraId="3C7ADA7F" w14:textId="5F3C603A" w:rsidR="000B538B" w:rsidRPr="006713A3" w:rsidRDefault="007E181A" w:rsidP="002A580A">
            <w:pPr>
              <w:autoSpaceDE w:val="0"/>
              <w:autoSpaceDN w:val="0"/>
              <w:adjustRightInd w:val="0"/>
              <w:jc w:val="both"/>
              <w:rPr>
                <w:rFonts w:ascii="Arial" w:eastAsia="ArialUnicodeMS" w:hAnsi="Arial" w:cs="Arial"/>
                <w:b/>
                <w:bCs/>
                <w:sz w:val="20"/>
                <w:szCs w:val="20"/>
              </w:rPr>
            </w:pPr>
            <w:r w:rsidRPr="007E181A">
              <w:rPr>
                <w:rFonts w:ascii="Arial" w:eastAsia="ArialUnicodeMS" w:hAnsi="Arial" w:cs="Arial"/>
                <w:b/>
                <w:bCs/>
                <w:sz w:val="20"/>
                <w:szCs w:val="20"/>
              </w:rPr>
              <w:t>(Inhaltsschwerpunkt in Band 2 für die Jahrgangsstufen 7/8)</w:t>
            </w:r>
          </w:p>
        </w:tc>
      </w:tr>
      <w:tr w:rsidR="000B538B" w:rsidRPr="000B538B" w14:paraId="663D989C" w14:textId="77777777" w:rsidTr="00675450">
        <w:tc>
          <w:tcPr>
            <w:tcW w:w="812" w:type="dxa"/>
            <w:tcBorders>
              <w:top w:val="nil"/>
              <w:bottom w:val="nil"/>
            </w:tcBorders>
          </w:tcPr>
          <w:p w14:paraId="55FBAE1D" w14:textId="77777777" w:rsidR="000B538B" w:rsidRDefault="000B538B" w:rsidP="000B538B">
            <w:pPr>
              <w:autoSpaceDE w:val="0"/>
              <w:autoSpaceDN w:val="0"/>
              <w:adjustRightInd w:val="0"/>
              <w:rPr>
                <w:b/>
              </w:rPr>
            </w:pPr>
          </w:p>
        </w:tc>
        <w:tc>
          <w:tcPr>
            <w:tcW w:w="7214" w:type="dxa"/>
            <w:gridSpan w:val="2"/>
          </w:tcPr>
          <w:p w14:paraId="33536D65" w14:textId="1D327083" w:rsidR="000B538B" w:rsidRPr="007E181A" w:rsidRDefault="000B538B" w:rsidP="002A580A">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7E181A" w:rsidRPr="007E181A">
              <w:rPr>
                <w:rFonts w:ascii="Arial" w:eastAsia="ArialUnicodeMS" w:hAnsi="Arial" w:cs="Arial"/>
                <w:i/>
                <w:sz w:val="20"/>
                <w:szCs w:val="20"/>
              </w:rPr>
              <w:t>beurteilen den Einsatz von Kün</w:t>
            </w:r>
            <w:r w:rsidR="007E181A">
              <w:rPr>
                <w:rFonts w:ascii="Arial" w:eastAsia="ArialUnicodeMS" w:hAnsi="Arial" w:cs="Arial"/>
                <w:i/>
                <w:sz w:val="20"/>
                <w:szCs w:val="20"/>
              </w:rPr>
              <w:t xml:space="preserve">stlicher Intelligenz im Kontext </w:t>
            </w:r>
            <w:r w:rsidR="007E181A" w:rsidRPr="007E181A">
              <w:rPr>
                <w:rFonts w:ascii="Arial" w:eastAsia="ArialUnicodeMS" w:hAnsi="Arial" w:cs="Arial"/>
                <w:i/>
                <w:sz w:val="20"/>
                <w:szCs w:val="20"/>
              </w:rPr>
              <w:t>von Partizipation in einer demokratischen Gesellschaft,</w:t>
            </w:r>
            <w:r w:rsidR="007E181A">
              <w:rPr>
                <w:rFonts w:ascii="Arial" w:eastAsia="ArialUnicodeMS" w:hAnsi="Arial" w:cs="Arial"/>
                <w:i/>
                <w:sz w:val="20"/>
                <w:szCs w:val="20"/>
              </w:rPr>
              <w:t xml:space="preserve"> </w:t>
            </w:r>
            <w:r w:rsidR="007E181A" w:rsidRPr="007E181A">
              <w:rPr>
                <w:rFonts w:ascii="Arial" w:eastAsia="ArialUnicodeMS" w:hAnsi="Arial" w:cs="Arial"/>
                <w:i/>
                <w:sz w:val="20"/>
                <w:szCs w:val="20"/>
              </w:rPr>
              <w:t>beurteilen gesellschaftliche Probleme hinsichtlich ethischer</w:t>
            </w:r>
            <w:r w:rsidR="002A580A">
              <w:rPr>
                <w:rFonts w:ascii="Arial" w:eastAsia="ArialUnicodeMS" w:hAnsi="Arial" w:cs="Arial"/>
                <w:i/>
                <w:sz w:val="20"/>
                <w:szCs w:val="20"/>
              </w:rPr>
              <w:t xml:space="preserve"> </w:t>
            </w:r>
            <w:r w:rsidR="007E181A" w:rsidRPr="007E181A">
              <w:rPr>
                <w:rFonts w:ascii="Arial" w:eastAsia="ArialUnicodeMS" w:hAnsi="Arial" w:cs="Arial"/>
                <w:i/>
                <w:sz w:val="20"/>
                <w:szCs w:val="20"/>
              </w:rPr>
              <w:t>Aspekte,</w:t>
            </w:r>
            <w:r w:rsidR="007E181A">
              <w:rPr>
                <w:rFonts w:ascii="Arial" w:eastAsia="ArialUnicodeMS" w:hAnsi="Arial" w:cs="Arial"/>
                <w:i/>
                <w:sz w:val="20"/>
                <w:szCs w:val="20"/>
              </w:rPr>
              <w:t xml:space="preserve"> </w:t>
            </w:r>
            <w:r w:rsidR="007E181A" w:rsidRPr="007E181A">
              <w:rPr>
                <w:rFonts w:ascii="Arial" w:eastAsia="ArialUnicodeMS" w:hAnsi="Arial" w:cs="Arial"/>
                <w:i/>
                <w:sz w:val="20"/>
                <w:szCs w:val="20"/>
              </w:rPr>
              <w:t>beurteilen Freiheitsrechte</w:t>
            </w:r>
            <w:r w:rsidR="002A580A">
              <w:rPr>
                <w:rFonts w:ascii="Arial" w:eastAsia="ArialUnicodeMS" w:hAnsi="Arial" w:cs="Arial"/>
                <w:i/>
                <w:sz w:val="20"/>
                <w:szCs w:val="20"/>
              </w:rPr>
              <w:t xml:space="preserve"> und deren mögliche Grenzen und </w:t>
            </w:r>
            <w:r w:rsidR="007E181A" w:rsidRPr="007E181A">
              <w:rPr>
                <w:rFonts w:ascii="Arial" w:eastAsia="ArialUnicodeMS" w:hAnsi="Arial" w:cs="Arial"/>
                <w:i/>
                <w:sz w:val="20"/>
                <w:szCs w:val="20"/>
              </w:rPr>
              <w:t>Gefährdungen,</w:t>
            </w:r>
            <w:r w:rsidR="007E181A">
              <w:rPr>
                <w:rFonts w:ascii="Arial" w:eastAsia="ArialUnicodeMS" w:hAnsi="Arial" w:cs="Arial"/>
                <w:i/>
                <w:sz w:val="20"/>
                <w:szCs w:val="20"/>
              </w:rPr>
              <w:t xml:space="preserve"> </w:t>
            </w:r>
            <w:r w:rsidR="007E181A" w:rsidRPr="007E181A">
              <w:rPr>
                <w:rFonts w:ascii="Arial" w:eastAsia="ArialUnicodeMS" w:hAnsi="Arial" w:cs="Arial"/>
                <w:i/>
                <w:sz w:val="20"/>
                <w:szCs w:val="20"/>
              </w:rPr>
              <w:t>beurteilen Gerechtigkeitsgrundsätze,</w:t>
            </w:r>
            <w:r w:rsidR="007E181A">
              <w:rPr>
                <w:rFonts w:ascii="Arial" w:eastAsia="ArialUnicodeMS" w:hAnsi="Arial" w:cs="Arial"/>
                <w:i/>
                <w:sz w:val="20"/>
                <w:szCs w:val="20"/>
              </w:rPr>
              <w:t xml:space="preserve"> </w:t>
            </w:r>
            <w:r w:rsidR="007E181A" w:rsidRPr="007E181A">
              <w:rPr>
                <w:rFonts w:ascii="Arial" w:eastAsia="ArialUnicodeMS" w:hAnsi="Arial" w:cs="Arial"/>
                <w:i/>
                <w:sz w:val="20"/>
                <w:szCs w:val="20"/>
              </w:rPr>
              <w:t>reflektieren das Verhältnis von</w:t>
            </w:r>
            <w:r w:rsidR="007E181A">
              <w:rPr>
                <w:rFonts w:ascii="Arial" w:eastAsia="ArialUnicodeMS" w:hAnsi="Arial" w:cs="Arial"/>
                <w:i/>
                <w:sz w:val="20"/>
                <w:szCs w:val="20"/>
              </w:rPr>
              <w:t xml:space="preserve"> Recht, Gerechtigkeit und </w:t>
            </w:r>
            <w:r w:rsidR="007E181A" w:rsidRPr="007E181A">
              <w:rPr>
                <w:rFonts w:ascii="Arial" w:eastAsia="ArialUnicodeMS" w:hAnsi="Arial" w:cs="Arial"/>
                <w:i/>
                <w:sz w:val="20"/>
                <w:szCs w:val="20"/>
              </w:rPr>
              <w:t>Staat.</w:t>
            </w:r>
          </w:p>
        </w:tc>
        <w:tc>
          <w:tcPr>
            <w:tcW w:w="6933" w:type="dxa"/>
            <w:gridSpan w:val="2"/>
          </w:tcPr>
          <w:p w14:paraId="229893E2" w14:textId="77777777" w:rsidR="000B538B" w:rsidRPr="00175567" w:rsidRDefault="000B538B" w:rsidP="002A580A">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526E16EC" w14:textId="77777777" w:rsidR="000B538B" w:rsidRPr="00175567" w:rsidRDefault="000B538B" w:rsidP="002A580A">
            <w:pPr>
              <w:pStyle w:val="KeinLeerraum"/>
              <w:jc w:val="both"/>
              <w:rPr>
                <w:rFonts w:ascii="Arial" w:eastAsia="ArialUnicodeMS" w:hAnsi="Arial" w:cs="Arial"/>
                <w:b/>
                <w:bCs/>
                <w:sz w:val="20"/>
                <w:szCs w:val="20"/>
              </w:rPr>
            </w:pPr>
          </w:p>
          <w:p w14:paraId="413DFCB4" w14:textId="7606B2C0" w:rsidR="00B91BC0" w:rsidRPr="00175567" w:rsidRDefault="00B91BC0" w:rsidP="002A580A">
            <w:pPr>
              <w:pStyle w:val="Listenabsatz"/>
              <w:numPr>
                <w:ilvl w:val="0"/>
                <w:numId w:val="5"/>
              </w:numPr>
              <w:autoSpaceDE w:val="0"/>
              <w:autoSpaceDN w:val="0"/>
              <w:adjustRightInd w:val="0"/>
              <w:jc w:val="both"/>
              <w:rPr>
                <w:rFonts w:ascii="Arial" w:eastAsia="ArialUnicodeMS" w:hAnsi="Arial" w:cs="Arial"/>
                <w:b/>
                <w:bCs/>
                <w:color w:val="FF0000"/>
                <w:sz w:val="20"/>
                <w:szCs w:val="20"/>
              </w:rPr>
            </w:pPr>
            <w:r w:rsidRPr="00175567">
              <w:rPr>
                <w:rFonts w:ascii="Arial" w:eastAsia="ArialUnicodeMS" w:hAnsi="Arial" w:cs="Arial"/>
                <w:b/>
                <w:bCs/>
                <w:color w:val="FF0000"/>
                <w:sz w:val="20"/>
                <w:szCs w:val="20"/>
              </w:rPr>
              <w:t xml:space="preserve">Kapitel 1: Lebensentwürfe im Spannungsfeld von </w:t>
            </w:r>
            <w:r w:rsidR="009153F6">
              <w:rPr>
                <w:rFonts w:ascii="Arial" w:eastAsia="ArialUnicodeMS" w:hAnsi="Arial" w:cs="Arial"/>
                <w:b/>
                <w:bCs/>
                <w:color w:val="FF0000"/>
                <w:sz w:val="20"/>
                <w:szCs w:val="20"/>
              </w:rPr>
              <w:t>Freiheit und Unfreiheit (S. 8-25</w:t>
            </w:r>
            <w:r w:rsidRPr="00175567">
              <w:rPr>
                <w:rFonts w:ascii="Arial" w:eastAsia="ArialUnicodeMS" w:hAnsi="Arial" w:cs="Arial"/>
                <w:b/>
                <w:bCs/>
                <w:color w:val="FF0000"/>
                <w:sz w:val="20"/>
                <w:szCs w:val="20"/>
              </w:rPr>
              <w:t>)</w:t>
            </w:r>
          </w:p>
          <w:p w14:paraId="02146288" w14:textId="0718B927" w:rsidR="00B91BC0" w:rsidRDefault="00B91BC0" w:rsidP="002A580A">
            <w:pPr>
              <w:pStyle w:val="Listenabsatz"/>
              <w:numPr>
                <w:ilvl w:val="0"/>
                <w:numId w:val="5"/>
              </w:numPr>
              <w:autoSpaceDE w:val="0"/>
              <w:autoSpaceDN w:val="0"/>
              <w:adjustRightInd w:val="0"/>
              <w:jc w:val="both"/>
              <w:rPr>
                <w:rFonts w:ascii="Arial" w:eastAsia="ArialUnicodeMS" w:hAnsi="Arial" w:cs="Arial"/>
                <w:b/>
                <w:bCs/>
                <w:color w:val="92D050"/>
                <w:sz w:val="20"/>
                <w:szCs w:val="20"/>
              </w:rPr>
            </w:pPr>
            <w:r w:rsidRPr="004C5037">
              <w:rPr>
                <w:rFonts w:ascii="Arial" w:eastAsia="ArialUnicodeMS" w:hAnsi="Arial" w:cs="Arial"/>
                <w:b/>
                <w:bCs/>
                <w:color w:val="92D050"/>
                <w:sz w:val="20"/>
                <w:szCs w:val="20"/>
              </w:rPr>
              <w:t xml:space="preserve">Kapitel 4: Leben in einer </w:t>
            </w:r>
            <w:proofErr w:type="spellStart"/>
            <w:r w:rsidRPr="004C5037">
              <w:rPr>
                <w:rFonts w:ascii="Arial" w:eastAsia="ArialUnicodeMS" w:hAnsi="Arial" w:cs="Arial"/>
                <w:b/>
                <w:bCs/>
                <w:color w:val="92D050"/>
                <w:sz w:val="20"/>
                <w:szCs w:val="20"/>
              </w:rPr>
              <w:t>pluralen</w:t>
            </w:r>
            <w:proofErr w:type="spellEnd"/>
            <w:r w:rsidRPr="004C5037">
              <w:rPr>
                <w:rFonts w:ascii="Arial" w:eastAsia="ArialUnicodeMS" w:hAnsi="Arial" w:cs="Arial"/>
                <w:b/>
                <w:bCs/>
                <w:color w:val="92D050"/>
                <w:sz w:val="20"/>
                <w:szCs w:val="20"/>
              </w:rPr>
              <w:t xml:space="preserve"> Welt (S. 64-8</w:t>
            </w:r>
            <w:r w:rsidR="009153F6">
              <w:rPr>
                <w:rFonts w:ascii="Arial" w:eastAsia="ArialUnicodeMS" w:hAnsi="Arial" w:cs="Arial"/>
                <w:b/>
                <w:bCs/>
                <w:color w:val="92D050"/>
                <w:sz w:val="20"/>
                <w:szCs w:val="20"/>
              </w:rPr>
              <w:t>1</w:t>
            </w:r>
            <w:r w:rsidRPr="004C5037">
              <w:rPr>
                <w:rFonts w:ascii="Arial" w:eastAsia="ArialUnicodeMS" w:hAnsi="Arial" w:cs="Arial"/>
                <w:b/>
                <w:bCs/>
                <w:color w:val="92D050"/>
                <w:sz w:val="20"/>
                <w:szCs w:val="20"/>
              </w:rPr>
              <w:t>)</w:t>
            </w:r>
          </w:p>
          <w:p w14:paraId="0E8382CD" w14:textId="10AF0EF6" w:rsidR="000B538B" w:rsidRPr="000B538B" w:rsidRDefault="00B91BC0"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6713A3">
              <w:rPr>
                <w:rFonts w:ascii="Arial" w:eastAsia="ArialUnicodeMS" w:hAnsi="Arial" w:cs="Arial"/>
                <w:b/>
                <w:bCs/>
                <w:color w:val="FF0000"/>
                <w:sz w:val="20"/>
                <w:szCs w:val="20"/>
              </w:rPr>
              <w:t>Kapitel 7: Vera</w:t>
            </w:r>
            <w:r w:rsidR="009153F6">
              <w:rPr>
                <w:rFonts w:ascii="Arial" w:eastAsia="ArialUnicodeMS" w:hAnsi="Arial" w:cs="Arial"/>
                <w:b/>
                <w:bCs/>
                <w:color w:val="FF0000"/>
                <w:sz w:val="20"/>
                <w:szCs w:val="20"/>
              </w:rPr>
              <w:t>ntwortliche Teilhabe (S. 116-135</w:t>
            </w:r>
            <w:r w:rsidRPr="006713A3">
              <w:rPr>
                <w:rFonts w:ascii="Arial" w:eastAsia="ArialUnicodeMS" w:hAnsi="Arial" w:cs="Arial"/>
                <w:b/>
                <w:bCs/>
                <w:color w:val="FF0000"/>
                <w:sz w:val="20"/>
                <w:szCs w:val="20"/>
              </w:rPr>
              <w:t>)</w:t>
            </w:r>
          </w:p>
        </w:tc>
      </w:tr>
      <w:tr w:rsidR="000B538B" w:rsidRPr="000B538B" w14:paraId="715C9CA0" w14:textId="77777777" w:rsidTr="00675450">
        <w:tc>
          <w:tcPr>
            <w:tcW w:w="812" w:type="dxa"/>
            <w:tcBorders>
              <w:top w:val="nil"/>
              <w:bottom w:val="nil"/>
            </w:tcBorders>
          </w:tcPr>
          <w:p w14:paraId="641483F8" w14:textId="77777777" w:rsidR="000B538B" w:rsidRDefault="000B538B" w:rsidP="000B538B">
            <w:pPr>
              <w:autoSpaceDE w:val="0"/>
              <w:autoSpaceDN w:val="0"/>
              <w:adjustRightInd w:val="0"/>
              <w:rPr>
                <w:b/>
              </w:rPr>
            </w:pPr>
          </w:p>
        </w:tc>
        <w:tc>
          <w:tcPr>
            <w:tcW w:w="7214" w:type="dxa"/>
            <w:gridSpan w:val="2"/>
          </w:tcPr>
          <w:p w14:paraId="5F408D41" w14:textId="5E76A287"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7E181A" w:rsidRPr="007E181A">
              <w:rPr>
                <w:rFonts w:ascii="Arial" w:eastAsia="ArialUnicodeMS" w:hAnsi="Arial" w:cs="Arial"/>
                <w:sz w:val="20"/>
                <w:szCs w:val="20"/>
              </w:rPr>
              <w:t>beurteilen den Einsatz von Künstlicher Intelligenz im Kontext</w:t>
            </w:r>
            <w:r w:rsidR="007E181A">
              <w:rPr>
                <w:rFonts w:ascii="Arial" w:eastAsia="ArialUnicodeMS" w:hAnsi="Arial" w:cs="Arial"/>
                <w:sz w:val="20"/>
                <w:szCs w:val="20"/>
              </w:rPr>
              <w:t xml:space="preserve"> </w:t>
            </w:r>
            <w:r w:rsidR="007E181A" w:rsidRPr="007E181A">
              <w:rPr>
                <w:rFonts w:ascii="Arial" w:eastAsia="ArialUnicodeMS" w:hAnsi="Arial" w:cs="Arial"/>
                <w:sz w:val="20"/>
                <w:szCs w:val="20"/>
              </w:rPr>
              <w:t>von Partizipation in einer demokratischen Gesellschaft,</w:t>
            </w:r>
            <w:r w:rsidR="007E181A">
              <w:rPr>
                <w:rFonts w:ascii="Arial" w:eastAsia="ArialUnicodeMS" w:hAnsi="Arial" w:cs="Arial"/>
                <w:sz w:val="20"/>
                <w:szCs w:val="20"/>
              </w:rPr>
              <w:t xml:space="preserve"> </w:t>
            </w:r>
            <w:r w:rsidRPr="006713A3">
              <w:rPr>
                <w:rFonts w:ascii="Arial" w:eastAsia="ArialUnicodeMS" w:hAnsi="Arial" w:cs="Arial"/>
                <w:sz w:val="20"/>
                <w:szCs w:val="20"/>
              </w:rPr>
              <w:t>und Verantwortung,</w:t>
            </w:r>
          </w:p>
        </w:tc>
        <w:tc>
          <w:tcPr>
            <w:tcW w:w="6933" w:type="dxa"/>
            <w:gridSpan w:val="2"/>
          </w:tcPr>
          <w:p w14:paraId="4A77CF68" w14:textId="361952F2" w:rsidR="000B538B" w:rsidRPr="000B538B"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Kapitel 7, S. 122-135</w:t>
            </w:r>
          </w:p>
        </w:tc>
      </w:tr>
      <w:tr w:rsidR="000B538B" w:rsidRPr="000B538B" w14:paraId="2540FE19" w14:textId="77777777" w:rsidTr="00675450">
        <w:tc>
          <w:tcPr>
            <w:tcW w:w="812" w:type="dxa"/>
            <w:tcBorders>
              <w:top w:val="nil"/>
              <w:bottom w:val="nil"/>
            </w:tcBorders>
          </w:tcPr>
          <w:p w14:paraId="08F189C9" w14:textId="77777777" w:rsidR="000B538B" w:rsidRDefault="000B538B" w:rsidP="000B538B">
            <w:pPr>
              <w:autoSpaceDE w:val="0"/>
              <w:autoSpaceDN w:val="0"/>
              <w:adjustRightInd w:val="0"/>
              <w:rPr>
                <w:b/>
              </w:rPr>
            </w:pPr>
          </w:p>
        </w:tc>
        <w:tc>
          <w:tcPr>
            <w:tcW w:w="7214" w:type="dxa"/>
            <w:gridSpan w:val="2"/>
          </w:tcPr>
          <w:p w14:paraId="49030AF5" w14:textId="77777777" w:rsidR="007E181A" w:rsidRPr="007E181A"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7E181A" w:rsidRPr="007E181A">
              <w:rPr>
                <w:rFonts w:ascii="Arial" w:eastAsia="ArialUnicodeMS" w:hAnsi="Arial" w:cs="Arial"/>
                <w:sz w:val="20"/>
                <w:szCs w:val="20"/>
              </w:rPr>
              <w:t>beurteilen gesellschaftliche Probleme hinsichtlich ethischer</w:t>
            </w:r>
          </w:p>
          <w:p w14:paraId="61425039" w14:textId="14C84594" w:rsidR="000B538B" w:rsidRDefault="007E181A" w:rsidP="002A580A">
            <w:pPr>
              <w:autoSpaceDE w:val="0"/>
              <w:autoSpaceDN w:val="0"/>
              <w:adjustRightInd w:val="0"/>
              <w:jc w:val="both"/>
              <w:rPr>
                <w:rFonts w:ascii="Arial" w:eastAsia="ArialUnicodeMS" w:hAnsi="Arial" w:cs="Arial"/>
                <w:sz w:val="20"/>
                <w:szCs w:val="20"/>
              </w:rPr>
            </w:pPr>
            <w:r w:rsidRPr="007E181A">
              <w:rPr>
                <w:rFonts w:ascii="Arial" w:eastAsia="ArialUnicodeMS" w:hAnsi="Arial" w:cs="Arial"/>
                <w:sz w:val="20"/>
                <w:szCs w:val="20"/>
              </w:rPr>
              <w:t>Aspekte,</w:t>
            </w:r>
          </w:p>
        </w:tc>
        <w:tc>
          <w:tcPr>
            <w:tcW w:w="6933" w:type="dxa"/>
            <w:gridSpan w:val="2"/>
          </w:tcPr>
          <w:p w14:paraId="2CFA2204" w14:textId="77777777" w:rsidR="007E181A" w:rsidRPr="007E181A"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Kapitel 4, S. 64-81</w:t>
            </w:r>
          </w:p>
          <w:p w14:paraId="480C91C5" w14:textId="12F7CB0C" w:rsidR="000B538B" w:rsidRPr="000B538B"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Kapitel 7, S. 116-135</w:t>
            </w:r>
          </w:p>
        </w:tc>
      </w:tr>
      <w:tr w:rsidR="000B538B" w:rsidRPr="000B538B" w14:paraId="7214E627" w14:textId="77777777" w:rsidTr="00675450">
        <w:tc>
          <w:tcPr>
            <w:tcW w:w="812" w:type="dxa"/>
            <w:tcBorders>
              <w:top w:val="nil"/>
              <w:bottom w:val="nil"/>
            </w:tcBorders>
          </w:tcPr>
          <w:p w14:paraId="4960BC27" w14:textId="77777777" w:rsidR="000B538B" w:rsidRDefault="000B538B" w:rsidP="000B538B">
            <w:pPr>
              <w:autoSpaceDE w:val="0"/>
              <w:autoSpaceDN w:val="0"/>
              <w:adjustRightInd w:val="0"/>
              <w:rPr>
                <w:b/>
              </w:rPr>
            </w:pPr>
          </w:p>
        </w:tc>
        <w:tc>
          <w:tcPr>
            <w:tcW w:w="7214" w:type="dxa"/>
            <w:gridSpan w:val="2"/>
          </w:tcPr>
          <w:p w14:paraId="10B5BCF5" w14:textId="77777777" w:rsidR="007E181A" w:rsidRPr="007E181A"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007E181A" w:rsidRPr="007E181A">
              <w:rPr>
                <w:rFonts w:ascii="Arial" w:eastAsia="ArialUnicodeMS" w:hAnsi="Arial" w:cs="Arial"/>
                <w:sz w:val="20"/>
                <w:szCs w:val="20"/>
              </w:rPr>
              <w:t>beurteilen Freiheitsrechte und deren mögliche Grenzen und</w:t>
            </w:r>
          </w:p>
          <w:p w14:paraId="05EBE2E8" w14:textId="271EB1B0" w:rsidR="000B538B" w:rsidRDefault="007E181A" w:rsidP="002A580A">
            <w:pPr>
              <w:autoSpaceDE w:val="0"/>
              <w:autoSpaceDN w:val="0"/>
              <w:adjustRightInd w:val="0"/>
              <w:jc w:val="both"/>
              <w:rPr>
                <w:rFonts w:ascii="Arial" w:eastAsia="ArialUnicodeMS" w:hAnsi="Arial" w:cs="Arial"/>
                <w:sz w:val="20"/>
                <w:szCs w:val="20"/>
              </w:rPr>
            </w:pPr>
            <w:r w:rsidRPr="007E181A">
              <w:rPr>
                <w:rFonts w:ascii="Arial" w:eastAsia="ArialUnicodeMS" w:hAnsi="Arial" w:cs="Arial"/>
                <w:sz w:val="20"/>
                <w:szCs w:val="20"/>
              </w:rPr>
              <w:t>Gefährdungen,</w:t>
            </w:r>
          </w:p>
        </w:tc>
        <w:tc>
          <w:tcPr>
            <w:tcW w:w="6933" w:type="dxa"/>
            <w:gridSpan w:val="2"/>
          </w:tcPr>
          <w:p w14:paraId="567E8BF9" w14:textId="77777777" w:rsidR="007E181A" w:rsidRPr="007E181A"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Kapitel 1, S. 20-23</w:t>
            </w:r>
          </w:p>
          <w:p w14:paraId="4FCCC698" w14:textId="77777777" w:rsidR="007E181A" w:rsidRPr="007E181A"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Kapitel 4, S. 64-81</w:t>
            </w:r>
          </w:p>
          <w:p w14:paraId="456C9820" w14:textId="7DEB87B6" w:rsidR="000B538B" w:rsidRPr="000B538B"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Kapitel 7, S. 128ff.</w:t>
            </w:r>
          </w:p>
        </w:tc>
      </w:tr>
      <w:tr w:rsidR="000B538B" w:rsidRPr="000B538B" w14:paraId="18466870" w14:textId="77777777" w:rsidTr="00675450">
        <w:tc>
          <w:tcPr>
            <w:tcW w:w="812" w:type="dxa"/>
            <w:tcBorders>
              <w:top w:val="nil"/>
              <w:bottom w:val="nil"/>
            </w:tcBorders>
          </w:tcPr>
          <w:p w14:paraId="26CE60E7" w14:textId="77777777" w:rsidR="000B538B" w:rsidRDefault="000B538B" w:rsidP="000B538B">
            <w:pPr>
              <w:autoSpaceDE w:val="0"/>
              <w:autoSpaceDN w:val="0"/>
              <w:adjustRightInd w:val="0"/>
              <w:rPr>
                <w:b/>
              </w:rPr>
            </w:pPr>
          </w:p>
        </w:tc>
        <w:tc>
          <w:tcPr>
            <w:tcW w:w="7214" w:type="dxa"/>
            <w:gridSpan w:val="2"/>
          </w:tcPr>
          <w:p w14:paraId="566845C6" w14:textId="137E523B"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007E181A" w:rsidRPr="007E181A">
              <w:rPr>
                <w:rFonts w:ascii="Arial" w:eastAsia="ArialUnicodeMS" w:hAnsi="Arial" w:cs="Arial"/>
                <w:sz w:val="20"/>
                <w:szCs w:val="20"/>
              </w:rPr>
              <w:t>beurteilen Gerechtigkeitsgrundsätze,</w:t>
            </w:r>
          </w:p>
        </w:tc>
        <w:tc>
          <w:tcPr>
            <w:tcW w:w="6933" w:type="dxa"/>
            <w:gridSpan w:val="2"/>
          </w:tcPr>
          <w:p w14:paraId="79499E2F" w14:textId="78041B75" w:rsidR="000B538B" w:rsidRPr="000B538B"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(Inhalt</w:t>
            </w:r>
            <w:r w:rsidR="009153F6">
              <w:rPr>
                <w:rFonts w:ascii="Arial" w:eastAsia="ArialUnicodeMS" w:hAnsi="Arial" w:cs="Arial"/>
                <w:b/>
                <w:bCs/>
                <w:sz w:val="20"/>
                <w:szCs w:val="20"/>
              </w:rPr>
              <w:t>sschwerpunkt</w:t>
            </w:r>
            <w:r w:rsidRPr="007E181A">
              <w:rPr>
                <w:rFonts w:ascii="Arial" w:eastAsia="ArialUnicodeMS" w:hAnsi="Arial" w:cs="Arial"/>
                <w:b/>
                <w:bCs/>
                <w:sz w:val="20"/>
                <w:szCs w:val="20"/>
              </w:rPr>
              <w:t xml:space="preserve"> in Band 2 für die Jahrgangsstufen 7/8)</w:t>
            </w:r>
          </w:p>
        </w:tc>
      </w:tr>
      <w:tr w:rsidR="000B538B" w:rsidRPr="000B538B" w14:paraId="3E85D817" w14:textId="77777777" w:rsidTr="00675450">
        <w:tc>
          <w:tcPr>
            <w:tcW w:w="812" w:type="dxa"/>
            <w:tcBorders>
              <w:top w:val="nil"/>
              <w:bottom w:val="nil"/>
            </w:tcBorders>
          </w:tcPr>
          <w:p w14:paraId="602151CC" w14:textId="77777777" w:rsidR="000B538B" w:rsidRDefault="000B538B" w:rsidP="000B538B">
            <w:pPr>
              <w:autoSpaceDE w:val="0"/>
              <w:autoSpaceDN w:val="0"/>
              <w:adjustRightInd w:val="0"/>
              <w:rPr>
                <w:b/>
              </w:rPr>
            </w:pPr>
          </w:p>
        </w:tc>
        <w:tc>
          <w:tcPr>
            <w:tcW w:w="7214" w:type="dxa"/>
            <w:gridSpan w:val="2"/>
          </w:tcPr>
          <w:p w14:paraId="794BF964" w14:textId="53F98113"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(5) </w:t>
            </w:r>
            <w:r w:rsidR="007E181A" w:rsidRPr="007E181A">
              <w:rPr>
                <w:rFonts w:ascii="Arial" w:eastAsia="ArialUnicodeMS" w:hAnsi="Arial" w:cs="Arial"/>
                <w:sz w:val="20"/>
                <w:szCs w:val="20"/>
              </w:rPr>
              <w:t>reflektieren das Verhältn</w:t>
            </w:r>
            <w:r w:rsidR="007E181A">
              <w:rPr>
                <w:rFonts w:ascii="Arial" w:eastAsia="ArialUnicodeMS" w:hAnsi="Arial" w:cs="Arial"/>
                <w:sz w:val="20"/>
                <w:szCs w:val="20"/>
              </w:rPr>
              <w:t xml:space="preserve">is von Recht, Gerechtigkeit und </w:t>
            </w:r>
            <w:r w:rsidR="007E181A" w:rsidRPr="007E181A">
              <w:rPr>
                <w:rFonts w:ascii="Arial" w:eastAsia="ArialUnicodeMS" w:hAnsi="Arial" w:cs="Arial"/>
                <w:sz w:val="20"/>
                <w:szCs w:val="20"/>
              </w:rPr>
              <w:t>Staat.</w:t>
            </w:r>
          </w:p>
        </w:tc>
        <w:tc>
          <w:tcPr>
            <w:tcW w:w="6933" w:type="dxa"/>
            <w:gridSpan w:val="2"/>
          </w:tcPr>
          <w:p w14:paraId="32F36566" w14:textId="48DBECD5" w:rsidR="000B538B" w:rsidRPr="000B538B" w:rsidRDefault="007E181A" w:rsidP="002A580A">
            <w:pPr>
              <w:pStyle w:val="KeinLeerraum"/>
              <w:jc w:val="both"/>
              <w:rPr>
                <w:rFonts w:ascii="Arial" w:eastAsia="ArialUnicodeMS" w:hAnsi="Arial" w:cs="Arial"/>
                <w:b/>
                <w:bCs/>
                <w:sz w:val="20"/>
                <w:szCs w:val="20"/>
              </w:rPr>
            </w:pPr>
            <w:r w:rsidRPr="007E181A">
              <w:rPr>
                <w:rFonts w:ascii="Arial" w:eastAsia="ArialUnicodeMS" w:hAnsi="Arial" w:cs="Arial"/>
                <w:b/>
                <w:bCs/>
                <w:sz w:val="20"/>
                <w:szCs w:val="20"/>
              </w:rPr>
              <w:t>(Inhalt</w:t>
            </w:r>
            <w:r w:rsidR="009153F6">
              <w:rPr>
                <w:rFonts w:ascii="Arial" w:eastAsia="ArialUnicodeMS" w:hAnsi="Arial" w:cs="Arial"/>
                <w:b/>
                <w:bCs/>
                <w:sz w:val="20"/>
                <w:szCs w:val="20"/>
              </w:rPr>
              <w:t>sschwerpunkt</w:t>
            </w:r>
            <w:r w:rsidRPr="007E181A">
              <w:rPr>
                <w:rFonts w:ascii="Arial" w:eastAsia="ArialUnicodeMS" w:hAnsi="Arial" w:cs="Arial"/>
                <w:b/>
                <w:bCs/>
                <w:sz w:val="20"/>
                <w:szCs w:val="20"/>
              </w:rPr>
              <w:t xml:space="preserve"> in Band 2 für die Jahrgangsstufen 7/8)</w:t>
            </w:r>
          </w:p>
        </w:tc>
      </w:tr>
      <w:tr w:rsidR="007E181A" w:rsidRPr="006713A3" w14:paraId="3E7B06BD" w14:textId="77777777" w:rsidTr="00A7241F">
        <w:trPr>
          <w:trHeight w:val="214"/>
        </w:trPr>
        <w:tc>
          <w:tcPr>
            <w:tcW w:w="14959" w:type="dxa"/>
            <w:gridSpan w:val="5"/>
            <w:shd w:val="clear" w:color="auto" w:fill="F8B85A"/>
          </w:tcPr>
          <w:p w14:paraId="23E2E623" w14:textId="7F0D6983" w:rsidR="007E181A" w:rsidRDefault="007E181A" w:rsidP="002A580A">
            <w:pPr>
              <w:autoSpaceDE w:val="0"/>
              <w:autoSpaceDN w:val="0"/>
              <w:adjustRightInd w:val="0"/>
              <w:jc w:val="both"/>
              <w:rPr>
                <w:b/>
                <w:sz w:val="28"/>
                <w:szCs w:val="28"/>
              </w:rPr>
            </w:pPr>
            <w:r w:rsidRPr="003F63F8">
              <w:rPr>
                <w:noProof/>
                <w:vertAlign w:val="subscript"/>
              </w:rPr>
              <mc:AlternateContent>
                <mc:Choice Requires="wps">
                  <w:drawing>
                    <wp:anchor distT="0" distB="0" distL="114300" distR="114300" simplePos="0" relativeHeight="251820032" behindDoc="0" locked="0" layoutInCell="1" allowOverlap="1" wp14:anchorId="4077C719" wp14:editId="4E1DD7A2">
                      <wp:simplePos x="0" y="0"/>
                      <wp:positionH relativeFrom="column">
                        <wp:posOffset>8321040</wp:posOffset>
                      </wp:positionH>
                      <wp:positionV relativeFrom="paragraph">
                        <wp:posOffset>6136005</wp:posOffset>
                      </wp:positionV>
                      <wp:extent cx="1720215" cy="337185"/>
                      <wp:effectExtent l="1905" t="3810" r="1905" b="1905"/>
                      <wp:wrapNone/>
                      <wp:docPr id="30"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E0EB06" w14:textId="77777777" w:rsidR="00367390" w:rsidRPr="008A1F2A" w:rsidRDefault="00367390" w:rsidP="007E181A">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77C719" id="_x0000_s1034" type="#_x0000_t202" style="position:absolute;left:0;text-align:left;margin-left:655.2pt;margin-top:483.15pt;width:135.45pt;height:26.5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" filled="f" stroked="f">
                      <v:textbox>
                        <w:txbxContent>
                          <w:p w14:paraId="66E0EB06" w14:textId="77777777" w:rsidR="00367390" w:rsidRPr="008A1F2A" w:rsidRDefault="00367390" w:rsidP="007E181A">
                            <w:pPr>
                              <w:rPr>
                                <w:rFonts w:ascii="Calibri" w:hAnsi="Calibri"/>
                              </w:rPr>
                            </w:pPr>
                            <w:r w:rsidRPr="008A1F2A">
                              <w:rPr>
                                <w:rFonts w:ascii="Calibri" w:hAnsi="Calibri"/>
                              </w:rPr>
                              <w:t>www.ccbuchner.de</w:t>
                            </w:r>
                          </w:p>
                        </w:txbxContent>
                      </v:textbox>
                    </v:shape>
                  </w:pict>
                </mc:Fallback>
              </mc:AlternateContent>
            </w:r>
            <w:r w:rsidRPr="003F63F8">
              <w:rPr>
                <w:noProof/>
                <w:vertAlign w:val="subscript"/>
              </w:rPr>
              <mc:AlternateContent>
                <mc:Choice Requires="wps">
                  <w:drawing>
                    <wp:anchor distT="0" distB="0" distL="114300" distR="114300" simplePos="0" relativeHeight="251819008" behindDoc="0" locked="0" layoutInCell="1" allowOverlap="1" wp14:anchorId="69E63B9D" wp14:editId="4089E71A">
                      <wp:simplePos x="0" y="0"/>
                      <wp:positionH relativeFrom="column">
                        <wp:posOffset>8060055</wp:posOffset>
                      </wp:positionH>
                      <wp:positionV relativeFrom="paragraph">
                        <wp:posOffset>6092825</wp:posOffset>
                      </wp:positionV>
                      <wp:extent cx="2066290" cy="377825"/>
                      <wp:effectExtent l="7620" t="8255" r="12065" b="13970"/>
                      <wp:wrapNone/>
                      <wp:docPr id="31"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B9D71E" id="Rectangle 139" o:spid="_x0000_s1026" style="position:absolute;margin-left:634.65pt;margin-top:479.75pt;width:162.7pt;height:29.7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" fillcolor="#bfbfbf [2412]" strokecolor="#bfbfbf [2412]"/>
                  </w:pict>
                </mc:Fallback>
              </mc:AlternateContent>
            </w:r>
            <w:r w:rsidRPr="003F63F8">
              <w:rPr>
                <w:noProof/>
                <w:vertAlign w:val="subscript"/>
              </w:rPr>
              <mc:AlternateContent>
                <mc:Choice Requires="wps">
                  <w:drawing>
                    <wp:anchor distT="0" distB="0" distL="114300" distR="114300" simplePos="0" relativeHeight="251822080" behindDoc="0" locked="0" layoutInCell="1" allowOverlap="1" wp14:anchorId="0573ADF6" wp14:editId="41E55DDB">
                      <wp:simplePos x="0" y="0"/>
                      <wp:positionH relativeFrom="column">
                        <wp:posOffset>-60325</wp:posOffset>
                      </wp:positionH>
                      <wp:positionV relativeFrom="paragraph">
                        <wp:posOffset>6136005</wp:posOffset>
                      </wp:positionV>
                      <wp:extent cx="3788410" cy="294005"/>
                      <wp:effectExtent l="2540" t="3810" r="0" b="0"/>
                      <wp:wrapNone/>
                      <wp:docPr id="32"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A52756" w14:textId="77777777" w:rsidR="00367390" w:rsidRPr="003C469C" w:rsidRDefault="00367390" w:rsidP="007E181A">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73ADF6" id="_x0000_s1035" type="#_x0000_t202" style="position:absolute;left:0;text-align:left;margin-left:-4.75pt;margin-top:483.15pt;width:298.3pt;height:23.1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eAuugIAAMM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" filled="f" stroked="f">
                      <v:textbox>
                        <w:txbxContent>
                          <w:p w14:paraId="5DA52756" w14:textId="77777777" w:rsidR="00367390" w:rsidRPr="003C469C" w:rsidRDefault="00367390" w:rsidP="007E181A">
                            <w:pPr>
                              <w:rPr>
                                <w:rFonts w:ascii="Calibri" w:hAnsi="Calibri"/>
                              </w:rPr>
                            </w:pPr>
                            <w:r w:rsidRPr="003C469C">
                              <w:rPr>
                                <w:rFonts w:ascii="Calibri" w:hAnsi="Calibri"/>
                              </w:rPr>
                              <w:t>Lehrbuchbeschreibung</w:t>
                            </w:r>
                          </w:p>
                        </w:txbxContent>
                      </v:textbox>
                    </v:shape>
                  </w:pict>
                </mc:Fallback>
              </mc:AlternateContent>
            </w:r>
            <w:r w:rsidRPr="003F63F8">
              <w:rPr>
                <w:noProof/>
                <w:vertAlign w:val="subscript"/>
              </w:rPr>
              <mc:AlternateContent>
                <mc:Choice Requires="wps">
                  <w:drawing>
                    <wp:anchor distT="0" distB="0" distL="114300" distR="114300" simplePos="0" relativeHeight="251821056" behindDoc="0" locked="0" layoutInCell="1" allowOverlap="1" wp14:anchorId="174E69D6" wp14:editId="363EF0F6">
                      <wp:simplePos x="0" y="0"/>
                      <wp:positionH relativeFrom="column">
                        <wp:posOffset>-723265</wp:posOffset>
                      </wp:positionH>
                      <wp:positionV relativeFrom="paragraph">
                        <wp:posOffset>6092825</wp:posOffset>
                      </wp:positionV>
                      <wp:extent cx="8653145" cy="377825"/>
                      <wp:effectExtent l="6350" t="8255" r="8255" b="13970"/>
                      <wp:wrapNone/>
                      <wp:docPr id="33"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B22C47" id="Rectangle 141" o:spid="_x0000_s1026" style="position:absolute;margin-left:-56.95pt;margin-top:479.75pt;width:681.35pt;height:29.7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" fillcolor="#d8d8d8 [2732]" strokecolor="#d8d8d8 [2732]"/>
                  </w:pict>
                </mc:Fallback>
              </mc:AlternateContent>
            </w:r>
            <w:r w:rsidRPr="006713A3">
              <w:rPr>
                <w:b/>
                <w:bCs/>
              </w:rPr>
              <w:t xml:space="preserve"> </w:t>
            </w:r>
            <w:r w:rsidRPr="006713A3">
              <w:rPr>
                <w:b/>
                <w:sz w:val="28"/>
                <w:szCs w:val="28"/>
              </w:rPr>
              <w:t xml:space="preserve">IF </w:t>
            </w:r>
            <w:r>
              <w:rPr>
                <w:b/>
                <w:sz w:val="28"/>
                <w:szCs w:val="28"/>
              </w:rPr>
              <w:t xml:space="preserve">5: </w:t>
            </w:r>
            <w:r w:rsidR="00B91BC0" w:rsidRPr="00B91BC0">
              <w:rPr>
                <w:b/>
                <w:sz w:val="28"/>
                <w:szCs w:val="28"/>
              </w:rPr>
              <w:t>Gegenwart und Zukunft</w:t>
            </w:r>
          </w:p>
          <w:p w14:paraId="7BA98A89" w14:textId="77777777" w:rsidR="00B91BC0" w:rsidRPr="00B91BC0" w:rsidRDefault="00B91BC0" w:rsidP="002A580A">
            <w:pPr>
              <w:pStyle w:val="Listenabsatz"/>
              <w:numPr>
                <w:ilvl w:val="0"/>
                <w:numId w:val="7"/>
              </w:numPr>
              <w:autoSpaceDE w:val="0"/>
              <w:autoSpaceDN w:val="0"/>
              <w:adjustRightInd w:val="0"/>
              <w:jc w:val="both"/>
              <w:rPr>
                <w:b/>
                <w:sz w:val="28"/>
                <w:szCs w:val="28"/>
              </w:rPr>
            </w:pPr>
            <w:r w:rsidRPr="00B91BC0">
              <w:rPr>
                <w:b/>
                <w:sz w:val="28"/>
                <w:szCs w:val="28"/>
              </w:rPr>
              <w:t>Utopien und ihre Funktion</w:t>
            </w:r>
          </w:p>
          <w:p w14:paraId="32349F55" w14:textId="10EA82C2" w:rsidR="00B91BC0" w:rsidRPr="00B91BC0" w:rsidRDefault="00B91BC0" w:rsidP="002A580A">
            <w:pPr>
              <w:pStyle w:val="Listenabsatz"/>
              <w:numPr>
                <w:ilvl w:val="0"/>
                <w:numId w:val="7"/>
              </w:numPr>
              <w:autoSpaceDE w:val="0"/>
              <w:autoSpaceDN w:val="0"/>
              <w:adjustRightInd w:val="0"/>
              <w:jc w:val="both"/>
              <w:rPr>
                <w:b/>
                <w:sz w:val="28"/>
                <w:szCs w:val="28"/>
              </w:rPr>
            </w:pPr>
            <w:r w:rsidRPr="00B91BC0">
              <w:rPr>
                <w:b/>
                <w:sz w:val="28"/>
                <w:szCs w:val="28"/>
              </w:rPr>
              <w:t>Friedenskonzepte</w:t>
            </w:r>
          </w:p>
          <w:p w14:paraId="65D88534" w14:textId="0D558AA6" w:rsidR="007E181A" w:rsidRPr="006713A3" w:rsidRDefault="00B91BC0" w:rsidP="002A580A">
            <w:pPr>
              <w:pStyle w:val="Listenabsatz"/>
              <w:numPr>
                <w:ilvl w:val="0"/>
                <w:numId w:val="7"/>
              </w:numPr>
              <w:autoSpaceDE w:val="0"/>
              <w:autoSpaceDN w:val="0"/>
              <w:adjustRightInd w:val="0"/>
              <w:jc w:val="both"/>
              <w:rPr>
                <w:b/>
                <w:sz w:val="28"/>
                <w:szCs w:val="28"/>
              </w:rPr>
            </w:pPr>
            <w:r w:rsidRPr="00B91BC0">
              <w:rPr>
                <w:b/>
                <w:sz w:val="28"/>
                <w:szCs w:val="28"/>
              </w:rPr>
              <w:t>Nachhaltige Entwicklung</w:t>
            </w:r>
          </w:p>
        </w:tc>
      </w:tr>
      <w:tr w:rsidR="007E181A" w:rsidRPr="006713A3" w14:paraId="2CB8B282" w14:textId="77777777" w:rsidTr="00675450">
        <w:tc>
          <w:tcPr>
            <w:tcW w:w="812" w:type="dxa"/>
            <w:tcBorders>
              <w:bottom w:val="nil"/>
            </w:tcBorders>
          </w:tcPr>
          <w:p w14:paraId="10BE5B40" w14:textId="77777777" w:rsidR="007E181A" w:rsidRPr="00A61C85" w:rsidRDefault="007E181A" w:rsidP="00A7241F">
            <w:pPr>
              <w:autoSpaceDE w:val="0"/>
              <w:autoSpaceDN w:val="0"/>
              <w:adjustRightInd w:val="0"/>
              <w:rPr>
                <w:b/>
                <w:i/>
              </w:rPr>
            </w:pPr>
          </w:p>
        </w:tc>
        <w:tc>
          <w:tcPr>
            <w:tcW w:w="7214" w:type="dxa"/>
            <w:gridSpan w:val="2"/>
          </w:tcPr>
          <w:p w14:paraId="71BF70E0" w14:textId="110D37F6" w:rsidR="007E181A" w:rsidRPr="006713A3" w:rsidRDefault="007E181A" w:rsidP="002A580A">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00B91BC0" w:rsidRPr="00B91BC0">
              <w:rPr>
                <w:rFonts w:ascii="Arial" w:eastAsia="ArialUnicodeMS" w:hAnsi="Arial" w:cs="Arial"/>
                <w:i/>
                <w:iCs/>
                <w:sz w:val="20"/>
                <w:szCs w:val="20"/>
              </w:rPr>
              <w:t xml:space="preserve">erläutern Wirkungen von Utopien und </w:t>
            </w:r>
            <w:proofErr w:type="spellStart"/>
            <w:r w:rsidR="00B91BC0" w:rsidRPr="00B91BC0">
              <w:rPr>
                <w:rFonts w:ascii="Arial" w:eastAsia="ArialUnicodeMS" w:hAnsi="Arial" w:cs="Arial"/>
                <w:i/>
                <w:iCs/>
                <w:sz w:val="20"/>
                <w:szCs w:val="20"/>
              </w:rPr>
              <w:t>Dystopien</w:t>
            </w:r>
            <w:proofErr w:type="spellEnd"/>
            <w:r w:rsidR="00B91BC0" w:rsidRPr="00B91BC0">
              <w:rPr>
                <w:rFonts w:ascii="Arial" w:eastAsia="ArialUnicodeMS" w:hAnsi="Arial" w:cs="Arial"/>
                <w:i/>
                <w:iCs/>
                <w:sz w:val="20"/>
                <w:szCs w:val="20"/>
              </w:rPr>
              <w:t>,</w:t>
            </w:r>
            <w:r w:rsidR="00B91BC0">
              <w:rPr>
                <w:rFonts w:ascii="Arial" w:eastAsia="ArialUnicodeMS" w:hAnsi="Arial" w:cs="Arial"/>
                <w:i/>
                <w:iCs/>
                <w:sz w:val="20"/>
                <w:szCs w:val="20"/>
              </w:rPr>
              <w:t xml:space="preserve"> </w:t>
            </w:r>
            <w:r w:rsidR="00B91BC0" w:rsidRPr="00B91BC0">
              <w:rPr>
                <w:rFonts w:ascii="Arial" w:eastAsia="ArialUnicodeMS" w:hAnsi="Arial" w:cs="Arial"/>
                <w:i/>
                <w:iCs/>
                <w:sz w:val="20"/>
                <w:szCs w:val="20"/>
              </w:rPr>
              <w:t>benennen Kri</w:t>
            </w:r>
            <w:r w:rsidR="00B91BC0">
              <w:rPr>
                <w:rFonts w:ascii="Arial" w:eastAsia="ArialUnicodeMS" w:hAnsi="Arial" w:cs="Arial"/>
                <w:i/>
                <w:iCs/>
                <w:sz w:val="20"/>
                <w:szCs w:val="20"/>
              </w:rPr>
              <w:t xml:space="preserve">senphänomene der Welt und deren </w:t>
            </w:r>
            <w:r w:rsidR="00B91BC0" w:rsidRPr="00B91BC0">
              <w:rPr>
                <w:rFonts w:ascii="Arial" w:eastAsia="ArialUnicodeMS" w:hAnsi="Arial" w:cs="Arial"/>
                <w:i/>
                <w:iCs/>
                <w:sz w:val="20"/>
                <w:szCs w:val="20"/>
              </w:rPr>
              <w:t>Auswirkungen insbeson</w:t>
            </w:r>
            <w:r w:rsidR="00B91BC0">
              <w:rPr>
                <w:rFonts w:ascii="Arial" w:eastAsia="ArialUnicodeMS" w:hAnsi="Arial" w:cs="Arial"/>
                <w:i/>
                <w:iCs/>
                <w:sz w:val="20"/>
                <w:szCs w:val="20"/>
              </w:rPr>
              <w:t xml:space="preserve">dere auf Kinder und Jugendliche </w:t>
            </w:r>
            <w:r w:rsidR="00B91BC0" w:rsidRPr="00B91BC0">
              <w:rPr>
                <w:rFonts w:ascii="Arial" w:eastAsia="ArialUnicodeMS" w:hAnsi="Arial" w:cs="Arial"/>
                <w:i/>
                <w:iCs/>
                <w:sz w:val="20"/>
                <w:szCs w:val="20"/>
              </w:rPr>
              <w:t>(Friedenskrise, ökologische Krisen),</w:t>
            </w:r>
            <w:r w:rsidR="00B91BC0">
              <w:rPr>
                <w:rFonts w:ascii="Arial" w:eastAsia="ArialUnicodeMS" w:hAnsi="Arial" w:cs="Arial"/>
                <w:i/>
                <w:iCs/>
                <w:sz w:val="20"/>
                <w:szCs w:val="20"/>
              </w:rPr>
              <w:t xml:space="preserve"> </w:t>
            </w:r>
            <w:r w:rsidR="00B91BC0" w:rsidRPr="00B91BC0">
              <w:rPr>
                <w:rFonts w:ascii="Arial" w:eastAsia="ArialUnicodeMS" w:hAnsi="Arial" w:cs="Arial"/>
                <w:i/>
                <w:iCs/>
                <w:sz w:val="20"/>
                <w:szCs w:val="20"/>
              </w:rPr>
              <w:t>entwerfen Ideen einer friedfertigeren Welt,</w:t>
            </w:r>
            <w:r w:rsidR="00B91BC0">
              <w:rPr>
                <w:rFonts w:ascii="Arial" w:eastAsia="ArialUnicodeMS" w:hAnsi="Arial" w:cs="Arial"/>
                <w:i/>
                <w:iCs/>
                <w:sz w:val="20"/>
                <w:szCs w:val="20"/>
              </w:rPr>
              <w:t xml:space="preserve"> </w:t>
            </w:r>
            <w:r w:rsidR="00B91BC0" w:rsidRPr="00B91BC0">
              <w:rPr>
                <w:rFonts w:ascii="Arial" w:eastAsia="ArialUnicodeMS" w:hAnsi="Arial" w:cs="Arial"/>
                <w:i/>
                <w:iCs/>
                <w:sz w:val="20"/>
                <w:szCs w:val="20"/>
              </w:rPr>
              <w:t xml:space="preserve">stellen Chancen und </w:t>
            </w:r>
            <w:r w:rsidR="00B91BC0">
              <w:rPr>
                <w:rFonts w:ascii="Arial" w:eastAsia="ArialUnicodeMS" w:hAnsi="Arial" w:cs="Arial"/>
                <w:i/>
                <w:iCs/>
                <w:sz w:val="20"/>
                <w:szCs w:val="20"/>
              </w:rPr>
              <w:t xml:space="preserve">Gefahren von technischen und </w:t>
            </w:r>
            <w:r w:rsidR="00B91BC0" w:rsidRPr="00B91BC0">
              <w:rPr>
                <w:rFonts w:ascii="Arial" w:eastAsia="ArialUnicodeMS" w:hAnsi="Arial" w:cs="Arial"/>
                <w:i/>
                <w:iCs/>
                <w:sz w:val="20"/>
                <w:szCs w:val="20"/>
              </w:rPr>
              <w:t>wissenschaftlichen Entwicklungen dar,</w:t>
            </w:r>
            <w:r w:rsidR="00B91BC0">
              <w:rPr>
                <w:rFonts w:ascii="Arial" w:eastAsia="ArialUnicodeMS" w:hAnsi="Arial" w:cs="Arial"/>
                <w:i/>
                <w:iCs/>
                <w:sz w:val="20"/>
                <w:szCs w:val="20"/>
              </w:rPr>
              <w:t xml:space="preserve"> </w:t>
            </w:r>
            <w:r w:rsidR="00B91BC0" w:rsidRPr="00B91BC0">
              <w:rPr>
                <w:rFonts w:ascii="Arial" w:eastAsia="ArialUnicodeMS" w:hAnsi="Arial" w:cs="Arial"/>
                <w:i/>
                <w:iCs/>
                <w:sz w:val="20"/>
                <w:szCs w:val="20"/>
              </w:rPr>
              <w:t>erläutern Möglichkeit</w:t>
            </w:r>
            <w:r w:rsidR="00B91BC0">
              <w:rPr>
                <w:rFonts w:ascii="Arial" w:eastAsia="ArialUnicodeMS" w:hAnsi="Arial" w:cs="Arial"/>
                <w:i/>
                <w:iCs/>
                <w:sz w:val="20"/>
                <w:szCs w:val="20"/>
              </w:rPr>
              <w:t xml:space="preserve">en und Grenzen eigenen Handelns </w:t>
            </w:r>
            <w:r w:rsidR="00B91BC0" w:rsidRPr="00B91BC0">
              <w:rPr>
                <w:rFonts w:ascii="Arial" w:eastAsia="ArialUnicodeMS" w:hAnsi="Arial" w:cs="Arial"/>
                <w:i/>
                <w:iCs/>
                <w:sz w:val="20"/>
                <w:szCs w:val="20"/>
              </w:rPr>
              <w:t>hinsichtlich der Gestaltung v</w:t>
            </w:r>
            <w:r w:rsidR="00B91BC0">
              <w:rPr>
                <w:rFonts w:ascii="Arial" w:eastAsia="ArialUnicodeMS" w:hAnsi="Arial" w:cs="Arial"/>
                <w:i/>
                <w:iCs/>
                <w:sz w:val="20"/>
                <w:szCs w:val="20"/>
              </w:rPr>
              <w:t xml:space="preserve">on Nachhaltigkeitsprozessen (u. </w:t>
            </w:r>
            <w:r w:rsidR="00B91BC0" w:rsidRPr="00B91BC0">
              <w:rPr>
                <w:rFonts w:ascii="Arial" w:eastAsia="ArialUnicodeMS" w:hAnsi="Arial" w:cs="Arial"/>
                <w:i/>
                <w:iCs/>
                <w:sz w:val="20"/>
                <w:szCs w:val="20"/>
              </w:rPr>
              <w:t xml:space="preserve">a. im Kontext Mensch – </w:t>
            </w:r>
            <w:r w:rsidR="00B91BC0">
              <w:rPr>
                <w:rFonts w:ascii="Arial" w:eastAsia="ArialUnicodeMS" w:hAnsi="Arial" w:cs="Arial"/>
                <w:i/>
                <w:iCs/>
                <w:sz w:val="20"/>
                <w:szCs w:val="20"/>
              </w:rPr>
              <w:t xml:space="preserve">Natur – Technik, gegenwärtige – </w:t>
            </w:r>
            <w:r w:rsidR="00B91BC0" w:rsidRPr="00B91BC0">
              <w:rPr>
                <w:rFonts w:ascii="Arial" w:eastAsia="ArialUnicodeMS" w:hAnsi="Arial" w:cs="Arial"/>
                <w:i/>
                <w:iCs/>
                <w:sz w:val="20"/>
                <w:szCs w:val="20"/>
              </w:rPr>
              <w:t>nachfolgende Generationen).</w:t>
            </w:r>
          </w:p>
        </w:tc>
        <w:tc>
          <w:tcPr>
            <w:tcW w:w="6933" w:type="dxa"/>
            <w:gridSpan w:val="2"/>
          </w:tcPr>
          <w:p w14:paraId="585A3E48" w14:textId="77777777" w:rsidR="007E181A" w:rsidRPr="00175567" w:rsidRDefault="007E181A" w:rsidP="002A580A">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19142235" w14:textId="77777777" w:rsidR="007E181A" w:rsidRPr="00175567" w:rsidRDefault="007E181A" w:rsidP="002A580A">
            <w:pPr>
              <w:pStyle w:val="KeinLeerraum"/>
              <w:jc w:val="both"/>
              <w:rPr>
                <w:rFonts w:ascii="Arial" w:eastAsia="ArialUnicodeMS" w:hAnsi="Arial" w:cs="Arial"/>
                <w:b/>
                <w:bCs/>
                <w:sz w:val="20"/>
                <w:szCs w:val="20"/>
              </w:rPr>
            </w:pPr>
          </w:p>
          <w:p w14:paraId="0171C97C" w14:textId="54964BD5" w:rsidR="00B24004" w:rsidRDefault="00B24004" w:rsidP="002A580A">
            <w:pPr>
              <w:pStyle w:val="Listenabsatz"/>
              <w:numPr>
                <w:ilvl w:val="0"/>
                <w:numId w:val="5"/>
              </w:numPr>
              <w:autoSpaceDE w:val="0"/>
              <w:autoSpaceDN w:val="0"/>
              <w:adjustRightInd w:val="0"/>
              <w:jc w:val="both"/>
              <w:rPr>
                <w:rFonts w:ascii="Arial" w:eastAsia="ArialUnicodeMS" w:hAnsi="Arial" w:cs="Arial"/>
                <w:b/>
                <w:bCs/>
                <w:color w:val="0070C0"/>
                <w:sz w:val="20"/>
                <w:szCs w:val="20"/>
              </w:rPr>
            </w:pPr>
            <w:r w:rsidRPr="00B91BC0">
              <w:rPr>
                <w:rFonts w:ascii="Arial" w:eastAsia="ArialUnicodeMS" w:hAnsi="Arial" w:cs="Arial"/>
                <w:b/>
                <w:bCs/>
                <w:color w:val="0070C0"/>
                <w:sz w:val="20"/>
                <w:szCs w:val="20"/>
              </w:rPr>
              <w:t xml:space="preserve">Kapitel 8: Auf dem Weg zu einer </w:t>
            </w:r>
            <w:r w:rsidR="009153F6">
              <w:rPr>
                <w:rFonts w:ascii="Arial" w:eastAsia="ArialUnicodeMS" w:hAnsi="Arial" w:cs="Arial"/>
                <w:b/>
                <w:bCs/>
                <w:color w:val="0070C0"/>
                <w:sz w:val="20"/>
                <w:szCs w:val="20"/>
              </w:rPr>
              <w:t>nachhaltigeren Welt? (S. 136-155</w:t>
            </w:r>
            <w:r w:rsidRPr="00B91BC0">
              <w:rPr>
                <w:rFonts w:ascii="Arial" w:eastAsia="ArialUnicodeMS" w:hAnsi="Arial" w:cs="Arial"/>
                <w:b/>
                <w:bCs/>
                <w:color w:val="0070C0"/>
                <w:sz w:val="20"/>
                <w:szCs w:val="20"/>
              </w:rPr>
              <w:t>)</w:t>
            </w:r>
          </w:p>
          <w:p w14:paraId="4E8DB07E" w14:textId="4F8C5CFF" w:rsidR="007E181A" w:rsidRPr="007E181A" w:rsidRDefault="00B24004"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784E50">
              <w:rPr>
                <w:rFonts w:ascii="Arial" w:eastAsia="ArialUnicodeMS" w:hAnsi="Arial" w:cs="Arial"/>
                <w:b/>
                <w:bCs/>
                <w:color w:val="E36C0A" w:themeColor="accent6" w:themeShade="BF"/>
                <w:sz w:val="20"/>
                <w:szCs w:val="20"/>
              </w:rPr>
              <w:t>Kapitel 9: V</w:t>
            </w:r>
            <w:r w:rsidR="009153F6">
              <w:rPr>
                <w:rFonts w:ascii="Arial" w:eastAsia="ArialUnicodeMS" w:hAnsi="Arial" w:cs="Arial"/>
                <w:b/>
                <w:bCs/>
                <w:color w:val="E36C0A" w:themeColor="accent6" w:themeShade="BF"/>
                <w:sz w:val="20"/>
                <w:szCs w:val="20"/>
              </w:rPr>
              <w:t>om Krieg zum Frieden (S. 156-173</w:t>
            </w:r>
            <w:r w:rsidRPr="00784E50">
              <w:rPr>
                <w:rFonts w:ascii="Arial" w:eastAsia="ArialUnicodeMS" w:hAnsi="Arial" w:cs="Arial"/>
                <w:b/>
                <w:bCs/>
                <w:color w:val="E36C0A" w:themeColor="accent6" w:themeShade="BF"/>
                <w:sz w:val="20"/>
                <w:szCs w:val="20"/>
              </w:rPr>
              <w:t>)</w:t>
            </w:r>
          </w:p>
        </w:tc>
      </w:tr>
      <w:tr w:rsidR="007E181A" w:rsidRPr="006713A3" w14:paraId="155448A9" w14:textId="77777777" w:rsidTr="00675450">
        <w:tc>
          <w:tcPr>
            <w:tcW w:w="812" w:type="dxa"/>
            <w:tcBorders>
              <w:top w:val="nil"/>
              <w:bottom w:val="nil"/>
            </w:tcBorders>
          </w:tcPr>
          <w:p w14:paraId="44A4EBCF" w14:textId="77777777" w:rsidR="007E181A" w:rsidRPr="00C20E45" w:rsidRDefault="007E181A" w:rsidP="00A7241F">
            <w:pPr>
              <w:autoSpaceDE w:val="0"/>
              <w:autoSpaceDN w:val="0"/>
              <w:adjustRightInd w:val="0"/>
              <w:rPr>
                <w:b/>
              </w:rPr>
            </w:pPr>
          </w:p>
        </w:tc>
        <w:tc>
          <w:tcPr>
            <w:tcW w:w="7214" w:type="dxa"/>
            <w:gridSpan w:val="2"/>
          </w:tcPr>
          <w:p w14:paraId="4C11FAD2" w14:textId="78838866" w:rsidR="007E181A" w:rsidRPr="00C24B3B" w:rsidRDefault="007E181A" w:rsidP="002A580A">
            <w:pPr>
              <w:autoSpaceDE w:val="0"/>
              <w:autoSpaceDN w:val="0"/>
              <w:adjustRightInd w:val="0"/>
              <w:jc w:val="both"/>
            </w:pPr>
            <w:r w:rsidRPr="006130AF">
              <w:rPr>
                <w:rFonts w:ascii="Arial" w:eastAsia="ArialUnicodeMS" w:hAnsi="Arial" w:cs="Arial"/>
                <w:sz w:val="20"/>
                <w:szCs w:val="20"/>
              </w:rPr>
              <w:t xml:space="preserve">(1) </w:t>
            </w:r>
            <w:r w:rsidR="00B91BC0" w:rsidRPr="00B91BC0">
              <w:rPr>
                <w:rFonts w:ascii="Arial" w:eastAsia="ArialUnicodeMS" w:hAnsi="Arial" w:cs="Arial"/>
                <w:sz w:val="20"/>
                <w:szCs w:val="20"/>
              </w:rPr>
              <w:t xml:space="preserve">erläutern Wirkungen von Utopien und </w:t>
            </w:r>
            <w:proofErr w:type="spellStart"/>
            <w:r w:rsidR="00B91BC0" w:rsidRPr="00B91BC0">
              <w:rPr>
                <w:rFonts w:ascii="Arial" w:eastAsia="ArialUnicodeMS" w:hAnsi="Arial" w:cs="Arial"/>
                <w:sz w:val="20"/>
                <w:szCs w:val="20"/>
              </w:rPr>
              <w:t>Dystopien</w:t>
            </w:r>
            <w:proofErr w:type="spellEnd"/>
            <w:r w:rsidR="00B91BC0" w:rsidRPr="00B91BC0">
              <w:rPr>
                <w:rFonts w:ascii="Arial" w:eastAsia="ArialUnicodeMS" w:hAnsi="Arial" w:cs="Arial"/>
                <w:sz w:val="20"/>
                <w:szCs w:val="20"/>
              </w:rPr>
              <w:t>,</w:t>
            </w:r>
          </w:p>
        </w:tc>
        <w:tc>
          <w:tcPr>
            <w:tcW w:w="6933" w:type="dxa"/>
            <w:gridSpan w:val="2"/>
          </w:tcPr>
          <w:p w14:paraId="68D02CD1" w14:textId="06CCABA0" w:rsidR="007E181A" w:rsidRPr="006713A3" w:rsidRDefault="00B91BC0" w:rsidP="002A580A">
            <w:pPr>
              <w:autoSpaceDE w:val="0"/>
              <w:autoSpaceDN w:val="0"/>
              <w:adjustRightInd w:val="0"/>
              <w:jc w:val="both"/>
              <w:rPr>
                <w:rFonts w:ascii="Arial" w:eastAsia="ArialUnicodeMS" w:hAnsi="Arial" w:cs="Arial"/>
                <w:b/>
                <w:bCs/>
                <w:sz w:val="20"/>
                <w:szCs w:val="20"/>
              </w:rPr>
            </w:pPr>
            <w:r w:rsidRPr="00B91BC0">
              <w:rPr>
                <w:rFonts w:ascii="Arial" w:eastAsia="ArialUnicodeMS" w:hAnsi="Arial" w:cs="Arial"/>
                <w:b/>
                <w:bCs/>
                <w:sz w:val="20"/>
                <w:szCs w:val="20"/>
              </w:rPr>
              <w:t>(Inhalt</w:t>
            </w:r>
            <w:r w:rsidR="009153F6">
              <w:rPr>
                <w:rFonts w:ascii="Arial" w:eastAsia="ArialUnicodeMS" w:hAnsi="Arial" w:cs="Arial"/>
                <w:b/>
                <w:bCs/>
                <w:sz w:val="20"/>
                <w:szCs w:val="20"/>
              </w:rPr>
              <w:t>sschwerpunkt</w:t>
            </w:r>
            <w:r w:rsidRPr="00B91BC0">
              <w:rPr>
                <w:rFonts w:ascii="Arial" w:eastAsia="ArialUnicodeMS" w:hAnsi="Arial" w:cs="Arial"/>
                <w:b/>
                <w:bCs/>
                <w:sz w:val="20"/>
                <w:szCs w:val="20"/>
              </w:rPr>
              <w:t xml:space="preserve"> in Band 2 für die Jahrgangsstufen 7/8)</w:t>
            </w:r>
          </w:p>
        </w:tc>
      </w:tr>
      <w:tr w:rsidR="007E181A" w:rsidRPr="006713A3" w14:paraId="0AC3AE45" w14:textId="77777777" w:rsidTr="00675450">
        <w:trPr>
          <w:trHeight w:val="198"/>
        </w:trPr>
        <w:tc>
          <w:tcPr>
            <w:tcW w:w="812" w:type="dxa"/>
            <w:tcBorders>
              <w:top w:val="nil"/>
              <w:bottom w:val="nil"/>
            </w:tcBorders>
          </w:tcPr>
          <w:p w14:paraId="5D744319" w14:textId="77777777" w:rsidR="007E181A" w:rsidRPr="00C20E45" w:rsidRDefault="007E181A" w:rsidP="00A7241F">
            <w:pPr>
              <w:autoSpaceDE w:val="0"/>
              <w:autoSpaceDN w:val="0"/>
              <w:adjustRightInd w:val="0"/>
              <w:rPr>
                <w:b/>
              </w:rPr>
            </w:pPr>
          </w:p>
        </w:tc>
        <w:tc>
          <w:tcPr>
            <w:tcW w:w="7214" w:type="dxa"/>
            <w:gridSpan w:val="2"/>
          </w:tcPr>
          <w:p w14:paraId="3340B187" w14:textId="77777777" w:rsidR="00B91BC0" w:rsidRPr="00B91BC0" w:rsidRDefault="007E181A"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B91BC0" w:rsidRPr="00B91BC0">
              <w:rPr>
                <w:rFonts w:ascii="Arial" w:eastAsia="ArialUnicodeMS" w:hAnsi="Arial" w:cs="Arial"/>
                <w:sz w:val="20"/>
                <w:szCs w:val="20"/>
              </w:rPr>
              <w:t>benennen Krisenphänomene der Welt und deren</w:t>
            </w:r>
          </w:p>
          <w:p w14:paraId="53E76973" w14:textId="77777777" w:rsidR="00B91BC0" w:rsidRPr="00B91BC0" w:rsidRDefault="00B91BC0" w:rsidP="002A580A">
            <w:pPr>
              <w:autoSpaceDE w:val="0"/>
              <w:autoSpaceDN w:val="0"/>
              <w:adjustRightInd w:val="0"/>
              <w:jc w:val="both"/>
              <w:rPr>
                <w:rFonts w:ascii="Arial" w:eastAsia="ArialUnicodeMS" w:hAnsi="Arial" w:cs="Arial"/>
                <w:sz w:val="20"/>
                <w:szCs w:val="20"/>
              </w:rPr>
            </w:pPr>
            <w:r w:rsidRPr="00B91BC0">
              <w:rPr>
                <w:rFonts w:ascii="Arial" w:eastAsia="ArialUnicodeMS" w:hAnsi="Arial" w:cs="Arial"/>
                <w:sz w:val="20"/>
                <w:szCs w:val="20"/>
              </w:rPr>
              <w:t>Auswirkungen insbesondere auf Kinder und Jugendliche</w:t>
            </w:r>
          </w:p>
          <w:p w14:paraId="7E59F4B3" w14:textId="6FC53FB5" w:rsidR="007E181A" w:rsidRPr="00C21385" w:rsidRDefault="00B91BC0" w:rsidP="002A580A">
            <w:pPr>
              <w:autoSpaceDE w:val="0"/>
              <w:autoSpaceDN w:val="0"/>
              <w:adjustRightInd w:val="0"/>
              <w:jc w:val="both"/>
            </w:pPr>
            <w:r w:rsidRPr="00B91BC0">
              <w:rPr>
                <w:rFonts w:ascii="Arial" w:eastAsia="ArialUnicodeMS" w:hAnsi="Arial" w:cs="Arial"/>
                <w:sz w:val="20"/>
                <w:szCs w:val="20"/>
              </w:rPr>
              <w:lastRenderedPageBreak/>
              <w:t>(Friedenskrise, ökologische Krisen),</w:t>
            </w:r>
          </w:p>
        </w:tc>
        <w:tc>
          <w:tcPr>
            <w:tcW w:w="6933" w:type="dxa"/>
            <w:gridSpan w:val="2"/>
          </w:tcPr>
          <w:p w14:paraId="5C0D7162" w14:textId="2FE31825" w:rsidR="007E181A" w:rsidRPr="006713A3" w:rsidRDefault="00B91BC0" w:rsidP="002A580A">
            <w:pPr>
              <w:autoSpaceDE w:val="0"/>
              <w:autoSpaceDN w:val="0"/>
              <w:adjustRightInd w:val="0"/>
              <w:jc w:val="both"/>
              <w:rPr>
                <w:rFonts w:ascii="Arial" w:eastAsia="ArialUnicodeMS" w:hAnsi="Arial" w:cs="Arial"/>
                <w:b/>
                <w:bCs/>
                <w:sz w:val="20"/>
                <w:szCs w:val="20"/>
              </w:rPr>
            </w:pPr>
            <w:r w:rsidRPr="00B91BC0">
              <w:rPr>
                <w:rFonts w:ascii="Arial" w:eastAsia="ArialUnicodeMS" w:hAnsi="Arial" w:cs="Arial"/>
                <w:b/>
                <w:bCs/>
                <w:sz w:val="20"/>
                <w:szCs w:val="20"/>
              </w:rPr>
              <w:lastRenderedPageBreak/>
              <w:t>Kapitel 8 und 9, S. 136-173</w:t>
            </w:r>
          </w:p>
        </w:tc>
      </w:tr>
      <w:tr w:rsidR="007E181A" w:rsidRPr="006713A3" w14:paraId="26613139" w14:textId="77777777" w:rsidTr="00675450">
        <w:tc>
          <w:tcPr>
            <w:tcW w:w="812" w:type="dxa"/>
            <w:tcBorders>
              <w:top w:val="nil"/>
              <w:bottom w:val="nil"/>
            </w:tcBorders>
          </w:tcPr>
          <w:p w14:paraId="1001559A" w14:textId="77777777" w:rsidR="007E181A" w:rsidRDefault="007E181A" w:rsidP="00A7241F">
            <w:pPr>
              <w:autoSpaceDE w:val="0"/>
              <w:autoSpaceDN w:val="0"/>
              <w:adjustRightInd w:val="0"/>
              <w:rPr>
                <w:b/>
              </w:rPr>
            </w:pPr>
          </w:p>
        </w:tc>
        <w:tc>
          <w:tcPr>
            <w:tcW w:w="7214" w:type="dxa"/>
            <w:gridSpan w:val="2"/>
          </w:tcPr>
          <w:p w14:paraId="3D76144A" w14:textId="7AAB473B" w:rsidR="007E181A" w:rsidRPr="0053279B" w:rsidRDefault="007E181A" w:rsidP="002A580A">
            <w:pPr>
              <w:autoSpaceDE w:val="0"/>
              <w:autoSpaceDN w:val="0"/>
              <w:adjustRightInd w:val="0"/>
              <w:jc w:val="both"/>
              <w:rPr>
                <w:rFonts w:eastAsia="Times New Roman" w:cs="Arial"/>
              </w:rPr>
            </w:pPr>
            <w:r w:rsidRPr="006130AF">
              <w:rPr>
                <w:rFonts w:ascii="Arial" w:eastAsia="ArialUnicodeMS" w:hAnsi="Arial" w:cs="Arial"/>
                <w:sz w:val="20"/>
                <w:szCs w:val="20"/>
              </w:rPr>
              <w:t xml:space="preserve">(3) </w:t>
            </w:r>
            <w:r w:rsidR="00B91BC0" w:rsidRPr="00B91BC0">
              <w:rPr>
                <w:rFonts w:ascii="Arial" w:eastAsia="ArialUnicodeMS" w:hAnsi="Arial" w:cs="Arial"/>
                <w:sz w:val="20"/>
                <w:szCs w:val="20"/>
              </w:rPr>
              <w:t>entwerfen Ideen einer friedfertigeren Welt,</w:t>
            </w:r>
          </w:p>
        </w:tc>
        <w:tc>
          <w:tcPr>
            <w:tcW w:w="6933" w:type="dxa"/>
            <w:gridSpan w:val="2"/>
          </w:tcPr>
          <w:p w14:paraId="3BA43A66" w14:textId="68701576" w:rsidR="007E181A" w:rsidRPr="006713A3" w:rsidRDefault="009153F6"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Kapitel 9, S. 166-171</w:t>
            </w:r>
          </w:p>
        </w:tc>
      </w:tr>
      <w:tr w:rsidR="007E181A" w:rsidRPr="006713A3" w14:paraId="544F6793" w14:textId="77777777" w:rsidTr="00675450">
        <w:tc>
          <w:tcPr>
            <w:tcW w:w="812" w:type="dxa"/>
            <w:tcBorders>
              <w:top w:val="nil"/>
              <w:bottom w:val="nil"/>
            </w:tcBorders>
          </w:tcPr>
          <w:p w14:paraId="79AA2D32" w14:textId="77777777" w:rsidR="007E181A" w:rsidRDefault="007E181A" w:rsidP="00A7241F">
            <w:pPr>
              <w:autoSpaceDE w:val="0"/>
              <w:autoSpaceDN w:val="0"/>
              <w:adjustRightInd w:val="0"/>
              <w:rPr>
                <w:b/>
              </w:rPr>
            </w:pPr>
          </w:p>
        </w:tc>
        <w:tc>
          <w:tcPr>
            <w:tcW w:w="7214" w:type="dxa"/>
            <w:gridSpan w:val="2"/>
          </w:tcPr>
          <w:p w14:paraId="59F3B104" w14:textId="77777777" w:rsidR="00B91BC0" w:rsidRPr="00B91BC0" w:rsidRDefault="007E181A"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00B91BC0" w:rsidRPr="00B91BC0">
              <w:rPr>
                <w:rFonts w:ascii="Arial" w:eastAsia="ArialUnicodeMS" w:hAnsi="Arial" w:cs="Arial"/>
                <w:sz w:val="20"/>
                <w:szCs w:val="20"/>
              </w:rPr>
              <w:t>stellen Chancen und Gefahren von technischen und</w:t>
            </w:r>
          </w:p>
          <w:p w14:paraId="1094E109" w14:textId="74DABBA5" w:rsidR="007E181A" w:rsidRPr="000B538B" w:rsidRDefault="00B91BC0" w:rsidP="002A580A">
            <w:pPr>
              <w:autoSpaceDE w:val="0"/>
              <w:autoSpaceDN w:val="0"/>
              <w:adjustRightInd w:val="0"/>
              <w:jc w:val="both"/>
              <w:rPr>
                <w:rFonts w:ascii="Arial" w:eastAsia="ArialUnicodeMS" w:hAnsi="Arial" w:cs="Arial"/>
                <w:sz w:val="20"/>
                <w:szCs w:val="20"/>
              </w:rPr>
            </w:pPr>
            <w:r w:rsidRPr="00B91BC0">
              <w:rPr>
                <w:rFonts w:ascii="Arial" w:eastAsia="ArialUnicodeMS" w:hAnsi="Arial" w:cs="Arial"/>
                <w:sz w:val="20"/>
                <w:szCs w:val="20"/>
              </w:rPr>
              <w:t>wissenschaftlichen Entwicklungen dar,</w:t>
            </w:r>
          </w:p>
        </w:tc>
        <w:tc>
          <w:tcPr>
            <w:tcW w:w="6933" w:type="dxa"/>
            <w:gridSpan w:val="2"/>
          </w:tcPr>
          <w:p w14:paraId="3A89D223" w14:textId="106A5EC4" w:rsidR="007E181A" w:rsidRPr="006713A3" w:rsidRDefault="00B91BC0" w:rsidP="002A580A">
            <w:pPr>
              <w:autoSpaceDE w:val="0"/>
              <w:autoSpaceDN w:val="0"/>
              <w:adjustRightInd w:val="0"/>
              <w:jc w:val="both"/>
              <w:rPr>
                <w:rFonts w:ascii="Arial" w:eastAsia="ArialUnicodeMS" w:hAnsi="Arial" w:cs="Arial"/>
                <w:b/>
                <w:bCs/>
                <w:sz w:val="20"/>
                <w:szCs w:val="20"/>
              </w:rPr>
            </w:pPr>
            <w:r w:rsidRPr="00B91BC0">
              <w:rPr>
                <w:rFonts w:ascii="Arial" w:eastAsia="ArialUnicodeMS" w:hAnsi="Arial" w:cs="Arial"/>
                <w:b/>
                <w:bCs/>
                <w:sz w:val="20"/>
                <w:szCs w:val="20"/>
              </w:rPr>
              <w:t>(Inhalt</w:t>
            </w:r>
            <w:r w:rsidR="009153F6">
              <w:rPr>
                <w:rFonts w:ascii="Arial" w:eastAsia="ArialUnicodeMS" w:hAnsi="Arial" w:cs="Arial"/>
                <w:b/>
                <w:bCs/>
                <w:sz w:val="20"/>
                <w:szCs w:val="20"/>
              </w:rPr>
              <w:t>sschwerpunkt</w:t>
            </w:r>
            <w:r w:rsidRPr="00B91BC0">
              <w:rPr>
                <w:rFonts w:ascii="Arial" w:eastAsia="ArialUnicodeMS" w:hAnsi="Arial" w:cs="Arial"/>
                <w:b/>
                <w:bCs/>
                <w:sz w:val="20"/>
                <w:szCs w:val="20"/>
              </w:rPr>
              <w:t xml:space="preserve"> in Band 2 für die Jahrgangsstufen 7/8)</w:t>
            </w:r>
          </w:p>
        </w:tc>
      </w:tr>
      <w:tr w:rsidR="007E181A" w:rsidRPr="006713A3" w14:paraId="3481FD33" w14:textId="77777777" w:rsidTr="00675450">
        <w:tc>
          <w:tcPr>
            <w:tcW w:w="812" w:type="dxa"/>
            <w:tcBorders>
              <w:top w:val="nil"/>
              <w:bottom w:val="nil"/>
            </w:tcBorders>
          </w:tcPr>
          <w:p w14:paraId="05454A99" w14:textId="77777777" w:rsidR="007E181A" w:rsidRDefault="007E181A" w:rsidP="00A7241F">
            <w:pPr>
              <w:autoSpaceDE w:val="0"/>
              <w:autoSpaceDN w:val="0"/>
              <w:adjustRightInd w:val="0"/>
              <w:rPr>
                <w:b/>
              </w:rPr>
            </w:pPr>
          </w:p>
        </w:tc>
        <w:tc>
          <w:tcPr>
            <w:tcW w:w="7214" w:type="dxa"/>
            <w:gridSpan w:val="2"/>
          </w:tcPr>
          <w:p w14:paraId="4E4B7B0A" w14:textId="6ED69778" w:rsidR="007E181A" w:rsidRPr="005D7599" w:rsidRDefault="005D7599" w:rsidP="002A580A">
            <w:pPr>
              <w:jc w:val="both"/>
              <w:rPr>
                <w:rFonts w:ascii="Arial" w:eastAsia="ArialUnicodeMS" w:hAnsi="Arial" w:cs="Arial"/>
                <w:sz w:val="20"/>
                <w:szCs w:val="20"/>
              </w:rPr>
            </w:pPr>
            <w:r>
              <w:rPr>
                <w:rFonts w:ascii="Arial" w:eastAsia="ArialUnicodeMS" w:hAnsi="Arial" w:cs="Arial"/>
                <w:sz w:val="20"/>
                <w:szCs w:val="20"/>
              </w:rPr>
              <w:t xml:space="preserve">(5) </w:t>
            </w:r>
            <w:r w:rsidR="00B91BC0" w:rsidRPr="00B91BC0">
              <w:rPr>
                <w:rFonts w:ascii="Arial" w:eastAsia="ArialUnicodeMS" w:hAnsi="Arial" w:cs="Arial"/>
                <w:sz w:val="20"/>
                <w:szCs w:val="20"/>
              </w:rPr>
              <w:t>erläutern Möglichkeit</w:t>
            </w:r>
            <w:r>
              <w:rPr>
                <w:rFonts w:ascii="Arial" w:eastAsia="ArialUnicodeMS" w:hAnsi="Arial" w:cs="Arial"/>
                <w:sz w:val="20"/>
                <w:szCs w:val="20"/>
              </w:rPr>
              <w:t xml:space="preserve">en und Grenzen eigenen Handelns </w:t>
            </w:r>
            <w:r w:rsidR="00B91BC0" w:rsidRPr="00B91BC0">
              <w:rPr>
                <w:rFonts w:ascii="Arial" w:eastAsia="ArialUnicodeMS" w:hAnsi="Arial" w:cs="Arial"/>
                <w:sz w:val="20"/>
                <w:szCs w:val="20"/>
              </w:rPr>
              <w:t>hinsichtlich der Gestaltung v</w:t>
            </w:r>
            <w:r>
              <w:rPr>
                <w:rFonts w:ascii="Arial" w:eastAsia="ArialUnicodeMS" w:hAnsi="Arial" w:cs="Arial"/>
                <w:sz w:val="20"/>
                <w:szCs w:val="20"/>
              </w:rPr>
              <w:t xml:space="preserve">on Nachhaltigkeitsprozessen (u. </w:t>
            </w:r>
            <w:r w:rsidR="00B91BC0" w:rsidRPr="00B91BC0">
              <w:rPr>
                <w:rFonts w:ascii="Arial" w:eastAsia="ArialUnicodeMS" w:hAnsi="Arial" w:cs="Arial"/>
                <w:sz w:val="20"/>
                <w:szCs w:val="20"/>
              </w:rPr>
              <w:t xml:space="preserve">a. im Kontext Mensch – </w:t>
            </w:r>
            <w:r>
              <w:rPr>
                <w:rFonts w:ascii="Arial" w:eastAsia="ArialUnicodeMS" w:hAnsi="Arial" w:cs="Arial"/>
                <w:sz w:val="20"/>
                <w:szCs w:val="20"/>
              </w:rPr>
              <w:t xml:space="preserve">Natur – Technik, gegenwärtige – </w:t>
            </w:r>
            <w:r w:rsidR="00B91BC0" w:rsidRPr="00B91BC0">
              <w:rPr>
                <w:rFonts w:ascii="Arial" w:eastAsia="ArialUnicodeMS" w:hAnsi="Arial" w:cs="Arial"/>
                <w:sz w:val="20"/>
                <w:szCs w:val="20"/>
              </w:rPr>
              <w:t>nachfolgende Generationen).</w:t>
            </w:r>
          </w:p>
        </w:tc>
        <w:tc>
          <w:tcPr>
            <w:tcW w:w="6933" w:type="dxa"/>
            <w:gridSpan w:val="2"/>
          </w:tcPr>
          <w:p w14:paraId="0AA3445B" w14:textId="0FB0C4F7" w:rsidR="007E181A" w:rsidRPr="006713A3" w:rsidRDefault="00B91BC0" w:rsidP="002A580A">
            <w:pPr>
              <w:autoSpaceDE w:val="0"/>
              <w:autoSpaceDN w:val="0"/>
              <w:adjustRightInd w:val="0"/>
              <w:jc w:val="both"/>
              <w:rPr>
                <w:rFonts w:ascii="Arial" w:eastAsia="ArialUnicodeMS" w:hAnsi="Arial" w:cs="Arial"/>
                <w:b/>
                <w:bCs/>
                <w:sz w:val="20"/>
                <w:szCs w:val="20"/>
              </w:rPr>
            </w:pPr>
            <w:r w:rsidRPr="00B91BC0">
              <w:rPr>
                <w:rFonts w:ascii="Arial" w:eastAsia="ArialUnicodeMS" w:hAnsi="Arial" w:cs="Arial"/>
                <w:b/>
                <w:bCs/>
                <w:sz w:val="20"/>
                <w:szCs w:val="20"/>
              </w:rPr>
              <w:t>Kapitel 8, S. 136-155</w:t>
            </w:r>
          </w:p>
        </w:tc>
      </w:tr>
      <w:tr w:rsidR="007E181A" w:rsidRPr="000B538B" w14:paraId="4B4C6CC1" w14:textId="77777777" w:rsidTr="00675450">
        <w:tc>
          <w:tcPr>
            <w:tcW w:w="812" w:type="dxa"/>
            <w:tcBorders>
              <w:top w:val="nil"/>
              <w:bottom w:val="nil"/>
            </w:tcBorders>
          </w:tcPr>
          <w:p w14:paraId="37799856" w14:textId="77777777" w:rsidR="007E181A" w:rsidRDefault="007E181A" w:rsidP="00A7241F">
            <w:pPr>
              <w:autoSpaceDE w:val="0"/>
              <w:autoSpaceDN w:val="0"/>
              <w:adjustRightInd w:val="0"/>
              <w:rPr>
                <w:b/>
              </w:rPr>
            </w:pPr>
          </w:p>
        </w:tc>
        <w:tc>
          <w:tcPr>
            <w:tcW w:w="7214" w:type="dxa"/>
            <w:gridSpan w:val="2"/>
          </w:tcPr>
          <w:p w14:paraId="209B54F2" w14:textId="2ED7F5EB" w:rsidR="007E181A" w:rsidRPr="007E181A" w:rsidRDefault="007E181A" w:rsidP="002A580A">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B24004" w:rsidRPr="00B24004">
              <w:rPr>
                <w:rFonts w:ascii="Arial" w:eastAsia="ArialUnicodeMS" w:hAnsi="Arial" w:cs="Arial"/>
                <w:i/>
                <w:sz w:val="20"/>
                <w:szCs w:val="20"/>
              </w:rPr>
              <w:t xml:space="preserve">erörtern </w:t>
            </w:r>
            <w:proofErr w:type="spellStart"/>
            <w:r w:rsidR="00B24004" w:rsidRPr="00B24004">
              <w:rPr>
                <w:rFonts w:ascii="Arial" w:eastAsia="ArialUnicodeMS" w:hAnsi="Arial" w:cs="Arial"/>
                <w:i/>
                <w:sz w:val="20"/>
                <w:szCs w:val="20"/>
              </w:rPr>
              <w:t>kriteriengeleitet</w:t>
            </w:r>
            <w:proofErr w:type="spellEnd"/>
            <w:r w:rsidR="00B24004" w:rsidRPr="00B24004">
              <w:rPr>
                <w:rFonts w:ascii="Arial" w:eastAsia="ArialUnicodeMS" w:hAnsi="Arial" w:cs="Arial"/>
                <w:i/>
                <w:sz w:val="20"/>
                <w:szCs w:val="20"/>
              </w:rPr>
              <w:t xml:space="preserve"> Kon</w:t>
            </w:r>
            <w:r w:rsidR="00B24004">
              <w:rPr>
                <w:rFonts w:ascii="Arial" w:eastAsia="ArialUnicodeMS" w:hAnsi="Arial" w:cs="Arial"/>
                <w:i/>
                <w:sz w:val="20"/>
                <w:szCs w:val="20"/>
              </w:rPr>
              <w:t xml:space="preserve">zepte von Frieden und Krieg (u. a. Pazifismus, </w:t>
            </w:r>
            <w:proofErr w:type="spellStart"/>
            <w:r w:rsidR="00B24004" w:rsidRPr="00B24004">
              <w:rPr>
                <w:rFonts w:ascii="Arial" w:eastAsia="ArialUnicodeMS" w:hAnsi="Arial" w:cs="Arial"/>
                <w:i/>
                <w:sz w:val="20"/>
                <w:szCs w:val="20"/>
              </w:rPr>
              <w:t>bellum</w:t>
            </w:r>
            <w:proofErr w:type="spellEnd"/>
            <w:r w:rsidR="00B24004" w:rsidRPr="00B24004">
              <w:rPr>
                <w:rFonts w:ascii="Arial" w:eastAsia="ArialUnicodeMS" w:hAnsi="Arial" w:cs="Arial"/>
                <w:i/>
                <w:sz w:val="20"/>
                <w:szCs w:val="20"/>
              </w:rPr>
              <w:t xml:space="preserve"> </w:t>
            </w:r>
            <w:proofErr w:type="spellStart"/>
            <w:r w:rsidR="00B24004" w:rsidRPr="00B24004">
              <w:rPr>
                <w:rFonts w:ascii="Arial" w:eastAsia="ArialUnicodeMS" w:hAnsi="Arial" w:cs="Arial"/>
                <w:i/>
                <w:sz w:val="20"/>
                <w:szCs w:val="20"/>
              </w:rPr>
              <w:t>iustum</w:t>
            </w:r>
            <w:proofErr w:type="spellEnd"/>
            <w:r w:rsidR="00B24004" w:rsidRPr="00B24004">
              <w:rPr>
                <w:rFonts w:ascii="Arial" w:eastAsia="ArialUnicodeMS" w:hAnsi="Arial" w:cs="Arial"/>
                <w:i/>
                <w:sz w:val="20"/>
                <w:szCs w:val="20"/>
              </w:rPr>
              <w:t>),</w:t>
            </w:r>
            <w:r w:rsidR="00B24004">
              <w:rPr>
                <w:rFonts w:ascii="Arial" w:eastAsia="ArialUnicodeMS" w:hAnsi="Arial" w:cs="Arial"/>
                <w:i/>
                <w:sz w:val="20"/>
                <w:szCs w:val="20"/>
              </w:rPr>
              <w:t xml:space="preserve"> </w:t>
            </w:r>
            <w:r w:rsidR="00B24004" w:rsidRPr="00B24004">
              <w:rPr>
                <w:rFonts w:ascii="Arial" w:eastAsia="ArialUnicodeMS" w:hAnsi="Arial" w:cs="Arial"/>
                <w:i/>
                <w:sz w:val="20"/>
                <w:szCs w:val="20"/>
              </w:rPr>
              <w:t>beurteilen Chancen und Gefahren von technischen und</w:t>
            </w:r>
            <w:r w:rsidR="00B24004">
              <w:rPr>
                <w:rFonts w:ascii="Arial" w:eastAsia="ArialUnicodeMS" w:hAnsi="Arial" w:cs="Arial"/>
                <w:i/>
                <w:sz w:val="20"/>
                <w:szCs w:val="20"/>
              </w:rPr>
              <w:t xml:space="preserve"> </w:t>
            </w:r>
            <w:r w:rsidR="00B24004" w:rsidRPr="00B24004">
              <w:rPr>
                <w:rFonts w:ascii="Arial" w:eastAsia="ArialUnicodeMS" w:hAnsi="Arial" w:cs="Arial"/>
                <w:i/>
                <w:sz w:val="20"/>
                <w:szCs w:val="20"/>
              </w:rPr>
              <w:t>wissen</w:t>
            </w:r>
            <w:r w:rsidR="00B24004">
              <w:rPr>
                <w:rFonts w:ascii="Arial" w:eastAsia="ArialUnicodeMS" w:hAnsi="Arial" w:cs="Arial"/>
                <w:i/>
                <w:sz w:val="20"/>
                <w:szCs w:val="20"/>
              </w:rPr>
              <w:t xml:space="preserve">schaftlichen </w:t>
            </w:r>
            <w:r w:rsidR="00B24004" w:rsidRPr="00B24004">
              <w:rPr>
                <w:rFonts w:ascii="Arial" w:eastAsia="ArialUnicodeMS" w:hAnsi="Arial" w:cs="Arial"/>
                <w:i/>
                <w:sz w:val="20"/>
                <w:szCs w:val="20"/>
              </w:rPr>
              <w:t>Entwicklungen,</w:t>
            </w:r>
            <w:r w:rsidR="00B24004">
              <w:rPr>
                <w:rFonts w:ascii="Arial" w:eastAsia="ArialUnicodeMS" w:hAnsi="Arial" w:cs="Arial"/>
                <w:i/>
                <w:sz w:val="20"/>
                <w:szCs w:val="20"/>
              </w:rPr>
              <w:t xml:space="preserve"> </w:t>
            </w:r>
            <w:r w:rsidR="00B24004" w:rsidRPr="00B24004">
              <w:rPr>
                <w:rFonts w:ascii="Arial" w:eastAsia="ArialUnicodeMS" w:hAnsi="Arial" w:cs="Arial"/>
                <w:i/>
                <w:sz w:val="20"/>
                <w:szCs w:val="20"/>
              </w:rPr>
              <w:t>beurteilen di</w:t>
            </w:r>
            <w:r w:rsidR="00B24004">
              <w:rPr>
                <w:rFonts w:ascii="Arial" w:eastAsia="ArialUnicodeMS" w:hAnsi="Arial" w:cs="Arial"/>
                <w:i/>
                <w:sz w:val="20"/>
                <w:szCs w:val="20"/>
              </w:rPr>
              <w:t xml:space="preserve">e Chancen und Herausforderungen </w:t>
            </w:r>
            <w:r w:rsidR="00B24004" w:rsidRPr="00B24004">
              <w:rPr>
                <w:rFonts w:ascii="Arial" w:eastAsia="ArialUnicodeMS" w:hAnsi="Arial" w:cs="Arial"/>
                <w:i/>
                <w:sz w:val="20"/>
                <w:szCs w:val="20"/>
              </w:rPr>
              <w:t>werteorientierter, lokaler</w:t>
            </w:r>
            <w:r w:rsidR="00B24004">
              <w:rPr>
                <w:rFonts w:ascii="Arial" w:eastAsia="ArialUnicodeMS" w:hAnsi="Arial" w:cs="Arial"/>
                <w:i/>
                <w:sz w:val="20"/>
                <w:szCs w:val="20"/>
              </w:rPr>
              <w:t xml:space="preserve"> und globaler Kooperationen für </w:t>
            </w:r>
            <w:r w:rsidR="00B24004" w:rsidRPr="00B24004">
              <w:rPr>
                <w:rFonts w:ascii="Arial" w:eastAsia="ArialUnicodeMS" w:hAnsi="Arial" w:cs="Arial"/>
                <w:i/>
                <w:sz w:val="20"/>
                <w:szCs w:val="20"/>
              </w:rPr>
              <w:t>nachhaltiges Handeln,</w:t>
            </w:r>
            <w:r w:rsidR="00B24004">
              <w:rPr>
                <w:rFonts w:ascii="Arial" w:eastAsia="ArialUnicodeMS" w:hAnsi="Arial" w:cs="Arial"/>
                <w:i/>
                <w:sz w:val="20"/>
                <w:szCs w:val="20"/>
              </w:rPr>
              <w:t xml:space="preserve"> </w:t>
            </w:r>
            <w:r w:rsidR="00B24004" w:rsidRPr="00B24004">
              <w:rPr>
                <w:rFonts w:ascii="Arial" w:eastAsia="ArialUnicodeMS" w:hAnsi="Arial" w:cs="Arial"/>
                <w:i/>
                <w:sz w:val="20"/>
                <w:szCs w:val="20"/>
              </w:rPr>
              <w:t>erörtern Chancen auf e</w:t>
            </w:r>
            <w:r w:rsidR="00B24004">
              <w:rPr>
                <w:rFonts w:ascii="Arial" w:eastAsia="ArialUnicodeMS" w:hAnsi="Arial" w:cs="Arial"/>
                <w:i/>
                <w:sz w:val="20"/>
                <w:szCs w:val="20"/>
              </w:rPr>
              <w:t xml:space="preserve">in gelingendes Leben im Kontext </w:t>
            </w:r>
            <w:r w:rsidR="00B24004" w:rsidRPr="00B24004">
              <w:rPr>
                <w:rFonts w:ascii="Arial" w:eastAsia="ArialUnicodeMS" w:hAnsi="Arial" w:cs="Arial"/>
                <w:i/>
                <w:sz w:val="20"/>
                <w:szCs w:val="20"/>
              </w:rPr>
              <w:t>globaler Krisen und Erfordernissen von Nachhaltigkeit.</w:t>
            </w:r>
          </w:p>
        </w:tc>
        <w:tc>
          <w:tcPr>
            <w:tcW w:w="6933" w:type="dxa"/>
            <w:gridSpan w:val="2"/>
          </w:tcPr>
          <w:p w14:paraId="02168CA1" w14:textId="77777777" w:rsidR="007E181A" w:rsidRPr="00175567" w:rsidRDefault="007E181A" w:rsidP="002A580A">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361DB642" w14:textId="77777777" w:rsidR="007E181A" w:rsidRPr="00175567" w:rsidRDefault="007E181A" w:rsidP="002A580A">
            <w:pPr>
              <w:pStyle w:val="KeinLeerraum"/>
              <w:jc w:val="both"/>
              <w:rPr>
                <w:rFonts w:ascii="Arial" w:eastAsia="ArialUnicodeMS" w:hAnsi="Arial" w:cs="Arial"/>
                <w:b/>
                <w:bCs/>
                <w:sz w:val="20"/>
                <w:szCs w:val="20"/>
              </w:rPr>
            </w:pPr>
          </w:p>
          <w:p w14:paraId="13402E82" w14:textId="77777777" w:rsidR="005D7599" w:rsidRDefault="005D7599" w:rsidP="002A580A">
            <w:pPr>
              <w:pStyle w:val="Listenabsatz"/>
              <w:numPr>
                <w:ilvl w:val="0"/>
                <w:numId w:val="5"/>
              </w:numPr>
              <w:autoSpaceDE w:val="0"/>
              <w:autoSpaceDN w:val="0"/>
              <w:adjustRightInd w:val="0"/>
              <w:jc w:val="both"/>
              <w:rPr>
                <w:rFonts w:ascii="Arial" w:eastAsia="ArialUnicodeMS" w:hAnsi="Arial" w:cs="Arial"/>
                <w:b/>
                <w:bCs/>
                <w:color w:val="0070C0"/>
                <w:sz w:val="20"/>
                <w:szCs w:val="20"/>
              </w:rPr>
            </w:pPr>
            <w:r w:rsidRPr="00B91BC0">
              <w:rPr>
                <w:rFonts w:ascii="Arial" w:eastAsia="ArialUnicodeMS" w:hAnsi="Arial" w:cs="Arial"/>
                <w:b/>
                <w:bCs/>
                <w:color w:val="0070C0"/>
                <w:sz w:val="20"/>
                <w:szCs w:val="20"/>
              </w:rPr>
              <w:t>Kapitel 8: Auf dem Weg zu einer nachhaltigeren Welt? (S. 136-154)</w:t>
            </w:r>
          </w:p>
          <w:p w14:paraId="0970E6A1" w14:textId="2044E2FB" w:rsidR="007E181A" w:rsidRPr="000B538B" w:rsidRDefault="005D7599" w:rsidP="002A580A">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784E50">
              <w:rPr>
                <w:rFonts w:ascii="Arial" w:eastAsia="ArialUnicodeMS" w:hAnsi="Arial" w:cs="Arial"/>
                <w:b/>
                <w:bCs/>
                <w:color w:val="E36C0A" w:themeColor="accent6" w:themeShade="BF"/>
                <w:sz w:val="20"/>
                <w:szCs w:val="20"/>
              </w:rPr>
              <w:t>Kapitel 9: Vom Krieg zum Frieden (S. 156-172)</w:t>
            </w:r>
          </w:p>
        </w:tc>
      </w:tr>
      <w:tr w:rsidR="007E181A" w:rsidRPr="000B538B" w14:paraId="71F3CF7C" w14:textId="77777777" w:rsidTr="00675450">
        <w:tc>
          <w:tcPr>
            <w:tcW w:w="812" w:type="dxa"/>
            <w:tcBorders>
              <w:top w:val="nil"/>
              <w:bottom w:val="nil"/>
            </w:tcBorders>
          </w:tcPr>
          <w:p w14:paraId="4DF4FFC7" w14:textId="77777777" w:rsidR="007E181A" w:rsidRDefault="007E181A" w:rsidP="00A7241F">
            <w:pPr>
              <w:autoSpaceDE w:val="0"/>
              <w:autoSpaceDN w:val="0"/>
              <w:adjustRightInd w:val="0"/>
              <w:rPr>
                <w:b/>
              </w:rPr>
            </w:pPr>
          </w:p>
        </w:tc>
        <w:tc>
          <w:tcPr>
            <w:tcW w:w="7214" w:type="dxa"/>
            <w:gridSpan w:val="2"/>
          </w:tcPr>
          <w:p w14:paraId="08CE41DD" w14:textId="03F66D00" w:rsidR="00B24004" w:rsidRPr="00B24004" w:rsidRDefault="007E181A"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B24004" w:rsidRPr="00B24004">
              <w:rPr>
                <w:rFonts w:ascii="Arial" w:eastAsia="ArialUnicodeMS" w:hAnsi="Arial" w:cs="Arial"/>
                <w:sz w:val="20"/>
                <w:szCs w:val="20"/>
              </w:rPr>
              <w:t xml:space="preserve">erörtern </w:t>
            </w:r>
            <w:proofErr w:type="spellStart"/>
            <w:r w:rsidR="00B24004" w:rsidRPr="00B24004">
              <w:rPr>
                <w:rFonts w:ascii="Arial" w:eastAsia="ArialUnicodeMS" w:hAnsi="Arial" w:cs="Arial"/>
                <w:sz w:val="20"/>
                <w:szCs w:val="20"/>
              </w:rPr>
              <w:t>kriteriengeleitet</w:t>
            </w:r>
            <w:proofErr w:type="spellEnd"/>
            <w:r w:rsidR="00B24004" w:rsidRPr="00B24004">
              <w:rPr>
                <w:rFonts w:ascii="Arial" w:eastAsia="ArialUnicodeMS" w:hAnsi="Arial" w:cs="Arial"/>
                <w:sz w:val="20"/>
                <w:szCs w:val="20"/>
              </w:rPr>
              <w:t xml:space="preserve"> Kon</w:t>
            </w:r>
            <w:r w:rsidR="00B24004">
              <w:rPr>
                <w:rFonts w:ascii="Arial" w:eastAsia="ArialUnicodeMS" w:hAnsi="Arial" w:cs="Arial"/>
                <w:sz w:val="20"/>
                <w:szCs w:val="20"/>
              </w:rPr>
              <w:t xml:space="preserve">zepte von Frieden und Krieg (u. </w:t>
            </w:r>
            <w:r w:rsidR="00B24004" w:rsidRPr="00B24004">
              <w:rPr>
                <w:rFonts w:ascii="Arial" w:eastAsia="ArialUnicodeMS" w:hAnsi="Arial" w:cs="Arial"/>
                <w:sz w:val="20"/>
                <w:szCs w:val="20"/>
              </w:rPr>
              <w:t>a. Pazifismus,</w:t>
            </w:r>
          </w:p>
          <w:p w14:paraId="4B056310" w14:textId="6BC17BF2" w:rsidR="007E181A" w:rsidRDefault="00B24004" w:rsidP="002A580A">
            <w:pPr>
              <w:autoSpaceDE w:val="0"/>
              <w:autoSpaceDN w:val="0"/>
              <w:adjustRightInd w:val="0"/>
              <w:jc w:val="both"/>
              <w:rPr>
                <w:rFonts w:ascii="Arial" w:eastAsia="ArialUnicodeMS" w:hAnsi="Arial" w:cs="Arial"/>
                <w:sz w:val="20"/>
                <w:szCs w:val="20"/>
              </w:rPr>
            </w:pPr>
            <w:proofErr w:type="spellStart"/>
            <w:r w:rsidRPr="00B24004">
              <w:rPr>
                <w:rFonts w:ascii="Arial" w:eastAsia="ArialUnicodeMS" w:hAnsi="Arial" w:cs="Arial"/>
                <w:sz w:val="20"/>
                <w:szCs w:val="20"/>
              </w:rPr>
              <w:t>bellum</w:t>
            </w:r>
            <w:proofErr w:type="spellEnd"/>
            <w:r w:rsidRPr="00B24004">
              <w:rPr>
                <w:rFonts w:ascii="Arial" w:eastAsia="ArialUnicodeMS" w:hAnsi="Arial" w:cs="Arial"/>
                <w:sz w:val="20"/>
                <w:szCs w:val="20"/>
              </w:rPr>
              <w:t xml:space="preserve"> </w:t>
            </w:r>
            <w:proofErr w:type="spellStart"/>
            <w:r w:rsidRPr="00B24004">
              <w:rPr>
                <w:rFonts w:ascii="Arial" w:eastAsia="ArialUnicodeMS" w:hAnsi="Arial" w:cs="Arial"/>
                <w:sz w:val="20"/>
                <w:szCs w:val="20"/>
              </w:rPr>
              <w:t>iustum</w:t>
            </w:r>
            <w:proofErr w:type="spellEnd"/>
            <w:r w:rsidRPr="00B24004">
              <w:rPr>
                <w:rFonts w:ascii="Arial" w:eastAsia="ArialUnicodeMS" w:hAnsi="Arial" w:cs="Arial"/>
                <w:sz w:val="20"/>
                <w:szCs w:val="20"/>
              </w:rPr>
              <w:t>),</w:t>
            </w:r>
          </w:p>
        </w:tc>
        <w:tc>
          <w:tcPr>
            <w:tcW w:w="6933" w:type="dxa"/>
            <w:gridSpan w:val="2"/>
          </w:tcPr>
          <w:p w14:paraId="28B63AA0" w14:textId="64E2D840" w:rsidR="007E181A" w:rsidRPr="000B538B" w:rsidRDefault="00355713" w:rsidP="002A580A">
            <w:pPr>
              <w:pStyle w:val="KeinLeerraum"/>
              <w:jc w:val="both"/>
              <w:rPr>
                <w:rFonts w:ascii="Arial" w:eastAsia="ArialUnicodeMS" w:hAnsi="Arial" w:cs="Arial"/>
                <w:b/>
                <w:bCs/>
                <w:sz w:val="20"/>
                <w:szCs w:val="20"/>
              </w:rPr>
            </w:pPr>
            <w:r>
              <w:rPr>
                <w:rFonts w:ascii="Arial" w:eastAsia="ArialUnicodeMS" w:hAnsi="Arial" w:cs="Arial"/>
                <w:b/>
                <w:bCs/>
                <w:sz w:val="20"/>
                <w:szCs w:val="20"/>
              </w:rPr>
              <w:t>Kapitel 9, S. 164</w:t>
            </w:r>
            <w:r w:rsidR="00B24004" w:rsidRPr="00B24004">
              <w:rPr>
                <w:rFonts w:ascii="Arial" w:eastAsia="ArialUnicodeMS" w:hAnsi="Arial" w:cs="Arial"/>
                <w:b/>
                <w:bCs/>
                <w:sz w:val="20"/>
                <w:szCs w:val="20"/>
              </w:rPr>
              <w:t>-173</w:t>
            </w:r>
          </w:p>
        </w:tc>
      </w:tr>
      <w:tr w:rsidR="007E181A" w:rsidRPr="000B538B" w14:paraId="15C0ADC5" w14:textId="77777777" w:rsidTr="00675450">
        <w:tc>
          <w:tcPr>
            <w:tcW w:w="812" w:type="dxa"/>
            <w:tcBorders>
              <w:top w:val="nil"/>
              <w:bottom w:val="nil"/>
            </w:tcBorders>
          </w:tcPr>
          <w:p w14:paraId="316BAD34" w14:textId="77777777" w:rsidR="007E181A" w:rsidRDefault="007E181A" w:rsidP="00A7241F">
            <w:pPr>
              <w:autoSpaceDE w:val="0"/>
              <w:autoSpaceDN w:val="0"/>
              <w:adjustRightInd w:val="0"/>
              <w:rPr>
                <w:b/>
              </w:rPr>
            </w:pPr>
          </w:p>
        </w:tc>
        <w:tc>
          <w:tcPr>
            <w:tcW w:w="7214" w:type="dxa"/>
            <w:gridSpan w:val="2"/>
          </w:tcPr>
          <w:p w14:paraId="5CC67456" w14:textId="03341DE8" w:rsidR="007E181A" w:rsidRDefault="007E181A"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B24004" w:rsidRPr="00B24004">
              <w:rPr>
                <w:rFonts w:ascii="Arial" w:eastAsia="ArialUnicodeMS" w:hAnsi="Arial" w:cs="Arial"/>
                <w:sz w:val="20"/>
                <w:szCs w:val="20"/>
              </w:rPr>
              <w:t>beurteilen Chancen u</w:t>
            </w:r>
            <w:r w:rsidR="00B24004">
              <w:rPr>
                <w:rFonts w:ascii="Arial" w:eastAsia="ArialUnicodeMS" w:hAnsi="Arial" w:cs="Arial"/>
                <w:sz w:val="20"/>
                <w:szCs w:val="20"/>
              </w:rPr>
              <w:t xml:space="preserve">nd Gefahren von technischen und </w:t>
            </w:r>
            <w:r w:rsidR="00B24004" w:rsidRPr="00B24004">
              <w:rPr>
                <w:rFonts w:ascii="Arial" w:eastAsia="ArialUnicodeMS" w:hAnsi="Arial" w:cs="Arial"/>
                <w:sz w:val="20"/>
                <w:szCs w:val="20"/>
              </w:rPr>
              <w:t>wissenschaftlichen Entwicklungen,</w:t>
            </w:r>
          </w:p>
        </w:tc>
        <w:tc>
          <w:tcPr>
            <w:tcW w:w="6933" w:type="dxa"/>
            <w:gridSpan w:val="2"/>
          </w:tcPr>
          <w:p w14:paraId="2CAD7726" w14:textId="5BC48F45" w:rsidR="007E181A" w:rsidRPr="000B538B" w:rsidRDefault="00B24004" w:rsidP="002A580A">
            <w:pPr>
              <w:pStyle w:val="KeinLeerraum"/>
              <w:jc w:val="both"/>
              <w:rPr>
                <w:rFonts w:ascii="Arial" w:eastAsia="ArialUnicodeMS" w:hAnsi="Arial" w:cs="Arial"/>
                <w:b/>
                <w:bCs/>
                <w:sz w:val="20"/>
                <w:szCs w:val="20"/>
              </w:rPr>
            </w:pPr>
            <w:r w:rsidRPr="00B24004">
              <w:rPr>
                <w:rFonts w:ascii="Arial" w:eastAsia="ArialUnicodeMS" w:hAnsi="Arial" w:cs="Arial"/>
                <w:b/>
                <w:bCs/>
                <w:sz w:val="20"/>
                <w:szCs w:val="20"/>
              </w:rPr>
              <w:t>(Inhalt</w:t>
            </w:r>
            <w:r w:rsidR="00355713">
              <w:rPr>
                <w:rFonts w:ascii="Arial" w:eastAsia="ArialUnicodeMS" w:hAnsi="Arial" w:cs="Arial"/>
                <w:b/>
                <w:bCs/>
                <w:sz w:val="20"/>
                <w:szCs w:val="20"/>
              </w:rPr>
              <w:t>sschwerpunkt in Band 2 für d</w:t>
            </w:r>
            <w:r w:rsidRPr="00B24004">
              <w:rPr>
                <w:rFonts w:ascii="Arial" w:eastAsia="ArialUnicodeMS" w:hAnsi="Arial" w:cs="Arial"/>
                <w:b/>
                <w:bCs/>
                <w:sz w:val="20"/>
                <w:szCs w:val="20"/>
              </w:rPr>
              <w:t>ie Jahrgangsstufen 7/8)</w:t>
            </w:r>
          </w:p>
        </w:tc>
      </w:tr>
      <w:tr w:rsidR="007E181A" w:rsidRPr="000B538B" w14:paraId="073EE137" w14:textId="77777777" w:rsidTr="00675450">
        <w:tc>
          <w:tcPr>
            <w:tcW w:w="812" w:type="dxa"/>
            <w:tcBorders>
              <w:top w:val="nil"/>
              <w:bottom w:val="nil"/>
            </w:tcBorders>
          </w:tcPr>
          <w:p w14:paraId="1BD7248D" w14:textId="77777777" w:rsidR="007E181A" w:rsidRDefault="007E181A" w:rsidP="00A7241F">
            <w:pPr>
              <w:autoSpaceDE w:val="0"/>
              <w:autoSpaceDN w:val="0"/>
              <w:adjustRightInd w:val="0"/>
              <w:rPr>
                <w:b/>
              </w:rPr>
            </w:pPr>
          </w:p>
        </w:tc>
        <w:tc>
          <w:tcPr>
            <w:tcW w:w="7214" w:type="dxa"/>
            <w:gridSpan w:val="2"/>
          </w:tcPr>
          <w:p w14:paraId="0D290182" w14:textId="199038AC" w:rsidR="007E181A" w:rsidRDefault="007E181A"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00B24004" w:rsidRPr="00B24004">
              <w:rPr>
                <w:rFonts w:ascii="Arial" w:eastAsia="ArialUnicodeMS" w:hAnsi="Arial" w:cs="Arial"/>
                <w:sz w:val="20"/>
                <w:szCs w:val="20"/>
              </w:rPr>
              <w:t>beurteilen di</w:t>
            </w:r>
            <w:r w:rsidR="00B24004">
              <w:rPr>
                <w:rFonts w:ascii="Arial" w:eastAsia="ArialUnicodeMS" w:hAnsi="Arial" w:cs="Arial"/>
                <w:sz w:val="20"/>
                <w:szCs w:val="20"/>
              </w:rPr>
              <w:t xml:space="preserve">e Chancen und Herausforderungen </w:t>
            </w:r>
            <w:r w:rsidR="00B24004" w:rsidRPr="00B24004">
              <w:rPr>
                <w:rFonts w:ascii="Arial" w:eastAsia="ArialUnicodeMS" w:hAnsi="Arial" w:cs="Arial"/>
                <w:sz w:val="20"/>
                <w:szCs w:val="20"/>
              </w:rPr>
              <w:t>werteorientierter, lokaler</w:t>
            </w:r>
            <w:r w:rsidR="00B24004">
              <w:rPr>
                <w:rFonts w:ascii="Arial" w:eastAsia="ArialUnicodeMS" w:hAnsi="Arial" w:cs="Arial"/>
                <w:sz w:val="20"/>
                <w:szCs w:val="20"/>
              </w:rPr>
              <w:t xml:space="preserve"> und globaler Kooperationen für </w:t>
            </w:r>
            <w:r w:rsidR="00B24004" w:rsidRPr="00B24004">
              <w:rPr>
                <w:rFonts w:ascii="Arial" w:eastAsia="ArialUnicodeMS" w:hAnsi="Arial" w:cs="Arial"/>
                <w:sz w:val="20"/>
                <w:szCs w:val="20"/>
              </w:rPr>
              <w:t>nachhaltiges Handeln,</w:t>
            </w:r>
          </w:p>
        </w:tc>
        <w:tc>
          <w:tcPr>
            <w:tcW w:w="6933" w:type="dxa"/>
            <w:gridSpan w:val="2"/>
          </w:tcPr>
          <w:p w14:paraId="7DDC4B3A" w14:textId="675D2984" w:rsidR="007E181A" w:rsidRPr="000B538B" w:rsidRDefault="00B24004" w:rsidP="002A580A">
            <w:pPr>
              <w:pStyle w:val="KeinLeerraum"/>
              <w:jc w:val="both"/>
              <w:rPr>
                <w:rFonts w:ascii="Arial" w:eastAsia="ArialUnicodeMS" w:hAnsi="Arial" w:cs="Arial"/>
                <w:b/>
                <w:bCs/>
                <w:sz w:val="20"/>
                <w:szCs w:val="20"/>
              </w:rPr>
            </w:pPr>
            <w:r w:rsidRPr="00B24004">
              <w:rPr>
                <w:rFonts w:ascii="Arial" w:eastAsia="ArialUnicodeMS" w:hAnsi="Arial" w:cs="Arial"/>
                <w:b/>
                <w:bCs/>
                <w:sz w:val="20"/>
                <w:szCs w:val="20"/>
              </w:rPr>
              <w:t>Kapitel 8, S. 136-155</w:t>
            </w:r>
          </w:p>
        </w:tc>
      </w:tr>
      <w:tr w:rsidR="007E181A" w:rsidRPr="000B538B" w14:paraId="6B722915" w14:textId="77777777" w:rsidTr="00675450">
        <w:tc>
          <w:tcPr>
            <w:tcW w:w="812" w:type="dxa"/>
            <w:tcBorders>
              <w:top w:val="nil"/>
            </w:tcBorders>
          </w:tcPr>
          <w:p w14:paraId="1252B940" w14:textId="77777777" w:rsidR="007E181A" w:rsidRDefault="007E181A" w:rsidP="00A7241F">
            <w:pPr>
              <w:autoSpaceDE w:val="0"/>
              <w:autoSpaceDN w:val="0"/>
              <w:adjustRightInd w:val="0"/>
              <w:rPr>
                <w:b/>
              </w:rPr>
            </w:pPr>
          </w:p>
        </w:tc>
        <w:tc>
          <w:tcPr>
            <w:tcW w:w="7214" w:type="dxa"/>
            <w:gridSpan w:val="2"/>
          </w:tcPr>
          <w:p w14:paraId="0A997D8E" w14:textId="639D3CB6" w:rsidR="007E181A" w:rsidRDefault="007E181A"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00B24004" w:rsidRPr="00B24004">
              <w:rPr>
                <w:rFonts w:ascii="Arial" w:eastAsia="ArialUnicodeMS" w:hAnsi="Arial" w:cs="Arial"/>
                <w:sz w:val="20"/>
                <w:szCs w:val="20"/>
              </w:rPr>
              <w:t>erörtern Chancen auf e</w:t>
            </w:r>
            <w:r w:rsidR="00B24004">
              <w:rPr>
                <w:rFonts w:ascii="Arial" w:eastAsia="ArialUnicodeMS" w:hAnsi="Arial" w:cs="Arial"/>
                <w:sz w:val="20"/>
                <w:szCs w:val="20"/>
              </w:rPr>
              <w:t xml:space="preserve">in gelingendes Leben im Kontext </w:t>
            </w:r>
            <w:r w:rsidR="00B24004" w:rsidRPr="00B24004">
              <w:rPr>
                <w:rFonts w:ascii="Arial" w:eastAsia="ArialUnicodeMS" w:hAnsi="Arial" w:cs="Arial"/>
                <w:sz w:val="20"/>
                <w:szCs w:val="20"/>
              </w:rPr>
              <w:t>globaler Krisen und Erfordernissen von Nachhaltigkeit.</w:t>
            </w:r>
          </w:p>
        </w:tc>
        <w:tc>
          <w:tcPr>
            <w:tcW w:w="6933" w:type="dxa"/>
            <w:gridSpan w:val="2"/>
          </w:tcPr>
          <w:p w14:paraId="3D7277FE" w14:textId="368CDE57" w:rsidR="007E181A" w:rsidRPr="000B538B" w:rsidRDefault="00B24004" w:rsidP="002A580A">
            <w:pPr>
              <w:pStyle w:val="KeinLeerraum"/>
              <w:jc w:val="both"/>
              <w:rPr>
                <w:rFonts w:ascii="Arial" w:eastAsia="ArialUnicodeMS" w:hAnsi="Arial" w:cs="Arial"/>
                <w:b/>
                <w:bCs/>
                <w:sz w:val="20"/>
                <w:szCs w:val="20"/>
              </w:rPr>
            </w:pPr>
            <w:r w:rsidRPr="00B24004">
              <w:rPr>
                <w:rFonts w:ascii="Arial" w:eastAsia="ArialUnicodeMS" w:hAnsi="Arial" w:cs="Arial"/>
                <w:b/>
                <w:bCs/>
                <w:sz w:val="20"/>
                <w:szCs w:val="20"/>
              </w:rPr>
              <w:t>Kapitel 8 und 9, S. 136-155</w:t>
            </w:r>
          </w:p>
        </w:tc>
      </w:tr>
      <w:tr w:rsidR="005D7599" w:rsidRPr="006713A3" w14:paraId="2721A43A" w14:textId="77777777" w:rsidTr="00A7241F">
        <w:trPr>
          <w:trHeight w:val="214"/>
        </w:trPr>
        <w:tc>
          <w:tcPr>
            <w:tcW w:w="14959" w:type="dxa"/>
            <w:gridSpan w:val="5"/>
            <w:shd w:val="clear" w:color="auto" w:fill="F8B85A"/>
          </w:tcPr>
          <w:p w14:paraId="073D0B50" w14:textId="7EE13F14" w:rsidR="005D7599" w:rsidRDefault="005D7599" w:rsidP="00A7241F">
            <w:pPr>
              <w:autoSpaceDE w:val="0"/>
              <w:autoSpaceDN w:val="0"/>
              <w:adjustRightInd w:val="0"/>
              <w:rPr>
                <w:b/>
                <w:sz w:val="28"/>
                <w:szCs w:val="28"/>
              </w:rPr>
            </w:pPr>
            <w:r w:rsidRPr="003F63F8">
              <w:rPr>
                <w:noProof/>
                <w:vertAlign w:val="subscript"/>
              </w:rPr>
              <mc:AlternateContent>
                <mc:Choice Requires="wps">
                  <w:drawing>
                    <wp:anchor distT="0" distB="0" distL="114300" distR="114300" simplePos="0" relativeHeight="251829248" behindDoc="0" locked="0" layoutInCell="1" allowOverlap="1" wp14:anchorId="603EA015" wp14:editId="5D9031E6">
                      <wp:simplePos x="0" y="0"/>
                      <wp:positionH relativeFrom="column">
                        <wp:posOffset>8321040</wp:posOffset>
                      </wp:positionH>
                      <wp:positionV relativeFrom="paragraph">
                        <wp:posOffset>6136005</wp:posOffset>
                      </wp:positionV>
                      <wp:extent cx="1720215" cy="337185"/>
                      <wp:effectExtent l="1905" t="3810" r="1905" b="1905"/>
                      <wp:wrapNone/>
                      <wp:docPr id="38"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A1190" w14:textId="77777777" w:rsidR="00367390" w:rsidRPr="008A1F2A" w:rsidRDefault="00367390" w:rsidP="005D7599">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3EA015" id="_x0000_s1036" type="#_x0000_t202" style="position:absolute;margin-left:655.2pt;margin-top:483.15pt;width:135.45pt;height:26.5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" filled="f" stroked="f">
                      <v:textbox>
                        <w:txbxContent>
                          <w:p w14:paraId="2BEA1190" w14:textId="77777777" w:rsidR="00367390" w:rsidRPr="008A1F2A" w:rsidRDefault="00367390" w:rsidP="005D7599">
                            <w:pPr>
                              <w:rPr>
                                <w:rFonts w:ascii="Calibri" w:hAnsi="Calibri"/>
                              </w:rPr>
                            </w:pPr>
                            <w:r w:rsidRPr="008A1F2A">
                              <w:rPr>
                                <w:rFonts w:ascii="Calibri" w:hAnsi="Calibri"/>
                              </w:rPr>
                              <w:t>www.ccbuchner.de</w:t>
                            </w:r>
                          </w:p>
                        </w:txbxContent>
                      </v:textbox>
                    </v:shape>
                  </w:pict>
                </mc:Fallback>
              </mc:AlternateContent>
            </w:r>
            <w:r w:rsidRPr="003F63F8">
              <w:rPr>
                <w:noProof/>
                <w:vertAlign w:val="subscript"/>
              </w:rPr>
              <mc:AlternateContent>
                <mc:Choice Requires="wps">
                  <w:drawing>
                    <wp:anchor distT="0" distB="0" distL="114300" distR="114300" simplePos="0" relativeHeight="251828224" behindDoc="0" locked="0" layoutInCell="1" allowOverlap="1" wp14:anchorId="7FD73073" wp14:editId="7D6A9B31">
                      <wp:simplePos x="0" y="0"/>
                      <wp:positionH relativeFrom="column">
                        <wp:posOffset>8060055</wp:posOffset>
                      </wp:positionH>
                      <wp:positionV relativeFrom="paragraph">
                        <wp:posOffset>6092825</wp:posOffset>
                      </wp:positionV>
                      <wp:extent cx="2066290" cy="377825"/>
                      <wp:effectExtent l="7620" t="8255" r="12065" b="13970"/>
                      <wp:wrapNone/>
                      <wp:docPr id="39"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BBA8C4" id="Rectangle 139" o:spid="_x0000_s1026" style="position:absolute;margin-left:634.65pt;margin-top:479.75pt;width:162.7pt;height:29.7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Cd8NQIAAKs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" fillcolor="#bfbfbf [2412]" strokecolor="#bfbfbf [2412]"/>
                  </w:pict>
                </mc:Fallback>
              </mc:AlternateContent>
            </w:r>
            <w:r w:rsidRPr="003F63F8">
              <w:rPr>
                <w:noProof/>
                <w:vertAlign w:val="subscript"/>
              </w:rPr>
              <mc:AlternateContent>
                <mc:Choice Requires="wps">
                  <w:drawing>
                    <wp:anchor distT="0" distB="0" distL="114300" distR="114300" simplePos="0" relativeHeight="251831296" behindDoc="0" locked="0" layoutInCell="1" allowOverlap="1" wp14:anchorId="7DD0AAE5" wp14:editId="49391C63">
                      <wp:simplePos x="0" y="0"/>
                      <wp:positionH relativeFrom="column">
                        <wp:posOffset>-60325</wp:posOffset>
                      </wp:positionH>
                      <wp:positionV relativeFrom="paragraph">
                        <wp:posOffset>6136005</wp:posOffset>
                      </wp:positionV>
                      <wp:extent cx="3788410" cy="294005"/>
                      <wp:effectExtent l="2540" t="3810" r="0" b="0"/>
                      <wp:wrapNone/>
                      <wp:docPr id="40"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3D4FDD" w14:textId="77777777" w:rsidR="00367390" w:rsidRPr="003C469C" w:rsidRDefault="00367390" w:rsidP="005D7599">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0AAE5" id="_x0000_s1037" type="#_x0000_t202" style="position:absolute;margin-left:-4.75pt;margin-top:483.15pt;width:298.3pt;height:23.1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KZPuQ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" filled="f" stroked="f">
                      <v:textbox>
                        <w:txbxContent>
                          <w:p w14:paraId="093D4FDD" w14:textId="77777777" w:rsidR="00367390" w:rsidRPr="003C469C" w:rsidRDefault="00367390" w:rsidP="005D7599">
                            <w:pPr>
                              <w:rPr>
                                <w:rFonts w:ascii="Calibri" w:hAnsi="Calibri"/>
                              </w:rPr>
                            </w:pPr>
                            <w:r w:rsidRPr="003C469C">
                              <w:rPr>
                                <w:rFonts w:ascii="Calibri" w:hAnsi="Calibri"/>
                              </w:rPr>
                              <w:t>Lehrbuchbeschreibung</w:t>
                            </w:r>
                          </w:p>
                        </w:txbxContent>
                      </v:textbox>
                    </v:shape>
                  </w:pict>
                </mc:Fallback>
              </mc:AlternateContent>
            </w:r>
            <w:r w:rsidRPr="003F63F8">
              <w:rPr>
                <w:noProof/>
                <w:vertAlign w:val="subscript"/>
              </w:rPr>
              <mc:AlternateContent>
                <mc:Choice Requires="wps">
                  <w:drawing>
                    <wp:anchor distT="0" distB="0" distL="114300" distR="114300" simplePos="0" relativeHeight="251830272" behindDoc="0" locked="0" layoutInCell="1" allowOverlap="1" wp14:anchorId="2F02CBEC" wp14:editId="1955DAED">
                      <wp:simplePos x="0" y="0"/>
                      <wp:positionH relativeFrom="column">
                        <wp:posOffset>-723265</wp:posOffset>
                      </wp:positionH>
                      <wp:positionV relativeFrom="paragraph">
                        <wp:posOffset>6092825</wp:posOffset>
                      </wp:positionV>
                      <wp:extent cx="8653145" cy="377825"/>
                      <wp:effectExtent l="6350" t="8255" r="8255" b="13970"/>
                      <wp:wrapNone/>
                      <wp:docPr id="41"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9035B5" id="Rectangle 141" o:spid="_x0000_s1026" style="position:absolute;margin-left:-56.95pt;margin-top:479.75pt;width:681.35pt;height:29.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" fillcolor="#d8d8d8 [2732]" strokecolor="#d8d8d8 [2732]"/>
                  </w:pict>
                </mc:Fallback>
              </mc:AlternateContent>
            </w:r>
            <w:r w:rsidRPr="006713A3">
              <w:rPr>
                <w:b/>
                <w:bCs/>
              </w:rPr>
              <w:t xml:space="preserve"> </w:t>
            </w:r>
            <w:r w:rsidRPr="006713A3">
              <w:rPr>
                <w:b/>
                <w:sz w:val="28"/>
                <w:szCs w:val="28"/>
              </w:rPr>
              <w:t xml:space="preserve">IF </w:t>
            </w:r>
            <w:r>
              <w:rPr>
                <w:b/>
                <w:sz w:val="28"/>
                <w:szCs w:val="28"/>
              </w:rPr>
              <w:t xml:space="preserve">6: </w:t>
            </w:r>
            <w:r w:rsidRPr="005D7599">
              <w:rPr>
                <w:b/>
                <w:sz w:val="28"/>
                <w:szCs w:val="28"/>
              </w:rPr>
              <w:t>Sinnsuche und Lebensentwürfe</w:t>
            </w:r>
          </w:p>
          <w:p w14:paraId="37E11B2D" w14:textId="77777777" w:rsidR="005D7599" w:rsidRPr="005D7599" w:rsidRDefault="005D7599" w:rsidP="005D7599">
            <w:pPr>
              <w:pStyle w:val="Listenabsatz"/>
              <w:numPr>
                <w:ilvl w:val="0"/>
                <w:numId w:val="7"/>
              </w:numPr>
              <w:autoSpaceDE w:val="0"/>
              <w:autoSpaceDN w:val="0"/>
              <w:adjustRightInd w:val="0"/>
              <w:rPr>
                <w:b/>
                <w:sz w:val="28"/>
                <w:szCs w:val="28"/>
              </w:rPr>
            </w:pPr>
            <w:r w:rsidRPr="005D7599">
              <w:rPr>
                <w:b/>
                <w:sz w:val="28"/>
                <w:szCs w:val="28"/>
              </w:rPr>
              <w:t>Lebensgestaltung</w:t>
            </w:r>
          </w:p>
          <w:p w14:paraId="606BEAF5" w14:textId="5C50C292" w:rsidR="005D7599" w:rsidRPr="006713A3" w:rsidRDefault="005D7599" w:rsidP="005D7599">
            <w:pPr>
              <w:pStyle w:val="Listenabsatz"/>
              <w:numPr>
                <w:ilvl w:val="0"/>
                <w:numId w:val="7"/>
              </w:numPr>
              <w:autoSpaceDE w:val="0"/>
              <w:autoSpaceDN w:val="0"/>
              <w:adjustRightInd w:val="0"/>
              <w:rPr>
                <w:b/>
                <w:sz w:val="28"/>
                <w:szCs w:val="28"/>
              </w:rPr>
            </w:pPr>
            <w:r w:rsidRPr="005D7599">
              <w:rPr>
                <w:b/>
                <w:sz w:val="28"/>
                <w:szCs w:val="28"/>
              </w:rPr>
              <w:t>Grenzerfahrungen</w:t>
            </w:r>
          </w:p>
        </w:tc>
      </w:tr>
      <w:tr w:rsidR="005D7599" w:rsidRPr="006713A3" w14:paraId="647D012D" w14:textId="77777777" w:rsidTr="00675450">
        <w:tc>
          <w:tcPr>
            <w:tcW w:w="812" w:type="dxa"/>
            <w:tcBorders>
              <w:bottom w:val="nil"/>
            </w:tcBorders>
          </w:tcPr>
          <w:p w14:paraId="50A61C23" w14:textId="77777777" w:rsidR="005D7599" w:rsidRPr="00A61C85" w:rsidRDefault="005D7599" w:rsidP="002A580A">
            <w:pPr>
              <w:autoSpaceDE w:val="0"/>
              <w:autoSpaceDN w:val="0"/>
              <w:adjustRightInd w:val="0"/>
              <w:rPr>
                <w:b/>
                <w:i/>
              </w:rPr>
            </w:pPr>
          </w:p>
        </w:tc>
        <w:tc>
          <w:tcPr>
            <w:tcW w:w="7214" w:type="dxa"/>
            <w:gridSpan w:val="2"/>
          </w:tcPr>
          <w:p w14:paraId="0F92471B" w14:textId="09D7A8EF" w:rsidR="005D7599" w:rsidRPr="006713A3" w:rsidRDefault="005D7599" w:rsidP="003416D2">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Pr="005D7599">
              <w:rPr>
                <w:rFonts w:ascii="Arial" w:eastAsia="ArialUnicodeMS" w:hAnsi="Arial" w:cs="Arial"/>
                <w:i/>
                <w:iCs/>
                <w:sz w:val="20"/>
                <w:szCs w:val="20"/>
              </w:rPr>
              <w:t>beschreiben Träum</w:t>
            </w:r>
            <w:r>
              <w:rPr>
                <w:rFonts w:ascii="Arial" w:eastAsia="ArialUnicodeMS" w:hAnsi="Arial" w:cs="Arial"/>
                <w:i/>
                <w:iCs/>
                <w:sz w:val="20"/>
                <w:szCs w:val="20"/>
              </w:rPr>
              <w:t xml:space="preserve">e, Sinnsuche und Glück in ihrer </w:t>
            </w:r>
            <w:r w:rsidRPr="005D7599">
              <w:rPr>
                <w:rFonts w:ascii="Arial" w:eastAsia="ArialUnicodeMS" w:hAnsi="Arial" w:cs="Arial"/>
                <w:i/>
                <w:iCs/>
                <w:sz w:val="20"/>
                <w:szCs w:val="20"/>
              </w:rPr>
              <w:t>Bedeutung für das eigene Leben,</w:t>
            </w:r>
            <w:r>
              <w:rPr>
                <w:rFonts w:ascii="Arial" w:eastAsia="ArialUnicodeMS" w:hAnsi="Arial" w:cs="Arial"/>
                <w:i/>
                <w:iCs/>
                <w:sz w:val="20"/>
                <w:szCs w:val="20"/>
              </w:rPr>
              <w:t xml:space="preserve"> </w:t>
            </w:r>
            <w:r w:rsidRPr="005D7599">
              <w:rPr>
                <w:rFonts w:ascii="Arial" w:eastAsia="ArialUnicodeMS" w:hAnsi="Arial" w:cs="Arial"/>
                <w:i/>
                <w:iCs/>
                <w:sz w:val="20"/>
                <w:szCs w:val="20"/>
              </w:rPr>
              <w:t>vergleichen Konze</w:t>
            </w:r>
            <w:r>
              <w:rPr>
                <w:rFonts w:ascii="Arial" w:eastAsia="ArialUnicodeMS" w:hAnsi="Arial" w:cs="Arial"/>
                <w:i/>
                <w:iCs/>
                <w:sz w:val="20"/>
                <w:szCs w:val="20"/>
              </w:rPr>
              <w:t xml:space="preserve">pte der Lebensgestaltung (u. a. </w:t>
            </w:r>
            <w:proofErr w:type="spellStart"/>
            <w:r w:rsidRPr="005D7599">
              <w:rPr>
                <w:rFonts w:ascii="Arial" w:eastAsia="ArialUnicodeMS" w:hAnsi="Arial" w:cs="Arial"/>
                <w:i/>
                <w:iCs/>
                <w:sz w:val="20"/>
                <w:szCs w:val="20"/>
              </w:rPr>
              <w:t>Eudaimonie</w:t>
            </w:r>
            <w:proofErr w:type="spellEnd"/>
            <w:r w:rsidRPr="005D7599">
              <w:rPr>
                <w:rFonts w:ascii="Arial" w:eastAsia="ArialUnicodeMS" w:hAnsi="Arial" w:cs="Arial"/>
                <w:i/>
                <w:iCs/>
                <w:sz w:val="20"/>
                <w:szCs w:val="20"/>
              </w:rPr>
              <w:t>, Religiosität),</w:t>
            </w:r>
            <w:r>
              <w:rPr>
                <w:rFonts w:ascii="Arial" w:eastAsia="ArialUnicodeMS" w:hAnsi="Arial" w:cs="Arial"/>
                <w:i/>
                <w:iCs/>
                <w:sz w:val="20"/>
                <w:szCs w:val="20"/>
              </w:rPr>
              <w:t xml:space="preserve"> </w:t>
            </w:r>
            <w:r w:rsidRPr="005D7599">
              <w:rPr>
                <w:rFonts w:ascii="Arial" w:eastAsia="ArialUnicodeMS" w:hAnsi="Arial" w:cs="Arial"/>
                <w:i/>
                <w:iCs/>
                <w:sz w:val="20"/>
                <w:szCs w:val="20"/>
              </w:rPr>
              <w:t>beschreiben Verhalt</w:t>
            </w:r>
            <w:r>
              <w:rPr>
                <w:rFonts w:ascii="Arial" w:eastAsia="ArialUnicodeMS" w:hAnsi="Arial" w:cs="Arial"/>
                <w:i/>
                <w:iCs/>
                <w:sz w:val="20"/>
                <w:szCs w:val="20"/>
              </w:rPr>
              <w:t xml:space="preserve">en und Handlungen mit Bezug auf </w:t>
            </w:r>
            <w:r w:rsidRPr="005D7599">
              <w:rPr>
                <w:rFonts w:ascii="Arial" w:eastAsia="ArialUnicodeMS" w:hAnsi="Arial" w:cs="Arial"/>
                <w:i/>
                <w:iCs/>
                <w:sz w:val="20"/>
                <w:szCs w:val="20"/>
              </w:rPr>
              <w:t>unterschiedliche Lebensweisen und Weltanschauungen,</w:t>
            </w:r>
            <w:r>
              <w:rPr>
                <w:rFonts w:ascii="Arial" w:eastAsia="ArialUnicodeMS" w:hAnsi="Arial" w:cs="Arial"/>
                <w:i/>
                <w:iCs/>
                <w:sz w:val="20"/>
                <w:szCs w:val="20"/>
              </w:rPr>
              <w:t xml:space="preserve"> </w:t>
            </w:r>
            <w:r w:rsidRPr="005D7599">
              <w:rPr>
                <w:rFonts w:ascii="Arial" w:eastAsia="ArialUnicodeMS" w:hAnsi="Arial" w:cs="Arial"/>
                <w:i/>
                <w:iCs/>
                <w:sz w:val="20"/>
                <w:szCs w:val="20"/>
              </w:rPr>
              <w:t xml:space="preserve">stellen unterschiedliche </w:t>
            </w:r>
            <w:r w:rsidR="002A580A">
              <w:rPr>
                <w:rFonts w:ascii="Arial" w:eastAsia="ArialUnicodeMS" w:hAnsi="Arial" w:cs="Arial"/>
                <w:i/>
                <w:iCs/>
                <w:sz w:val="20"/>
                <w:szCs w:val="20"/>
              </w:rPr>
              <w:t xml:space="preserve">Lebensentwürfe und verschiedene </w:t>
            </w:r>
            <w:r w:rsidRPr="005D7599">
              <w:rPr>
                <w:rFonts w:ascii="Arial" w:eastAsia="ArialUnicodeMS" w:hAnsi="Arial" w:cs="Arial"/>
                <w:i/>
                <w:iCs/>
                <w:sz w:val="20"/>
                <w:szCs w:val="20"/>
              </w:rPr>
              <w:t>Möglichkeiten des Umgangs mit Grenzerfahrungen dar,</w:t>
            </w:r>
            <w:r>
              <w:rPr>
                <w:rFonts w:ascii="Arial" w:eastAsia="ArialUnicodeMS" w:hAnsi="Arial" w:cs="Arial"/>
                <w:i/>
                <w:iCs/>
                <w:sz w:val="20"/>
                <w:szCs w:val="20"/>
              </w:rPr>
              <w:t xml:space="preserve"> </w:t>
            </w:r>
            <w:r w:rsidRPr="005D7599">
              <w:rPr>
                <w:rFonts w:ascii="Arial" w:eastAsia="ArialUnicodeMS" w:hAnsi="Arial" w:cs="Arial"/>
                <w:i/>
                <w:iCs/>
                <w:sz w:val="20"/>
                <w:szCs w:val="20"/>
              </w:rPr>
              <w:t>erläutern Handlungen zu</w:t>
            </w:r>
            <w:r>
              <w:rPr>
                <w:rFonts w:ascii="Arial" w:eastAsia="ArialUnicodeMS" w:hAnsi="Arial" w:cs="Arial"/>
                <w:i/>
                <w:iCs/>
                <w:sz w:val="20"/>
                <w:szCs w:val="20"/>
              </w:rPr>
              <w:t xml:space="preserve">grundeliegende Werte im Kontext </w:t>
            </w:r>
            <w:r w:rsidRPr="005D7599">
              <w:rPr>
                <w:rFonts w:ascii="Arial" w:eastAsia="ArialUnicodeMS" w:hAnsi="Arial" w:cs="Arial"/>
                <w:i/>
                <w:iCs/>
                <w:sz w:val="20"/>
                <w:szCs w:val="20"/>
              </w:rPr>
              <w:t>von Grenzerfahrungen,</w:t>
            </w:r>
            <w:r>
              <w:rPr>
                <w:rFonts w:ascii="Arial" w:eastAsia="ArialUnicodeMS" w:hAnsi="Arial" w:cs="Arial"/>
                <w:i/>
                <w:iCs/>
                <w:sz w:val="20"/>
                <w:szCs w:val="20"/>
              </w:rPr>
              <w:t xml:space="preserve"> </w:t>
            </w:r>
            <w:r w:rsidRPr="005D7599">
              <w:rPr>
                <w:rFonts w:ascii="Arial" w:eastAsia="ArialUnicodeMS" w:hAnsi="Arial" w:cs="Arial"/>
                <w:i/>
                <w:iCs/>
                <w:sz w:val="20"/>
                <w:szCs w:val="20"/>
              </w:rPr>
              <w:t>untersuchen das Verhältnis von Vernunft und Glaube.</w:t>
            </w:r>
          </w:p>
        </w:tc>
        <w:tc>
          <w:tcPr>
            <w:tcW w:w="6933" w:type="dxa"/>
            <w:gridSpan w:val="2"/>
          </w:tcPr>
          <w:p w14:paraId="79BE88DC" w14:textId="77777777" w:rsidR="005D7599" w:rsidRPr="00175567" w:rsidRDefault="005D7599" w:rsidP="003416D2">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1D9546A7" w14:textId="77777777" w:rsidR="005D7599" w:rsidRPr="00175567" w:rsidRDefault="005D7599" w:rsidP="003416D2">
            <w:pPr>
              <w:pStyle w:val="KeinLeerraum"/>
              <w:jc w:val="both"/>
              <w:rPr>
                <w:rFonts w:ascii="Arial" w:eastAsia="ArialUnicodeMS" w:hAnsi="Arial" w:cs="Arial"/>
                <w:b/>
                <w:bCs/>
                <w:sz w:val="20"/>
                <w:szCs w:val="20"/>
              </w:rPr>
            </w:pPr>
          </w:p>
          <w:p w14:paraId="4A4BB18F" w14:textId="28DB0E2A" w:rsidR="005D7599" w:rsidRPr="005D7599" w:rsidRDefault="005D7599" w:rsidP="003416D2">
            <w:pPr>
              <w:pStyle w:val="Listenabsatz"/>
              <w:numPr>
                <w:ilvl w:val="0"/>
                <w:numId w:val="5"/>
              </w:numPr>
              <w:autoSpaceDE w:val="0"/>
              <w:autoSpaceDN w:val="0"/>
              <w:adjustRightInd w:val="0"/>
              <w:jc w:val="both"/>
              <w:rPr>
                <w:rFonts w:ascii="Arial" w:eastAsia="ArialUnicodeMS" w:hAnsi="Arial" w:cs="Arial"/>
                <w:b/>
                <w:bCs/>
                <w:color w:val="92D050"/>
                <w:sz w:val="20"/>
                <w:szCs w:val="20"/>
              </w:rPr>
            </w:pPr>
            <w:r w:rsidRPr="005D7599">
              <w:rPr>
                <w:rFonts w:ascii="Arial" w:eastAsia="ArialUnicodeMS" w:hAnsi="Arial" w:cs="Arial"/>
                <w:b/>
                <w:bCs/>
                <w:color w:val="92D050"/>
                <w:sz w:val="20"/>
                <w:szCs w:val="20"/>
              </w:rPr>
              <w:t xml:space="preserve">Kapitel 10: Krisen </w:t>
            </w:r>
            <w:r w:rsidR="00355713">
              <w:rPr>
                <w:rFonts w:ascii="Arial" w:eastAsia="ArialUnicodeMS" w:hAnsi="Arial" w:cs="Arial"/>
                <w:b/>
                <w:bCs/>
                <w:color w:val="92D050"/>
                <w:sz w:val="20"/>
                <w:szCs w:val="20"/>
              </w:rPr>
              <w:t>und Grenzerfahrungen (S. 174-191</w:t>
            </w:r>
            <w:r w:rsidRPr="005D7599">
              <w:rPr>
                <w:rFonts w:ascii="Arial" w:eastAsia="ArialUnicodeMS" w:hAnsi="Arial" w:cs="Arial"/>
                <w:b/>
                <w:bCs/>
                <w:color w:val="92D050"/>
                <w:sz w:val="20"/>
                <w:szCs w:val="20"/>
              </w:rPr>
              <w:t>)</w:t>
            </w:r>
          </w:p>
          <w:p w14:paraId="3A72E30B" w14:textId="1850CDBD" w:rsidR="005D7599" w:rsidRPr="007E181A" w:rsidRDefault="005D7599" w:rsidP="003416D2">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4C5037">
              <w:rPr>
                <w:rFonts w:ascii="Arial" w:eastAsia="ArialUnicodeMS" w:hAnsi="Arial" w:cs="Arial"/>
                <w:b/>
                <w:bCs/>
                <w:color w:val="7030A0"/>
                <w:sz w:val="20"/>
                <w:szCs w:val="20"/>
              </w:rPr>
              <w:t>Kapitel 11: Religionen, Weltanschauunge</w:t>
            </w:r>
            <w:r w:rsidR="00355713">
              <w:rPr>
                <w:rFonts w:ascii="Arial" w:eastAsia="ArialUnicodeMS" w:hAnsi="Arial" w:cs="Arial"/>
                <w:b/>
                <w:bCs/>
                <w:color w:val="7030A0"/>
                <w:sz w:val="20"/>
                <w:szCs w:val="20"/>
              </w:rPr>
              <w:t>n und Lebenskonzepte (S. 192-213</w:t>
            </w:r>
            <w:r w:rsidRPr="004C5037">
              <w:rPr>
                <w:rFonts w:ascii="Arial" w:eastAsia="ArialUnicodeMS" w:hAnsi="Arial" w:cs="Arial"/>
                <w:b/>
                <w:bCs/>
                <w:color w:val="7030A0"/>
                <w:sz w:val="20"/>
                <w:szCs w:val="20"/>
              </w:rPr>
              <w:t>)</w:t>
            </w:r>
          </w:p>
        </w:tc>
      </w:tr>
      <w:tr w:rsidR="005D7599" w:rsidRPr="006713A3" w14:paraId="4EA23494" w14:textId="77777777" w:rsidTr="00675450">
        <w:tc>
          <w:tcPr>
            <w:tcW w:w="812" w:type="dxa"/>
            <w:tcBorders>
              <w:top w:val="nil"/>
              <w:bottom w:val="nil"/>
            </w:tcBorders>
          </w:tcPr>
          <w:p w14:paraId="2AA30692" w14:textId="77777777" w:rsidR="005D7599" w:rsidRPr="00C20E45" w:rsidRDefault="005D7599" w:rsidP="002A580A">
            <w:pPr>
              <w:autoSpaceDE w:val="0"/>
              <w:autoSpaceDN w:val="0"/>
              <w:adjustRightInd w:val="0"/>
              <w:rPr>
                <w:b/>
              </w:rPr>
            </w:pPr>
          </w:p>
        </w:tc>
        <w:tc>
          <w:tcPr>
            <w:tcW w:w="7214" w:type="dxa"/>
            <w:gridSpan w:val="2"/>
          </w:tcPr>
          <w:p w14:paraId="4B3FE61B" w14:textId="28EC8E3C" w:rsidR="005D7599" w:rsidRPr="005D7599" w:rsidRDefault="005D7599"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Pr="005D7599">
              <w:rPr>
                <w:rFonts w:ascii="Arial" w:eastAsia="ArialUnicodeMS" w:hAnsi="Arial" w:cs="Arial"/>
                <w:sz w:val="20"/>
                <w:szCs w:val="20"/>
              </w:rPr>
              <w:t>beschreiben Träum</w:t>
            </w:r>
            <w:r>
              <w:rPr>
                <w:rFonts w:ascii="Arial" w:eastAsia="ArialUnicodeMS" w:hAnsi="Arial" w:cs="Arial"/>
                <w:sz w:val="20"/>
                <w:szCs w:val="20"/>
              </w:rPr>
              <w:t xml:space="preserve">e, Sinnsuche und Glück in ihrer </w:t>
            </w:r>
            <w:r w:rsidRPr="005D7599">
              <w:rPr>
                <w:rFonts w:ascii="Arial" w:eastAsia="ArialUnicodeMS" w:hAnsi="Arial" w:cs="Arial"/>
                <w:sz w:val="20"/>
                <w:szCs w:val="20"/>
              </w:rPr>
              <w:t>Bedeutung für das eigene Leben,</w:t>
            </w:r>
          </w:p>
        </w:tc>
        <w:tc>
          <w:tcPr>
            <w:tcW w:w="6933" w:type="dxa"/>
            <w:gridSpan w:val="2"/>
          </w:tcPr>
          <w:p w14:paraId="6D6B7631" w14:textId="6D574700" w:rsidR="005D7599" w:rsidRPr="006713A3"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(Inhalt</w:t>
            </w:r>
            <w:r w:rsidR="00355713">
              <w:rPr>
                <w:rFonts w:ascii="Arial" w:eastAsia="ArialUnicodeMS" w:hAnsi="Arial" w:cs="Arial"/>
                <w:b/>
                <w:bCs/>
                <w:sz w:val="20"/>
                <w:szCs w:val="20"/>
              </w:rPr>
              <w:t>sschwerpunkt</w:t>
            </w:r>
            <w:r w:rsidRPr="005D7599">
              <w:rPr>
                <w:rFonts w:ascii="Arial" w:eastAsia="ArialUnicodeMS" w:hAnsi="Arial" w:cs="Arial"/>
                <w:b/>
                <w:bCs/>
                <w:sz w:val="20"/>
                <w:szCs w:val="20"/>
              </w:rPr>
              <w:t xml:space="preserve"> in Band 2 für die Jahrgangsstufen 7/8)</w:t>
            </w:r>
          </w:p>
        </w:tc>
      </w:tr>
      <w:tr w:rsidR="005D7599" w:rsidRPr="006713A3" w14:paraId="4BCC454C" w14:textId="77777777" w:rsidTr="00675450">
        <w:trPr>
          <w:trHeight w:val="198"/>
        </w:trPr>
        <w:tc>
          <w:tcPr>
            <w:tcW w:w="812" w:type="dxa"/>
            <w:tcBorders>
              <w:top w:val="nil"/>
              <w:bottom w:val="nil"/>
            </w:tcBorders>
          </w:tcPr>
          <w:p w14:paraId="3FC7F87E" w14:textId="77777777" w:rsidR="005D7599" w:rsidRPr="00C20E45" w:rsidRDefault="005D7599" w:rsidP="002A580A">
            <w:pPr>
              <w:autoSpaceDE w:val="0"/>
              <w:autoSpaceDN w:val="0"/>
              <w:adjustRightInd w:val="0"/>
              <w:rPr>
                <w:b/>
              </w:rPr>
            </w:pPr>
          </w:p>
        </w:tc>
        <w:tc>
          <w:tcPr>
            <w:tcW w:w="7214" w:type="dxa"/>
            <w:gridSpan w:val="2"/>
          </w:tcPr>
          <w:p w14:paraId="712CD093" w14:textId="24D07EB5" w:rsidR="005D7599" w:rsidRPr="005D7599" w:rsidRDefault="005D7599"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Pr="005D7599">
              <w:rPr>
                <w:rFonts w:ascii="Arial" w:eastAsia="ArialUnicodeMS" w:hAnsi="Arial" w:cs="Arial"/>
                <w:sz w:val="20"/>
                <w:szCs w:val="20"/>
              </w:rPr>
              <w:t>vergleichen Konze</w:t>
            </w:r>
            <w:r>
              <w:rPr>
                <w:rFonts w:ascii="Arial" w:eastAsia="ArialUnicodeMS" w:hAnsi="Arial" w:cs="Arial"/>
                <w:sz w:val="20"/>
                <w:szCs w:val="20"/>
              </w:rPr>
              <w:t xml:space="preserve">pte der Lebensgestaltung (u. a. </w:t>
            </w:r>
            <w:proofErr w:type="spellStart"/>
            <w:r w:rsidRPr="005D7599">
              <w:rPr>
                <w:rFonts w:ascii="Arial" w:eastAsia="ArialUnicodeMS" w:hAnsi="Arial" w:cs="Arial"/>
                <w:sz w:val="20"/>
                <w:szCs w:val="20"/>
              </w:rPr>
              <w:t>Eudaimonie</w:t>
            </w:r>
            <w:proofErr w:type="spellEnd"/>
            <w:r w:rsidRPr="005D7599">
              <w:rPr>
                <w:rFonts w:ascii="Arial" w:eastAsia="ArialUnicodeMS" w:hAnsi="Arial" w:cs="Arial"/>
                <w:sz w:val="20"/>
                <w:szCs w:val="20"/>
              </w:rPr>
              <w:t>, Religiosität),</w:t>
            </w:r>
          </w:p>
        </w:tc>
        <w:tc>
          <w:tcPr>
            <w:tcW w:w="6933" w:type="dxa"/>
            <w:gridSpan w:val="2"/>
          </w:tcPr>
          <w:p w14:paraId="56ECDE48" w14:textId="77777777" w:rsidR="005D7599" w:rsidRPr="005D7599"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 xml:space="preserve">Kapitel 11, S. 192-213 </w:t>
            </w:r>
          </w:p>
          <w:p w14:paraId="5F4A9894" w14:textId="6F9493E7" w:rsidR="005D7599" w:rsidRPr="006713A3"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(sowie Inhalt</w:t>
            </w:r>
            <w:r w:rsidR="00E4243C">
              <w:rPr>
                <w:rFonts w:ascii="Arial" w:eastAsia="ArialUnicodeMS" w:hAnsi="Arial" w:cs="Arial"/>
                <w:b/>
                <w:bCs/>
                <w:sz w:val="20"/>
                <w:szCs w:val="20"/>
              </w:rPr>
              <w:t>sschwerpunkt</w:t>
            </w:r>
            <w:r w:rsidRPr="005D7599">
              <w:rPr>
                <w:rFonts w:ascii="Arial" w:eastAsia="ArialUnicodeMS" w:hAnsi="Arial" w:cs="Arial"/>
                <w:b/>
                <w:bCs/>
                <w:sz w:val="20"/>
                <w:szCs w:val="20"/>
              </w:rPr>
              <w:t xml:space="preserve"> in Band 2 für die Jahrgangsstufen 7/8)</w:t>
            </w:r>
          </w:p>
        </w:tc>
      </w:tr>
      <w:tr w:rsidR="005D7599" w:rsidRPr="006713A3" w14:paraId="704E6927" w14:textId="77777777" w:rsidTr="00675450">
        <w:tc>
          <w:tcPr>
            <w:tcW w:w="812" w:type="dxa"/>
            <w:tcBorders>
              <w:top w:val="nil"/>
              <w:bottom w:val="nil"/>
            </w:tcBorders>
          </w:tcPr>
          <w:p w14:paraId="768B6526" w14:textId="77777777" w:rsidR="005D7599" w:rsidRDefault="005D7599" w:rsidP="002A580A">
            <w:pPr>
              <w:autoSpaceDE w:val="0"/>
              <w:autoSpaceDN w:val="0"/>
              <w:adjustRightInd w:val="0"/>
              <w:rPr>
                <w:b/>
              </w:rPr>
            </w:pPr>
          </w:p>
        </w:tc>
        <w:tc>
          <w:tcPr>
            <w:tcW w:w="7214" w:type="dxa"/>
            <w:gridSpan w:val="2"/>
          </w:tcPr>
          <w:p w14:paraId="5CB45C43" w14:textId="41007353" w:rsidR="005D7599" w:rsidRPr="005D7599" w:rsidRDefault="005D7599"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Pr="005D7599">
              <w:rPr>
                <w:rFonts w:ascii="Arial" w:eastAsia="ArialUnicodeMS" w:hAnsi="Arial" w:cs="Arial"/>
                <w:sz w:val="20"/>
                <w:szCs w:val="20"/>
              </w:rPr>
              <w:t>beschreiben Verhalt</w:t>
            </w:r>
            <w:r>
              <w:rPr>
                <w:rFonts w:ascii="Arial" w:eastAsia="ArialUnicodeMS" w:hAnsi="Arial" w:cs="Arial"/>
                <w:sz w:val="20"/>
                <w:szCs w:val="20"/>
              </w:rPr>
              <w:t xml:space="preserve">en und Handlungen mit Bezug auf </w:t>
            </w:r>
            <w:r w:rsidRPr="005D7599">
              <w:rPr>
                <w:rFonts w:ascii="Arial" w:eastAsia="ArialUnicodeMS" w:hAnsi="Arial" w:cs="Arial"/>
                <w:sz w:val="20"/>
                <w:szCs w:val="20"/>
              </w:rPr>
              <w:t>unterschiedliche Lebensweisen und Weltanschauungen,</w:t>
            </w:r>
          </w:p>
        </w:tc>
        <w:tc>
          <w:tcPr>
            <w:tcW w:w="6933" w:type="dxa"/>
            <w:gridSpan w:val="2"/>
          </w:tcPr>
          <w:p w14:paraId="0E44611E" w14:textId="44EEEC09" w:rsidR="005D7599" w:rsidRPr="006713A3"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Kapitel 11, S. 192-213</w:t>
            </w:r>
          </w:p>
        </w:tc>
      </w:tr>
      <w:tr w:rsidR="005D7599" w:rsidRPr="006713A3" w14:paraId="0D282FDA" w14:textId="77777777" w:rsidTr="00675450">
        <w:tc>
          <w:tcPr>
            <w:tcW w:w="812" w:type="dxa"/>
            <w:tcBorders>
              <w:top w:val="nil"/>
              <w:bottom w:val="nil"/>
            </w:tcBorders>
          </w:tcPr>
          <w:p w14:paraId="0B24F249" w14:textId="77777777" w:rsidR="005D7599" w:rsidRDefault="005D7599" w:rsidP="002A580A">
            <w:pPr>
              <w:autoSpaceDE w:val="0"/>
              <w:autoSpaceDN w:val="0"/>
              <w:adjustRightInd w:val="0"/>
              <w:rPr>
                <w:b/>
              </w:rPr>
            </w:pPr>
          </w:p>
        </w:tc>
        <w:tc>
          <w:tcPr>
            <w:tcW w:w="7214" w:type="dxa"/>
            <w:gridSpan w:val="2"/>
          </w:tcPr>
          <w:p w14:paraId="091D4785" w14:textId="4F4FBD29" w:rsidR="005D7599" w:rsidRPr="000B538B" w:rsidRDefault="005D7599"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Pr="005D7599">
              <w:rPr>
                <w:rFonts w:ascii="Arial" w:eastAsia="ArialUnicodeMS" w:hAnsi="Arial" w:cs="Arial"/>
                <w:sz w:val="20"/>
                <w:szCs w:val="20"/>
              </w:rPr>
              <w:t xml:space="preserve">stellen unterschiedliche </w:t>
            </w:r>
            <w:r>
              <w:rPr>
                <w:rFonts w:ascii="Arial" w:eastAsia="ArialUnicodeMS" w:hAnsi="Arial" w:cs="Arial"/>
                <w:sz w:val="20"/>
                <w:szCs w:val="20"/>
              </w:rPr>
              <w:t xml:space="preserve">Lebensentwürfe und verschiedene </w:t>
            </w:r>
            <w:r w:rsidRPr="005D7599">
              <w:rPr>
                <w:rFonts w:ascii="Arial" w:eastAsia="ArialUnicodeMS" w:hAnsi="Arial" w:cs="Arial"/>
                <w:sz w:val="20"/>
                <w:szCs w:val="20"/>
              </w:rPr>
              <w:t>Möglichkeiten des Umgangs mit Grenzerfahrungen dar,</w:t>
            </w:r>
          </w:p>
        </w:tc>
        <w:tc>
          <w:tcPr>
            <w:tcW w:w="6933" w:type="dxa"/>
            <w:gridSpan w:val="2"/>
          </w:tcPr>
          <w:p w14:paraId="4422C8CB" w14:textId="77777777" w:rsidR="005D7599" w:rsidRPr="005D7599"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Kapitel 10, S. 174-191</w:t>
            </w:r>
          </w:p>
          <w:p w14:paraId="434D7256" w14:textId="057DDBD5" w:rsidR="005D7599" w:rsidRPr="006713A3"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Kapitel 11, S. 192-213</w:t>
            </w:r>
          </w:p>
        </w:tc>
      </w:tr>
      <w:tr w:rsidR="005D7599" w:rsidRPr="006713A3" w14:paraId="07F7C502" w14:textId="77777777" w:rsidTr="00675450">
        <w:tc>
          <w:tcPr>
            <w:tcW w:w="812" w:type="dxa"/>
            <w:tcBorders>
              <w:top w:val="nil"/>
              <w:bottom w:val="nil"/>
            </w:tcBorders>
          </w:tcPr>
          <w:p w14:paraId="59C0732B" w14:textId="77777777" w:rsidR="005D7599" w:rsidRDefault="005D7599" w:rsidP="002A580A">
            <w:pPr>
              <w:autoSpaceDE w:val="0"/>
              <w:autoSpaceDN w:val="0"/>
              <w:adjustRightInd w:val="0"/>
              <w:rPr>
                <w:b/>
              </w:rPr>
            </w:pPr>
          </w:p>
        </w:tc>
        <w:tc>
          <w:tcPr>
            <w:tcW w:w="7214" w:type="dxa"/>
            <w:gridSpan w:val="2"/>
          </w:tcPr>
          <w:p w14:paraId="043E2381" w14:textId="2D9A8F28" w:rsidR="005D7599" w:rsidRPr="005D7599" w:rsidRDefault="005D7599" w:rsidP="003416D2">
            <w:pPr>
              <w:jc w:val="both"/>
              <w:rPr>
                <w:rFonts w:ascii="Arial" w:eastAsia="ArialUnicodeMS" w:hAnsi="Arial" w:cs="Arial"/>
                <w:sz w:val="20"/>
                <w:szCs w:val="20"/>
              </w:rPr>
            </w:pPr>
            <w:r>
              <w:rPr>
                <w:rFonts w:ascii="Arial" w:eastAsia="ArialUnicodeMS" w:hAnsi="Arial" w:cs="Arial"/>
                <w:sz w:val="20"/>
                <w:szCs w:val="20"/>
              </w:rPr>
              <w:t xml:space="preserve">(5) </w:t>
            </w:r>
            <w:r w:rsidRPr="005D7599">
              <w:rPr>
                <w:rFonts w:ascii="Arial" w:eastAsia="ArialUnicodeMS" w:hAnsi="Arial" w:cs="Arial"/>
                <w:sz w:val="20"/>
                <w:szCs w:val="20"/>
              </w:rPr>
              <w:t>erläutern Handlungen zu</w:t>
            </w:r>
            <w:r>
              <w:rPr>
                <w:rFonts w:ascii="Arial" w:eastAsia="ArialUnicodeMS" w:hAnsi="Arial" w:cs="Arial"/>
                <w:sz w:val="20"/>
                <w:szCs w:val="20"/>
              </w:rPr>
              <w:t xml:space="preserve">grundeliegende Werte im Kontext </w:t>
            </w:r>
            <w:r w:rsidRPr="005D7599">
              <w:rPr>
                <w:rFonts w:ascii="Arial" w:eastAsia="ArialUnicodeMS" w:hAnsi="Arial" w:cs="Arial"/>
                <w:sz w:val="20"/>
                <w:szCs w:val="20"/>
              </w:rPr>
              <w:t>von Grenzerfahrungen,</w:t>
            </w:r>
          </w:p>
        </w:tc>
        <w:tc>
          <w:tcPr>
            <w:tcW w:w="6933" w:type="dxa"/>
            <w:gridSpan w:val="2"/>
          </w:tcPr>
          <w:p w14:paraId="5EE4BB71" w14:textId="7ACAEBC9" w:rsidR="005D7599" w:rsidRPr="006713A3"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Kapitel 10, S. 174-191</w:t>
            </w:r>
          </w:p>
        </w:tc>
      </w:tr>
      <w:tr w:rsidR="005D7599" w:rsidRPr="006713A3" w14:paraId="1627EBAC" w14:textId="77777777" w:rsidTr="00675450">
        <w:tc>
          <w:tcPr>
            <w:tcW w:w="812" w:type="dxa"/>
            <w:tcBorders>
              <w:top w:val="nil"/>
              <w:bottom w:val="nil"/>
            </w:tcBorders>
          </w:tcPr>
          <w:p w14:paraId="00A19C9D" w14:textId="77777777" w:rsidR="005D7599" w:rsidRDefault="005D7599" w:rsidP="002A580A">
            <w:pPr>
              <w:autoSpaceDE w:val="0"/>
              <w:autoSpaceDN w:val="0"/>
              <w:adjustRightInd w:val="0"/>
              <w:rPr>
                <w:b/>
              </w:rPr>
            </w:pPr>
          </w:p>
        </w:tc>
        <w:tc>
          <w:tcPr>
            <w:tcW w:w="7214" w:type="dxa"/>
            <w:gridSpan w:val="2"/>
          </w:tcPr>
          <w:p w14:paraId="5301D50D" w14:textId="15045D1C" w:rsidR="005D7599" w:rsidRDefault="005D7599" w:rsidP="003416D2">
            <w:pPr>
              <w:jc w:val="both"/>
              <w:rPr>
                <w:rFonts w:ascii="Arial" w:eastAsia="ArialUnicodeMS" w:hAnsi="Arial" w:cs="Arial"/>
                <w:sz w:val="20"/>
                <w:szCs w:val="20"/>
              </w:rPr>
            </w:pPr>
            <w:r>
              <w:rPr>
                <w:rFonts w:ascii="Arial" w:eastAsia="ArialUnicodeMS" w:hAnsi="Arial" w:cs="Arial"/>
                <w:sz w:val="20"/>
                <w:szCs w:val="20"/>
              </w:rPr>
              <w:t xml:space="preserve">(6) </w:t>
            </w:r>
            <w:r w:rsidRPr="005D7599">
              <w:rPr>
                <w:rFonts w:ascii="Arial" w:eastAsia="ArialUnicodeMS" w:hAnsi="Arial" w:cs="Arial"/>
                <w:sz w:val="20"/>
                <w:szCs w:val="20"/>
              </w:rPr>
              <w:t>untersuchen das Verhältnis von Vernunft und Glaube.</w:t>
            </w:r>
          </w:p>
        </w:tc>
        <w:tc>
          <w:tcPr>
            <w:tcW w:w="6933" w:type="dxa"/>
            <w:gridSpan w:val="2"/>
          </w:tcPr>
          <w:p w14:paraId="08573F66" w14:textId="034134DD" w:rsidR="005D7599" w:rsidRPr="005D7599" w:rsidRDefault="005D7599" w:rsidP="003416D2">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Kapitel 11, S. 192-213</w:t>
            </w:r>
          </w:p>
        </w:tc>
      </w:tr>
      <w:tr w:rsidR="005D7599" w:rsidRPr="000B538B" w14:paraId="38B8D4A7" w14:textId="77777777" w:rsidTr="00675450">
        <w:tc>
          <w:tcPr>
            <w:tcW w:w="812" w:type="dxa"/>
            <w:tcBorders>
              <w:top w:val="nil"/>
              <w:bottom w:val="nil"/>
            </w:tcBorders>
          </w:tcPr>
          <w:p w14:paraId="474D80DE" w14:textId="77777777" w:rsidR="005D7599" w:rsidRDefault="005D7599" w:rsidP="002A580A">
            <w:pPr>
              <w:autoSpaceDE w:val="0"/>
              <w:autoSpaceDN w:val="0"/>
              <w:adjustRightInd w:val="0"/>
              <w:rPr>
                <w:b/>
              </w:rPr>
            </w:pPr>
          </w:p>
        </w:tc>
        <w:tc>
          <w:tcPr>
            <w:tcW w:w="7214" w:type="dxa"/>
            <w:gridSpan w:val="2"/>
          </w:tcPr>
          <w:p w14:paraId="4C1FFD87" w14:textId="77777777" w:rsidR="005D7599" w:rsidRPr="005D7599" w:rsidRDefault="005D7599" w:rsidP="003416D2">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Pr="005D7599">
              <w:rPr>
                <w:rFonts w:ascii="Arial" w:eastAsia="ArialUnicodeMS" w:hAnsi="Arial" w:cs="Arial"/>
                <w:i/>
                <w:sz w:val="20"/>
                <w:szCs w:val="20"/>
              </w:rPr>
              <w:t>erörtern V</w:t>
            </w:r>
            <w:r>
              <w:rPr>
                <w:rFonts w:ascii="Arial" w:eastAsia="ArialUnicodeMS" w:hAnsi="Arial" w:cs="Arial"/>
                <w:i/>
                <w:sz w:val="20"/>
                <w:szCs w:val="20"/>
              </w:rPr>
              <w:t xml:space="preserve">oraussetzungen und Konsequenzen </w:t>
            </w:r>
            <w:r w:rsidRPr="005D7599">
              <w:rPr>
                <w:rFonts w:ascii="Arial" w:eastAsia="ArialUnicodeMS" w:hAnsi="Arial" w:cs="Arial"/>
                <w:i/>
                <w:sz w:val="20"/>
                <w:szCs w:val="20"/>
              </w:rPr>
              <w:t>unterschiedlicher Lebensweise</w:t>
            </w:r>
            <w:r>
              <w:rPr>
                <w:rFonts w:ascii="Arial" w:eastAsia="ArialUnicodeMS" w:hAnsi="Arial" w:cs="Arial"/>
                <w:i/>
                <w:sz w:val="20"/>
                <w:szCs w:val="20"/>
              </w:rPr>
              <w:t xml:space="preserve">n mit Blick auf ein gelingendes </w:t>
            </w:r>
            <w:r w:rsidRPr="005D7599">
              <w:rPr>
                <w:rFonts w:ascii="Arial" w:eastAsia="ArialUnicodeMS" w:hAnsi="Arial" w:cs="Arial"/>
                <w:i/>
                <w:sz w:val="20"/>
                <w:szCs w:val="20"/>
              </w:rPr>
              <w:t>Leben,</w:t>
            </w:r>
            <w:r>
              <w:rPr>
                <w:rFonts w:ascii="Arial" w:eastAsia="ArialUnicodeMS" w:hAnsi="Arial" w:cs="Arial"/>
                <w:i/>
                <w:sz w:val="20"/>
                <w:szCs w:val="20"/>
              </w:rPr>
              <w:t xml:space="preserve"> </w:t>
            </w:r>
            <w:r w:rsidRPr="005D7599">
              <w:rPr>
                <w:rFonts w:ascii="Arial" w:eastAsia="ArialUnicodeMS" w:hAnsi="Arial" w:cs="Arial"/>
                <w:i/>
                <w:sz w:val="20"/>
                <w:szCs w:val="20"/>
              </w:rPr>
              <w:t>beurteilen die Überzeugungskraft unterschiedlicher</w:t>
            </w:r>
          </w:p>
          <w:p w14:paraId="0355A5C2" w14:textId="5C9664E9" w:rsidR="005D7599" w:rsidRPr="007E181A" w:rsidRDefault="005D7599" w:rsidP="003416D2">
            <w:pPr>
              <w:autoSpaceDE w:val="0"/>
              <w:autoSpaceDN w:val="0"/>
              <w:adjustRightInd w:val="0"/>
              <w:jc w:val="both"/>
              <w:rPr>
                <w:rFonts w:ascii="Arial" w:eastAsia="ArialUnicodeMS" w:hAnsi="Arial" w:cs="Arial"/>
                <w:i/>
                <w:sz w:val="20"/>
                <w:szCs w:val="20"/>
              </w:rPr>
            </w:pPr>
            <w:r w:rsidRPr="005D7599">
              <w:rPr>
                <w:rFonts w:ascii="Arial" w:eastAsia="ArialUnicodeMS" w:hAnsi="Arial" w:cs="Arial"/>
                <w:i/>
                <w:sz w:val="20"/>
                <w:szCs w:val="20"/>
              </w:rPr>
              <w:t>Weltanschauung</w:t>
            </w:r>
            <w:r>
              <w:rPr>
                <w:rFonts w:ascii="Arial" w:eastAsia="ArialUnicodeMS" w:hAnsi="Arial" w:cs="Arial"/>
                <w:i/>
                <w:sz w:val="20"/>
                <w:szCs w:val="20"/>
              </w:rPr>
              <w:t xml:space="preserve">en und philosophischer Konzepte </w:t>
            </w:r>
            <w:r w:rsidRPr="005D7599">
              <w:rPr>
                <w:rFonts w:ascii="Arial" w:eastAsia="ArialUnicodeMS" w:hAnsi="Arial" w:cs="Arial"/>
                <w:i/>
                <w:sz w:val="20"/>
                <w:szCs w:val="20"/>
              </w:rPr>
              <w:t>(Religionen, Aufklärung),</w:t>
            </w:r>
            <w:r>
              <w:rPr>
                <w:rFonts w:ascii="Arial" w:eastAsia="ArialUnicodeMS" w:hAnsi="Arial" w:cs="Arial"/>
                <w:i/>
                <w:sz w:val="20"/>
                <w:szCs w:val="20"/>
              </w:rPr>
              <w:t xml:space="preserve"> </w:t>
            </w:r>
            <w:r w:rsidRPr="005D7599">
              <w:rPr>
                <w:rFonts w:ascii="Arial" w:eastAsia="ArialUnicodeMS" w:hAnsi="Arial" w:cs="Arial"/>
                <w:i/>
                <w:sz w:val="20"/>
                <w:szCs w:val="20"/>
              </w:rPr>
              <w:t>erläutern die Releva</w:t>
            </w:r>
            <w:r>
              <w:rPr>
                <w:rFonts w:ascii="Arial" w:eastAsia="ArialUnicodeMS" w:hAnsi="Arial" w:cs="Arial"/>
                <w:i/>
                <w:sz w:val="20"/>
                <w:szCs w:val="20"/>
              </w:rPr>
              <w:t xml:space="preserve">nz philosophischer Konzepte und </w:t>
            </w:r>
            <w:r w:rsidRPr="005D7599">
              <w:rPr>
                <w:rFonts w:ascii="Arial" w:eastAsia="ArialUnicodeMS" w:hAnsi="Arial" w:cs="Arial"/>
                <w:i/>
                <w:sz w:val="20"/>
                <w:szCs w:val="20"/>
              </w:rPr>
              <w:t>religiöser Glaubensaussagen für das</w:t>
            </w:r>
            <w:r>
              <w:rPr>
                <w:rFonts w:ascii="Arial" w:eastAsia="ArialUnicodeMS" w:hAnsi="Arial" w:cs="Arial"/>
                <w:i/>
                <w:sz w:val="20"/>
                <w:szCs w:val="20"/>
              </w:rPr>
              <w:t xml:space="preserve"> eigene Leben und die </w:t>
            </w:r>
            <w:r w:rsidRPr="005D7599">
              <w:rPr>
                <w:rFonts w:ascii="Arial" w:eastAsia="ArialUnicodeMS" w:hAnsi="Arial" w:cs="Arial"/>
                <w:i/>
                <w:sz w:val="20"/>
                <w:szCs w:val="20"/>
              </w:rPr>
              <w:t>gesellschaftliche Wirklichkeit,</w:t>
            </w:r>
            <w:r>
              <w:rPr>
                <w:rFonts w:ascii="Arial" w:eastAsia="ArialUnicodeMS" w:hAnsi="Arial" w:cs="Arial"/>
                <w:i/>
                <w:sz w:val="20"/>
                <w:szCs w:val="20"/>
              </w:rPr>
              <w:t xml:space="preserve"> </w:t>
            </w:r>
            <w:r w:rsidRPr="005D7599">
              <w:rPr>
                <w:rFonts w:ascii="Arial" w:eastAsia="ArialUnicodeMS" w:hAnsi="Arial" w:cs="Arial"/>
                <w:i/>
                <w:sz w:val="20"/>
                <w:szCs w:val="20"/>
              </w:rPr>
              <w:t>bewerten die Bedeutsamkeit unterschiedlic</w:t>
            </w:r>
            <w:r>
              <w:rPr>
                <w:rFonts w:ascii="Arial" w:eastAsia="ArialUnicodeMS" w:hAnsi="Arial" w:cs="Arial"/>
                <w:i/>
                <w:sz w:val="20"/>
                <w:szCs w:val="20"/>
              </w:rPr>
              <w:t xml:space="preserve">her </w:t>
            </w:r>
            <w:r w:rsidRPr="005D7599">
              <w:rPr>
                <w:rFonts w:ascii="Arial" w:eastAsia="ArialUnicodeMS" w:hAnsi="Arial" w:cs="Arial"/>
                <w:i/>
                <w:sz w:val="20"/>
                <w:szCs w:val="20"/>
              </w:rPr>
              <w:t>Grenzerfahrungen (u. a. Kra</w:t>
            </w:r>
            <w:r>
              <w:rPr>
                <w:rFonts w:ascii="Arial" w:eastAsia="ArialUnicodeMS" w:hAnsi="Arial" w:cs="Arial"/>
                <w:i/>
                <w:sz w:val="20"/>
                <w:szCs w:val="20"/>
              </w:rPr>
              <w:t xml:space="preserve">nkheit, Tod) für das eigene und </w:t>
            </w:r>
            <w:r w:rsidRPr="005D7599">
              <w:rPr>
                <w:rFonts w:ascii="Arial" w:eastAsia="ArialUnicodeMS" w:hAnsi="Arial" w:cs="Arial"/>
                <w:i/>
                <w:sz w:val="20"/>
                <w:szCs w:val="20"/>
              </w:rPr>
              <w:t>für menschliches Leben allgemein,</w:t>
            </w:r>
            <w:r>
              <w:rPr>
                <w:rFonts w:ascii="Arial" w:eastAsia="ArialUnicodeMS" w:hAnsi="Arial" w:cs="Arial"/>
                <w:i/>
                <w:sz w:val="20"/>
                <w:szCs w:val="20"/>
              </w:rPr>
              <w:t xml:space="preserve"> </w:t>
            </w:r>
            <w:r w:rsidRPr="005D7599">
              <w:rPr>
                <w:rFonts w:ascii="Arial" w:eastAsia="ArialUnicodeMS" w:hAnsi="Arial" w:cs="Arial"/>
                <w:i/>
                <w:sz w:val="20"/>
                <w:szCs w:val="20"/>
              </w:rPr>
              <w:t xml:space="preserve">erörtern </w:t>
            </w:r>
            <w:proofErr w:type="spellStart"/>
            <w:r w:rsidRPr="005D7599">
              <w:rPr>
                <w:rFonts w:ascii="Arial" w:eastAsia="ArialUnicodeMS" w:hAnsi="Arial" w:cs="Arial"/>
                <w:i/>
                <w:sz w:val="20"/>
                <w:szCs w:val="20"/>
              </w:rPr>
              <w:t>kriteriengeleitet</w:t>
            </w:r>
            <w:proofErr w:type="spellEnd"/>
            <w:r w:rsidRPr="005D7599">
              <w:rPr>
                <w:rFonts w:ascii="Arial" w:eastAsia="ArialUnicodeMS" w:hAnsi="Arial" w:cs="Arial"/>
                <w:i/>
                <w:sz w:val="20"/>
                <w:szCs w:val="20"/>
              </w:rPr>
              <w:t xml:space="preserve"> F</w:t>
            </w:r>
            <w:r>
              <w:rPr>
                <w:rFonts w:ascii="Arial" w:eastAsia="ArialUnicodeMS" w:hAnsi="Arial" w:cs="Arial"/>
                <w:i/>
                <w:sz w:val="20"/>
                <w:szCs w:val="20"/>
              </w:rPr>
              <w:t xml:space="preserve">ragen hinsichtlich Ursprung und </w:t>
            </w:r>
            <w:r w:rsidRPr="005D7599">
              <w:rPr>
                <w:rFonts w:ascii="Arial" w:eastAsia="ArialUnicodeMS" w:hAnsi="Arial" w:cs="Arial"/>
                <w:i/>
                <w:sz w:val="20"/>
                <w:szCs w:val="20"/>
              </w:rPr>
              <w:t>Grenzen des Lebens.</w:t>
            </w:r>
          </w:p>
        </w:tc>
        <w:tc>
          <w:tcPr>
            <w:tcW w:w="6933" w:type="dxa"/>
            <w:gridSpan w:val="2"/>
          </w:tcPr>
          <w:p w14:paraId="07C4C68B" w14:textId="77777777" w:rsidR="005D7599" w:rsidRPr="00175567" w:rsidRDefault="005D7599" w:rsidP="003416D2">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2301656A" w14:textId="77777777" w:rsidR="005D7599" w:rsidRPr="00175567" w:rsidRDefault="005D7599" w:rsidP="003416D2">
            <w:pPr>
              <w:pStyle w:val="KeinLeerraum"/>
              <w:jc w:val="both"/>
              <w:rPr>
                <w:rFonts w:ascii="Arial" w:eastAsia="ArialUnicodeMS" w:hAnsi="Arial" w:cs="Arial"/>
                <w:b/>
                <w:bCs/>
                <w:sz w:val="20"/>
                <w:szCs w:val="20"/>
              </w:rPr>
            </w:pPr>
          </w:p>
          <w:p w14:paraId="5FF36484" w14:textId="36E70AEA" w:rsidR="00784E50" w:rsidRPr="005D7599" w:rsidRDefault="00784E50" w:rsidP="003416D2">
            <w:pPr>
              <w:pStyle w:val="Listenabsatz"/>
              <w:numPr>
                <w:ilvl w:val="0"/>
                <w:numId w:val="5"/>
              </w:numPr>
              <w:autoSpaceDE w:val="0"/>
              <w:autoSpaceDN w:val="0"/>
              <w:adjustRightInd w:val="0"/>
              <w:jc w:val="both"/>
              <w:rPr>
                <w:rFonts w:ascii="Arial" w:eastAsia="ArialUnicodeMS" w:hAnsi="Arial" w:cs="Arial"/>
                <w:b/>
                <w:bCs/>
                <w:color w:val="92D050"/>
                <w:sz w:val="20"/>
                <w:szCs w:val="20"/>
              </w:rPr>
            </w:pPr>
            <w:r w:rsidRPr="005D7599">
              <w:rPr>
                <w:rFonts w:ascii="Arial" w:eastAsia="ArialUnicodeMS" w:hAnsi="Arial" w:cs="Arial"/>
                <w:b/>
                <w:bCs/>
                <w:color w:val="92D050"/>
                <w:sz w:val="20"/>
                <w:szCs w:val="20"/>
              </w:rPr>
              <w:t xml:space="preserve">Kapitel 10: Krisen </w:t>
            </w:r>
            <w:r w:rsidR="00355713">
              <w:rPr>
                <w:rFonts w:ascii="Arial" w:eastAsia="ArialUnicodeMS" w:hAnsi="Arial" w:cs="Arial"/>
                <w:b/>
                <w:bCs/>
                <w:color w:val="92D050"/>
                <w:sz w:val="20"/>
                <w:szCs w:val="20"/>
              </w:rPr>
              <w:t>und Grenzerfahrungen (S. 174-191</w:t>
            </w:r>
            <w:r w:rsidRPr="005D7599">
              <w:rPr>
                <w:rFonts w:ascii="Arial" w:eastAsia="ArialUnicodeMS" w:hAnsi="Arial" w:cs="Arial"/>
                <w:b/>
                <w:bCs/>
                <w:color w:val="92D050"/>
                <w:sz w:val="20"/>
                <w:szCs w:val="20"/>
              </w:rPr>
              <w:t>)</w:t>
            </w:r>
          </w:p>
          <w:p w14:paraId="1510988B" w14:textId="6BF24B42" w:rsidR="00784E50" w:rsidRPr="000B538B" w:rsidRDefault="00784E50" w:rsidP="003416D2">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4C5037">
              <w:rPr>
                <w:rFonts w:ascii="Arial" w:eastAsia="ArialUnicodeMS" w:hAnsi="Arial" w:cs="Arial"/>
                <w:b/>
                <w:bCs/>
                <w:color w:val="7030A0"/>
                <w:sz w:val="20"/>
                <w:szCs w:val="20"/>
              </w:rPr>
              <w:t>Kapitel 11: Religionen, Weltanschauunge</w:t>
            </w:r>
            <w:r w:rsidR="00355713">
              <w:rPr>
                <w:rFonts w:ascii="Arial" w:eastAsia="ArialUnicodeMS" w:hAnsi="Arial" w:cs="Arial"/>
                <w:b/>
                <w:bCs/>
                <w:color w:val="7030A0"/>
                <w:sz w:val="20"/>
                <w:szCs w:val="20"/>
              </w:rPr>
              <w:t>n und Lebenskonzepte (S. 192-213</w:t>
            </w:r>
            <w:r w:rsidRPr="004C5037">
              <w:rPr>
                <w:rFonts w:ascii="Arial" w:eastAsia="ArialUnicodeMS" w:hAnsi="Arial" w:cs="Arial"/>
                <w:b/>
                <w:bCs/>
                <w:color w:val="7030A0"/>
                <w:sz w:val="20"/>
                <w:szCs w:val="20"/>
              </w:rPr>
              <w:t>)</w:t>
            </w:r>
          </w:p>
        </w:tc>
      </w:tr>
      <w:tr w:rsidR="005D7599" w:rsidRPr="000B538B" w14:paraId="4FDEACB3" w14:textId="77777777" w:rsidTr="00675450">
        <w:tc>
          <w:tcPr>
            <w:tcW w:w="812" w:type="dxa"/>
            <w:tcBorders>
              <w:top w:val="nil"/>
              <w:bottom w:val="nil"/>
            </w:tcBorders>
          </w:tcPr>
          <w:p w14:paraId="25C2E170" w14:textId="77777777" w:rsidR="005D7599" w:rsidRDefault="005D7599" w:rsidP="002A580A">
            <w:pPr>
              <w:autoSpaceDE w:val="0"/>
              <w:autoSpaceDN w:val="0"/>
              <w:adjustRightInd w:val="0"/>
              <w:rPr>
                <w:b/>
              </w:rPr>
            </w:pPr>
          </w:p>
        </w:tc>
        <w:tc>
          <w:tcPr>
            <w:tcW w:w="7214" w:type="dxa"/>
            <w:gridSpan w:val="2"/>
          </w:tcPr>
          <w:p w14:paraId="3C44FB6D" w14:textId="265D53CD" w:rsidR="005D7599" w:rsidRDefault="005D7599"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Pr="005D7599">
              <w:rPr>
                <w:rFonts w:ascii="Arial" w:eastAsia="ArialUnicodeMS" w:hAnsi="Arial" w:cs="Arial"/>
                <w:sz w:val="20"/>
                <w:szCs w:val="20"/>
              </w:rPr>
              <w:t>erörtern V</w:t>
            </w:r>
            <w:r>
              <w:rPr>
                <w:rFonts w:ascii="Arial" w:eastAsia="ArialUnicodeMS" w:hAnsi="Arial" w:cs="Arial"/>
                <w:sz w:val="20"/>
                <w:szCs w:val="20"/>
              </w:rPr>
              <w:t xml:space="preserve">oraussetzungen und Konsequenzen </w:t>
            </w:r>
            <w:r w:rsidRPr="005D7599">
              <w:rPr>
                <w:rFonts w:ascii="Arial" w:eastAsia="ArialUnicodeMS" w:hAnsi="Arial" w:cs="Arial"/>
                <w:sz w:val="20"/>
                <w:szCs w:val="20"/>
              </w:rPr>
              <w:t>unterschiedlicher Lebensweise</w:t>
            </w:r>
            <w:r>
              <w:rPr>
                <w:rFonts w:ascii="Arial" w:eastAsia="ArialUnicodeMS" w:hAnsi="Arial" w:cs="Arial"/>
                <w:sz w:val="20"/>
                <w:szCs w:val="20"/>
              </w:rPr>
              <w:t xml:space="preserve">n mit Blick auf ein gelingendes </w:t>
            </w:r>
            <w:r w:rsidRPr="005D7599">
              <w:rPr>
                <w:rFonts w:ascii="Arial" w:eastAsia="ArialUnicodeMS" w:hAnsi="Arial" w:cs="Arial"/>
                <w:sz w:val="20"/>
                <w:szCs w:val="20"/>
              </w:rPr>
              <w:t>Leben,</w:t>
            </w:r>
          </w:p>
        </w:tc>
        <w:tc>
          <w:tcPr>
            <w:tcW w:w="6933" w:type="dxa"/>
            <w:gridSpan w:val="2"/>
          </w:tcPr>
          <w:p w14:paraId="3D6E69D4" w14:textId="25390217" w:rsidR="005D7599" w:rsidRPr="000B538B" w:rsidRDefault="005D7599" w:rsidP="003416D2">
            <w:pPr>
              <w:pStyle w:val="KeinLeerraum"/>
              <w:jc w:val="both"/>
              <w:rPr>
                <w:rFonts w:ascii="Arial" w:eastAsia="ArialUnicodeMS" w:hAnsi="Arial" w:cs="Arial"/>
                <w:b/>
                <w:bCs/>
                <w:sz w:val="20"/>
                <w:szCs w:val="20"/>
              </w:rPr>
            </w:pPr>
            <w:r w:rsidRPr="005D7599">
              <w:rPr>
                <w:rFonts w:ascii="Arial" w:eastAsia="ArialUnicodeMS" w:hAnsi="Arial" w:cs="Arial"/>
                <w:b/>
                <w:bCs/>
                <w:sz w:val="20"/>
                <w:szCs w:val="20"/>
              </w:rPr>
              <w:t>(Inhalt</w:t>
            </w:r>
            <w:r w:rsidR="00355713">
              <w:rPr>
                <w:rFonts w:ascii="Arial" w:eastAsia="ArialUnicodeMS" w:hAnsi="Arial" w:cs="Arial"/>
                <w:b/>
                <w:bCs/>
                <w:sz w:val="20"/>
                <w:szCs w:val="20"/>
              </w:rPr>
              <w:t>sschwerpunkt</w:t>
            </w:r>
            <w:r w:rsidRPr="005D7599">
              <w:rPr>
                <w:rFonts w:ascii="Arial" w:eastAsia="ArialUnicodeMS" w:hAnsi="Arial" w:cs="Arial"/>
                <w:b/>
                <w:bCs/>
                <w:sz w:val="20"/>
                <w:szCs w:val="20"/>
              </w:rPr>
              <w:t xml:space="preserve"> in Band 2 für die Jahrgangsstufen 7/8)</w:t>
            </w:r>
          </w:p>
        </w:tc>
      </w:tr>
      <w:tr w:rsidR="005D7599" w:rsidRPr="000B538B" w14:paraId="66BB5C78" w14:textId="77777777" w:rsidTr="00675450">
        <w:tc>
          <w:tcPr>
            <w:tcW w:w="812" w:type="dxa"/>
            <w:tcBorders>
              <w:top w:val="nil"/>
              <w:bottom w:val="nil"/>
            </w:tcBorders>
          </w:tcPr>
          <w:p w14:paraId="2C944232" w14:textId="77777777" w:rsidR="005D7599" w:rsidRDefault="005D7599" w:rsidP="002A580A">
            <w:pPr>
              <w:autoSpaceDE w:val="0"/>
              <w:autoSpaceDN w:val="0"/>
              <w:adjustRightInd w:val="0"/>
              <w:rPr>
                <w:b/>
              </w:rPr>
            </w:pPr>
          </w:p>
        </w:tc>
        <w:tc>
          <w:tcPr>
            <w:tcW w:w="7214" w:type="dxa"/>
            <w:gridSpan w:val="2"/>
          </w:tcPr>
          <w:p w14:paraId="4EBC329C" w14:textId="77825B91" w:rsidR="005D7599" w:rsidRDefault="005D7599"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Pr="005D7599">
              <w:rPr>
                <w:rFonts w:ascii="Arial" w:eastAsia="ArialUnicodeMS" w:hAnsi="Arial" w:cs="Arial"/>
                <w:sz w:val="20"/>
                <w:szCs w:val="20"/>
              </w:rPr>
              <w:t>beurteilen die Über</w:t>
            </w:r>
            <w:r>
              <w:rPr>
                <w:rFonts w:ascii="Arial" w:eastAsia="ArialUnicodeMS" w:hAnsi="Arial" w:cs="Arial"/>
                <w:sz w:val="20"/>
                <w:szCs w:val="20"/>
              </w:rPr>
              <w:t xml:space="preserve">zeugungskraft unterschiedlicher </w:t>
            </w:r>
            <w:r w:rsidRPr="005D7599">
              <w:rPr>
                <w:rFonts w:ascii="Arial" w:eastAsia="ArialUnicodeMS" w:hAnsi="Arial" w:cs="Arial"/>
                <w:sz w:val="20"/>
                <w:szCs w:val="20"/>
              </w:rPr>
              <w:t>Weltanschauung</w:t>
            </w:r>
            <w:r>
              <w:rPr>
                <w:rFonts w:ascii="Arial" w:eastAsia="ArialUnicodeMS" w:hAnsi="Arial" w:cs="Arial"/>
                <w:sz w:val="20"/>
                <w:szCs w:val="20"/>
              </w:rPr>
              <w:t xml:space="preserve">en und philosophischer Konzepte </w:t>
            </w:r>
            <w:r w:rsidRPr="005D7599">
              <w:rPr>
                <w:rFonts w:ascii="Arial" w:eastAsia="ArialUnicodeMS" w:hAnsi="Arial" w:cs="Arial"/>
                <w:sz w:val="20"/>
                <w:szCs w:val="20"/>
              </w:rPr>
              <w:t>(Religionen, Aufklärung),</w:t>
            </w:r>
          </w:p>
        </w:tc>
        <w:tc>
          <w:tcPr>
            <w:tcW w:w="6933" w:type="dxa"/>
            <w:gridSpan w:val="2"/>
          </w:tcPr>
          <w:p w14:paraId="24EE583A" w14:textId="341D9B95" w:rsidR="005D7599" w:rsidRPr="000B538B" w:rsidRDefault="005D7599" w:rsidP="003416D2">
            <w:pPr>
              <w:pStyle w:val="KeinLeerraum"/>
              <w:jc w:val="both"/>
              <w:rPr>
                <w:rFonts w:ascii="Arial" w:eastAsia="ArialUnicodeMS" w:hAnsi="Arial" w:cs="Arial"/>
                <w:b/>
                <w:bCs/>
                <w:sz w:val="20"/>
                <w:szCs w:val="20"/>
              </w:rPr>
            </w:pPr>
            <w:r w:rsidRPr="005D7599">
              <w:rPr>
                <w:rFonts w:ascii="Arial" w:eastAsia="ArialUnicodeMS" w:hAnsi="Arial" w:cs="Arial"/>
                <w:b/>
                <w:bCs/>
                <w:sz w:val="20"/>
                <w:szCs w:val="20"/>
              </w:rPr>
              <w:t>Kapitel 11, S. 192-213</w:t>
            </w:r>
          </w:p>
        </w:tc>
      </w:tr>
      <w:tr w:rsidR="005D7599" w:rsidRPr="000B538B" w14:paraId="526659A0" w14:textId="77777777" w:rsidTr="00675450">
        <w:tc>
          <w:tcPr>
            <w:tcW w:w="812" w:type="dxa"/>
            <w:tcBorders>
              <w:top w:val="nil"/>
              <w:bottom w:val="nil"/>
            </w:tcBorders>
          </w:tcPr>
          <w:p w14:paraId="3CD758A9" w14:textId="77777777" w:rsidR="005D7599" w:rsidRDefault="005D7599" w:rsidP="002A580A">
            <w:pPr>
              <w:autoSpaceDE w:val="0"/>
              <w:autoSpaceDN w:val="0"/>
              <w:adjustRightInd w:val="0"/>
              <w:rPr>
                <w:b/>
              </w:rPr>
            </w:pPr>
          </w:p>
        </w:tc>
        <w:tc>
          <w:tcPr>
            <w:tcW w:w="7214" w:type="dxa"/>
            <w:gridSpan w:val="2"/>
          </w:tcPr>
          <w:p w14:paraId="2C7128E8" w14:textId="3A270492" w:rsidR="005D7599" w:rsidRDefault="005D7599"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Pr="005D7599">
              <w:rPr>
                <w:rFonts w:ascii="Arial" w:eastAsia="ArialUnicodeMS" w:hAnsi="Arial" w:cs="Arial"/>
                <w:sz w:val="20"/>
                <w:szCs w:val="20"/>
              </w:rPr>
              <w:t>erläutern die Releva</w:t>
            </w:r>
            <w:r>
              <w:rPr>
                <w:rFonts w:ascii="Arial" w:eastAsia="ArialUnicodeMS" w:hAnsi="Arial" w:cs="Arial"/>
                <w:sz w:val="20"/>
                <w:szCs w:val="20"/>
              </w:rPr>
              <w:t xml:space="preserve">nz philosophischer Konzepte und </w:t>
            </w:r>
            <w:r w:rsidRPr="005D7599">
              <w:rPr>
                <w:rFonts w:ascii="Arial" w:eastAsia="ArialUnicodeMS" w:hAnsi="Arial" w:cs="Arial"/>
                <w:sz w:val="20"/>
                <w:szCs w:val="20"/>
              </w:rPr>
              <w:t>religiöser Glaubensaussag</w:t>
            </w:r>
            <w:r>
              <w:rPr>
                <w:rFonts w:ascii="Arial" w:eastAsia="ArialUnicodeMS" w:hAnsi="Arial" w:cs="Arial"/>
                <w:sz w:val="20"/>
                <w:szCs w:val="20"/>
              </w:rPr>
              <w:t xml:space="preserve">en für das eigene Leben und die </w:t>
            </w:r>
            <w:r w:rsidRPr="005D7599">
              <w:rPr>
                <w:rFonts w:ascii="Arial" w:eastAsia="ArialUnicodeMS" w:hAnsi="Arial" w:cs="Arial"/>
                <w:sz w:val="20"/>
                <w:szCs w:val="20"/>
              </w:rPr>
              <w:t>gesellschaftliche Wirklichkeit,</w:t>
            </w:r>
          </w:p>
        </w:tc>
        <w:tc>
          <w:tcPr>
            <w:tcW w:w="6933" w:type="dxa"/>
            <w:gridSpan w:val="2"/>
          </w:tcPr>
          <w:p w14:paraId="0C3B1A23" w14:textId="38466006" w:rsidR="005D7599" w:rsidRPr="000B538B" w:rsidRDefault="00E4243C" w:rsidP="003416D2">
            <w:pPr>
              <w:pStyle w:val="KeinLeerraum"/>
              <w:jc w:val="both"/>
              <w:rPr>
                <w:rFonts w:ascii="Arial" w:eastAsia="ArialUnicodeMS" w:hAnsi="Arial" w:cs="Arial"/>
                <w:b/>
                <w:bCs/>
                <w:sz w:val="20"/>
                <w:szCs w:val="20"/>
              </w:rPr>
            </w:pPr>
            <w:r w:rsidRPr="005D7599">
              <w:rPr>
                <w:rFonts w:ascii="Arial" w:eastAsia="ArialUnicodeMS" w:hAnsi="Arial" w:cs="Arial"/>
                <w:b/>
                <w:bCs/>
                <w:sz w:val="20"/>
                <w:szCs w:val="20"/>
              </w:rPr>
              <w:t>Kapitel 11, S. 192-213</w:t>
            </w:r>
          </w:p>
        </w:tc>
      </w:tr>
      <w:tr w:rsidR="005D7599" w:rsidRPr="000B538B" w14:paraId="284532AD" w14:textId="77777777" w:rsidTr="00675450">
        <w:tc>
          <w:tcPr>
            <w:tcW w:w="812" w:type="dxa"/>
            <w:tcBorders>
              <w:top w:val="nil"/>
              <w:bottom w:val="nil"/>
            </w:tcBorders>
          </w:tcPr>
          <w:p w14:paraId="3B892FB5" w14:textId="77777777" w:rsidR="005D7599" w:rsidRDefault="005D7599" w:rsidP="002A580A">
            <w:pPr>
              <w:autoSpaceDE w:val="0"/>
              <w:autoSpaceDN w:val="0"/>
              <w:adjustRightInd w:val="0"/>
              <w:rPr>
                <w:b/>
              </w:rPr>
            </w:pPr>
          </w:p>
        </w:tc>
        <w:tc>
          <w:tcPr>
            <w:tcW w:w="7214" w:type="dxa"/>
            <w:gridSpan w:val="2"/>
          </w:tcPr>
          <w:p w14:paraId="18F811C4" w14:textId="108EF637" w:rsidR="005D7599" w:rsidRDefault="005D7599"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Pr="005D7599">
              <w:rPr>
                <w:rFonts w:ascii="Arial" w:eastAsia="ArialUnicodeMS" w:hAnsi="Arial" w:cs="Arial"/>
                <w:sz w:val="20"/>
                <w:szCs w:val="20"/>
              </w:rPr>
              <w:t xml:space="preserve">bewerten die </w:t>
            </w:r>
            <w:r>
              <w:rPr>
                <w:rFonts w:ascii="Arial" w:eastAsia="ArialUnicodeMS" w:hAnsi="Arial" w:cs="Arial"/>
                <w:sz w:val="20"/>
                <w:szCs w:val="20"/>
              </w:rPr>
              <w:t xml:space="preserve">Bedeutsamkeit unterschiedlicher </w:t>
            </w:r>
            <w:r w:rsidRPr="005D7599">
              <w:rPr>
                <w:rFonts w:ascii="Arial" w:eastAsia="ArialUnicodeMS" w:hAnsi="Arial" w:cs="Arial"/>
                <w:sz w:val="20"/>
                <w:szCs w:val="20"/>
              </w:rPr>
              <w:t>Grenzerfahrungen (u. a. Kra</w:t>
            </w:r>
            <w:r>
              <w:rPr>
                <w:rFonts w:ascii="Arial" w:eastAsia="ArialUnicodeMS" w:hAnsi="Arial" w:cs="Arial"/>
                <w:sz w:val="20"/>
                <w:szCs w:val="20"/>
              </w:rPr>
              <w:t xml:space="preserve">nkheit, Tod) für das eigene und </w:t>
            </w:r>
            <w:r w:rsidRPr="005D7599">
              <w:rPr>
                <w:rFonts w:ascii="Arial" w:eastAsia="ArialUnicodeMS" w:hAnsi="Arial" w:cs="Arial"/>
                <w:sz w:val="20"/>
                <w:szCs w:val="20"/>
              </w:rPr>
              <w:t>für menschliches Leben allgemein,</w:t>
            </w:r>
          </w:p>
        </w:tc>
        <w:tc>
          <w:tcPr>
            <w:tcW w:w="6933" w:type="dxa"/>
            <w:gridSpan w:val="2"/>
          </w:tcPr>
          <w:p w14:paraId="56F0558D" w14:textId="77777777" w:rsidR="00E4243C" w:rsidRPr="005D7599" w:rsidRDefault="00E4243C" w:rsidP="00E4243C">
            <w:pPr>
              <w:autoSpaceDE w:val="0"/>
              <w:autoSpaceDN w:val="0"/>
              <w:adjustRightInd w:val="0"/>
              <w:jc w:val="both"/>
              <w:rPr>
                <w:rFonts w:ascii="Arial" w:eastAsia="ArialUnicodeMS" w:hAnsi="Arial" w:cs="Arial"/>
                <w:b/>
                <w:bCs/>
                <w:sz w:val="20"/>
                <w:szCs w:val="20"/>
              </w:rPr>
            </w:pPr>
            <w:r w:rsidRPr="005D7599">
              <w:rPr>
                <w:rFonts w:ascii="Arial" w:eastAsia="ArialUnicodeMS" w:hAnsi="Arial" w:cs="Arial"/>
                <w:b/>
                <w:bCs/>
                <w:sz w:val="20"/>
                <w:szCs w:val="20"/>
              </w:rPr>
              <w:t>Kapitel 10, S. 174-191</w:t>
            </w:r>
          </w:p>
          <w:p w14:paraId="7FCE4BF7" w14:textId="62B86465" w:rsidR="005D7599" w:rsidRPr="000B538B" w:rsidRDefault="005D7599" w:rsidP="003416D2">
            <w:pPr>
              <w:pStyle w:val="KeinLeerraum"/>
              <w:jc w:val="both"/>
              <w:rPr>
                <w:rFonts w:ascii="Arial" w:eastAsia="ArialUnicodeMS" w:hAnsi="Arial" w:cs="Arial"/>
                <w:b/>
                <w:bCs/>
                <w:sz w:val="20"/>
                <w:szCs w:val="20"/>
              </w:rPr>
            </w:pPr>
          </w:p>
        </w:tc>
      </w:tr>
      <w:tr w:rsidR="005D7599" w:rsidRPr="000B538B" w14:paraId="335AA70B" w14:textId="77777777" w:rsidTr="00675450">
        <w:tc>
          <w:tcPr>
            <w:tcW w:w="812" w:type="dxa"/>
            <w:tcBorders>
              <w:top w:val="nil"/>
            </w:tcBorders>
          </w:tcPr>
          <w:p w14:paraId="6CF406CD" w14:textId="77777777" w:rsidR="005D7599" w:rsidRDefault="005D7599" w:rsidP="002A580A">
            <w:pPr>
              <w:autoSpaceDE w:val="0"/>
              <w:autoSpaceDN w:val="0"/>
              <w:adjustRightInd w:val="0"/>
              <w:rPr>
                <w:b/>
              </w:rPr>
            </w:pPr>
          </w:p>
        </w:tc>
        <w:tc>
          <w:tcPr>
            <w:tcW w:w="7214" w:type="dxa"/>
            <w:gridSpan w:val="2"/>
          </w:tcPr>
          <w:p w14:paraId="68B5C76D" w14:textId="12D7B815" w:rsidR="005D7599" w:rsidRDefault="005D7599"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(5) </w:t>
            </w:r>
            <w:r w:rsidRPr="005D7599">
              <w:rPr>
                <w:rFonts w:ascii="Arial" w:eastAsia="ArialUnicodeMS" w:hAnsi="Arial" w:cs="Arial"/>
                <w:sz w:val="20"/>
                <w:szCs w:val="20"/>
              </w:rPr>
              <w:t xml:space="preserve">erörtern </w:t>
            </w:r>
            <w:proofErr w:type="spellStart"/>
            <w:r w:rsidRPr="005D7599">
              <w:rPr>
                <w:rFonts w:ascii="Arial" w:eastAsia="ArialUnicodeMS" w:hAnsi="Arial" w:cs="Arial"/>
                <w:sz w:val="20"/>
                <w:szCs w:val="20"/>
              </w:rPr>
              <w:t>kriteriengeleitet</w:t>
            </w:r>
            <w:proofErr w:type="spellEnd"/>
            <w:r w:rsidRPr="005D7599">
              <w:rPr>
                <w:rFonts w:ascii="Arial" w:eastAsia="ArialUnicodeMS" w:hAnsi="Arial" w:cs="Arial"/>
                <w:sz w:val="20"/>
                <w:szCs w:val="20"/>
              </w:rPr>
              <w:t xml:space="preserve"> F</w:t>
            </w:r>
            <w:r>
              <w:rPr>
                <w:rFonts w:ascii="Arial" w:eastAsia="ArialUnicodeMS" w:hAnsi="Arial" w:cs="Arial"/>
                <w:sz w:val="20"/>
                <w:szCs w:val="20"/>
              </w:rPr>
              <w:t xml:space="preserve">ragen hinsichtlich Ursprung und </w:t>
            </w:r>
            <w:r w:rsidRPr="005D7599">
              <w:rPr>
                <w:rFonts w:ascii="Arial" w:eastAsia="ArialUnicodeMS" w:hAnsi="Arial" w:cs="Arial"/>
                <w:sz w:val="20"/>
                <w:szCs w:val="20"/>
              </w:rPr>
              <w:t>Grenzen des Lebens.</w:t>
            </w:r>
          </w:p>
        </w:tc>
        <w:tc>
          <w:tcPr>
            <w:tcW w:w="6933" w:type="dxa"/>
            <w:gridSpan w:val="2"/>
          </w:tcPr>
          <w:p w14:paraId="20B0A29A" w14:textId="6F7E1FED" w:rsidR="005D7599" w:rsidRPr="00B24004" w:rsidRDefault="005D7599" w:rsidP="003416D2">
            <w:pPr>
              <w:pStyle w:val="KeinLeerraum"/>
              <w:jc w:val="both"/>
              <w:rPr>
                <w:rFonts w:ascii="Arial" w:eastAsia="ArialUnicodeMS" w:hAnsi="Arial" w:cs="Arial"/>
                <w:b/>
                <w:bCs/>
                <w:sz w:val="20"/>
                <w:szCs w:val="20"/>
              </w:rPr>
            </w:pPr>
            <w:r w:rsidRPr="005D7599">
              <w:rPr>
                <w:rFonts w:ascii="Arial" w:eastAsia="ArialUnicodeMS" w:hAnsi="Arial" w:cs="Arial"/>
                <w:b/>
                <w:bCs/>
                <w:sz w:val="20"/>
                <w:szCs w:val="20"/>
              </w:rPr>
              <w:t>Kapitel 10 und 11, S. 174-213</w:t>
            </w:r>
          </w:p>
        </w:tc>
      </w:tr>
      <w:tr w:rsidR="00675450" w:rsidRPr="006713A3" w14:paraId="542CA474" w14:textId="77777777" w:rsidTr="00A7241F">
        <w:trPr>
          <w:trHeight w:val="214"/>
        </w:trPr>
        <w:tc>
          <w:tcPr>
            <w:tcW w:w="14959" w:type="dxa"/>
            <w:gridSpan w:val="5"/>
            <w:shd w:val="clear" w:color="auto" w:fill="F8B85A"/>
          </w:tcPr>
          <w:p w14:paraId="49C7C2AB" w14:textId="33EF985E" w:rsidR="00675450" w:rsidRDefault="00675450" w:rsidP="00A7241F">
            <w:pPr>
              <w:autoSpaceDE w:val="0"/>
              <w:autoSpaceDN w:val="0"/>
              <w:adjustRightInd w:val="0"/>
              <w:rPr>
                <w:b/>
                <w:sz w:val="28"/>
                <w:szCs w:val="28"/>
              </w:rPr>
            </w:pPr>
            <w:r w:rsidRPr="003F63F8">
              <w:rPr>
                <w:noProof/>
                <w:vertAlign w:val="subscript"/>
              </w:rPr>
              <mc:AlternateContent>
                <mc:Choice Requires="wps">
                  <w:drawing>
                    <wp:anchor distT="0" distB="0" distL="114300" distR="114300" simplePos="0" relativeHeight="251834368" behindDoc="0" locked="0" layoutInCell="1" allowOverlap="1" wp14:anchorId="30EE3404" wp14:editId="3D4E43D0">
                      <wp:simplePos x="0" y="0"/>
                      <wp:positionH relativeFrom="column">
                        <wp:posOffset>8321040</wp:posOffset>
                      </wp:positionH>
                      <wp:positionV relativeFrom="paragraph">
                        <wp:posOffset>6136005</wp:posOffset>
                      </wp:positionV>
                      <wp:extent cx="1720215" cy="337185"/>
                      <wp:effectExtent l="1905" t="3810" r="1905" b="1905"/>
                      <wp:wrapNone/>
                      <wp:docPr id="50"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37E903" w14:textId="77777777" w:rsidR="00367390" w:rsidRPr="008A1F2A" w:rsidRDefault="00367390" w:rsidP="00675450">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EE3404" id="_x0000_s1038" type="#_x0000_t202" style="position:absolute;margin-left:655.2pt;margin-top:483.15pt;width:135.45pt;height:26.5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WkSvAIAAMQ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" filled="f" stroked="f">
                      <v:textbox>
                        <w:txbxContent>
                          <w:p w14:paraId="5F37E903" w14:textId="77777777" w:rsidR="00367390" w:rsidRPr="008A1F2A" w:rsidRDefault="00367390" w:rsidP="00675450">
                            <w:pPr>
                              <w:rPr>
                                <w:rFonts w:ascii="Calibri" w:hAnsi="Calibri"/>
                              </w:rPr>
                            </w:pPr>
                            <w:r w:rsidRPr="008A1F2A">
                              <w:rPr>
                                <w:rFonts w:ascii="Calibri" w:hAnsi="Calibri"/>
                              </w:rPr>
                              <w:t>www.ccbuchner.de</w:t>
                            </w:r>
                          </w:p>
                        </w:txbxContent>
                      </v:textbox>
                    </v:shape>
                  </w:pict>
                </mc:Fallback>
              </mc:AlternateContent>
            </w:r>
            <w:r w:rsidRPr="003F63F8">
              <w:rPr>
                <w:noProof/>
                <w:vertAlign w:val="subscript"/>
              </w:rPr>
              <mc:AlternateContent>
                <mc:Choice Requires="wps">
                  <w:drawing>
                    <wp:anchor distT="0" distB="0" distL="114300" distR="114300" simplePos="0" relativeHeight="251833344" behindDoc="0" locked="0" layoutInCell="1" allowOverlap="1" wp14:anchorId="7E8C4B8A" wp14:editId="673AEA30">
                      <wp:simplePos x="0" y="0"/>
                      <wp:positionH relativeFrom="column">
                        <wp:posOffset>8060055</wp:posOffset>
                      </wp:positionH>
                      <wp:positionV relativeFrom="paragraph">
                        <wp:posOffset>6092825</wp:posOffset>
                      </wp:positionV>
                      <wp:extent cx="2066290" cy="377825"/>
                      <wp:effectExtent l="7620" t="8255" r="12065" b="13970"/>
                      <wp:wrapNone/>
                      <wp:docPr id="51"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BB3190" id="Rectangle 139" o:spid="_x0000_s1026" style="position:absolute;margin-left:634.65pt;margin-top:479.75pt;width:162.7pt;height:29.7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" fillcolor="#bfbfbf [2412]" strokecolor="#bfbfbf [2412]"/>
                  </w:pict>
                </mc:Fallback>
              </mc:AlternateContent>
            </w:r>
            <w:r w:rsidRPr="003F63F8">
              <w:rPr>
                <w:noProof/>
                <w:vertAlign w:val="subscript"/>
              </w:rPr>
              <mc:AlternateContent>
                <mc:Choice Requires="wps">
                  <w:drawing>
                    <wp:anchor distT="0" distB="0" distL="114300" distR="114300" simplePos="0" relativeHeight="251836416" behindDoc="0" locked="0" layoutInCell="1" allowOverlap="1" wp14:anchorId="5A37136B" wp14:editId="0DF0E3DD">
                      <wp:simplePos x="0" y="0"/>
                      <wp:positionH relativeFrom="column">
                        <wp:posOffset>-60325</wp:posOffset>
                      </wp:positionH>
                      <wp:positionV relativeFrom="paragraph">
                        <wp:posOffset>6136005</wp:posOffset>
                      </wp:positionV>
                      <wp:extent cx="3788410" cy="294005"/>
                      <wp:effectExtent l="2540" t="3810" r="0" b="0"/>
                      <wp:wrapNone/>
                      <wp:docPr id="52"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2F5AC" w14:textId="77777777" w:rsidR="00367390" w:rsidRPr="003C469C" w:rsidRDefault="00367390" w:rsidP="00675450">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7136B" id="_x0000_s1039" type="#_x0000_t202" style="position:absolute;margin-left:-4.75pt;margin-top:483.15pt;width:298.3pt;height:23.1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aKO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" filled="f" stroked="f">
                      <v:textbox>
                        <w:txbxContent>
                          <w:p w14:paraId="7EF2F5AC" w14:textId="77777777" w:rsidR="00367390" w:rsidRPr="003C469C" w:rsidRDefault="00367390" w:rsidP="00675450">
                            <w:pPr>
                              <w:rPr>
                                <w:rFonts w:ascii="Calibri" w:hAnsi="Calibri"/>
                              </w:rPr>
                            </w:pPr>
                            <w:r w:rsidRPr="003C469C">
                              <w:rPr>
                                <w:rFonts w:ascii="Calibri" w:hAnsi="Calibri"/>
                              </w:rPr>
                              <w:t>Lehrbuchbeschreibung</w:t>
                            </w:r>
                          </w:p>
                        </w:txbxContent>
                      </v:textbox>
                    </v:shape>
                  </w:pict>
                </mc:Fallback>
              </mc:AlternateContent>
            </w:r>
            <w:r w:rsidRPr="003F63F8">
              <w:rPr>
                <w:noProof/>
                <w:vertAlign w:val="subscript"/>
              </w:rPr>
              <mc:AlternateContent>
                <mc:Choice Requires="wps">
                  <w:drawing>
                    <wp:anchor distT="0" distB="0" distL="114300" distR="114300" simplePos="0" relativeHeight="251835392" behindDoc="0" locked="0" layoutInCell="1" allowOverlap="1" wp14:anchorId="6D624FA7" wp14:editId="6F96A69C">
                      <wp:simplePos x="0" y="0"/>
                      <wp:positionH relativeFrom="column">
                        <wp:posOffset>-723265</wp:posOffset>
                      </wp:positionH>
                      <wp:positionV relativeFrom="paragraph">
                        <wp:posOffset>6092825</wp:posOffset>
                      </wp:positionV>
                      <wp:extent cx="8653145" cy="377825"/>
                      <wp:effectExtent l="6350" t="8255" r="8255" b="13970"/>
                      <wp:wrapNone/>
                      <wp:docPr id="53"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E9080F" id="Rectangle 141" o:spid="_x0000_s1026" style="position:absolute;margin-left:-56.95pt;margin-top:479.75pt;width:681.35pt;height:29.7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" fillcolor="#d8d8d8 [2732]" strokecolor="#d8d8d8 [2732]"/>
                  </w:pict>
                </mc:Fallback>
              </mc:AlternateContent>
            </w:r>
            <w:r w:rsidRPr="006713A3">
              <w:rPr>
                <w:b/>
                <w:bCs/>
              </w:rPr>
              <w:t xml:space="preserve"> </w:t>
            </w:r>
            <w:r w:rsidRPr="006713A3">
              <w:rPr>
                <w:b/>
                <w:sz w:val="28"/>
                <w:szCs w:val="28"/>
              </w:rPr>
              <w:t xml:space="preserve">IF </w:t>
            </w:r>
            <w:r>
              <w:rPr>
                <w:b/>
                <w:sz w:val="28"/>
                <w:szCs w:val="28"/>
              </w:rPr>
              <w:t xml:space="preserve">7: </w:t>
            </w:r>
            <w:r w:rsidRPr="00675450">
              <w:rPr>
                <w:b/>
                <w:sz w:val="28"/>
                <w:szCs w:val="28"/>
              </w:rPr>
              <w:t>Menschliche Erkenntnis</w:t>
            </w:r>
          </w:p>
          <w:p w14:paraId="55FD678E" w14:textId="77777777" w:rsidR="00675450" w:rsidRPr="00675450" w:rsidRDefault="00675450" w:rsidP="00675450">
            <w:pPr>
              <w:pStyle w:val="Listenabsatz"/>
              <w:numPr>
                <w:ilvl w:val="0"/>
                <w:numId w:val="7"/>
              </w:numPr>
              <w:autoSpaceDE w:val="0"/>
              <w:autoSpaceDN w:val="0"/>
              <w:adjustRightInd w:val="0"/>
              <w:rPr>
                <w:b/>
                <w:sz w:val="28"/>
                <w:szCs w:val="28"/>
              </w:rPr>
            </w:pPr>
            <w:r w:rsidRPr="00675450">
              <w:rPr>
                <w:b/>
                <w:sz w:val="28"/>
                <w:szCs w:val="28"/>
              </w:rPr>
              <w:t>Realität und Virtualität</w:t>
            </w:r>
          </w:p>
          <w:p w14:paraId="51FF8F63" w14:textId="14E4B6DC" w:rsidR="00675450" w:rsidRPr="006713A3" w:rsidRDefault="00675450" w:rsidP="00675450">
            <w:pPr>
              <w:pStyle w:val="Listenabsatz"/>
              <w:numPr>
                <w:ilvl w:val="0"/>
                <w:numId w:val="7"/>
              </w:numPr>
              <w:autoSpaceDE w:val="0"/>
              <w:autoSpaceDN w:val="0"/>
              <w:adjustRightInd w:val="0"/>
              <w:rPr>
                <w:b/>
                <w:sz w:val="28"/>
                <w:szCs w:val="28"/>
              </w:rPr>
            </w:pPr>
            <w:r w:rsidRPr="00675450">
              <w:rPr>
                <w:b/>
                <w:sz w:val="28"/>
                <w:szCs w:val="28"/>
              </w:rPr>
              <w:t>Vorurteil, Urteil, Wissen</w:t>
            </w:r>
          </w:p>
        </w:tc>
      </w:tr>
      <w:tr w:rsidR="00675450" w:rsidRPr="007E181A" w14:paraId="2A1C75D0" w14:textId="77777777" w:rsidTr="00A7241F">
        <w:tc>
          <w:tcPr>
            <w:tcW w:w="812" w:type="dxa"/>
            <w:tcBorders>
              <w:bottom w:val="nil"/>
            </w:tcBorders>
          </w:tcPr>
          <w:p w14:paraId="00042C53" w14:textId="77777777" w:rsidR="00675450" w:rsidRPr="00A61C85" w:rsidRDefault="00675450" w:rsidP="002A580A">
            <w:pPr>
              <w:autoSpaceDE w:val="0"/>
              <w:autoSpaceDN w:val="0"/>
              <w:adjustRightInd w:val="0"/>
              <w:rPr>
                <w:b/>
                <w:i/>
              </w:rPr>
            </w:pPr>
          </w:p>
        </w:tc>
        <w:tc>
          <w:tcPr>
            <w:tcW w:w="7214" w:type="dxa"/>
            <w:gridSpan w:val="2"/>
          </w:tcPr>
          <w:p w14:paraId="182A4CF6" w14:textId="23FFDA03" w:rsidR="00675450" w:rsidRPr="006713A3" w:rsidRDefault="00675450" w:rsidP="003416D2">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Pr="00675450">
              <w:rPr>
                <w:rFonts w:ascii="Arial" w:eastAsia="ArialUnicodeMS" w:hAnsi="Arial" w:cs="Arial"/>
                <w:i/>
                <w:iCs/>
                <w:sz w:val="20"/>
                <w:szCs w:val="20"/>
              </w:rPr>
              <w:t>unterscheiden zwischen Wirklichkeit und medialer Realität,</w:t>
            </w:r>
            <w:r>
              <w:rPr>
                <w:rFonts w:ascii="Arial" w:eastAsia="ArialUnicodeMS" w:hAnsi="Arial" w:cs="Arial"/>
                <w:i/>
                <w:iCs/>
                <w:sz w:val="20"/>
                <w:szCs w:val="20"/>
              </w:rPr>
              <w:t xml:space="preserve"> </w:t>
            </w:r>
            <w:r w:rsidRPr="00675450">
              <w:rPr>
                <w:rFonts w:ascii="Arial" w:eastAsia="ArialUnicodeMS" w:hAnsi="Arial" w:cs="Arial"/>
                <w:i/>
                <w:iCs/>
                <w:sz w:val="20"/>
                <w:szCs w:val="20"/>
              </w:rPr>
              <w:t>benennen Chancen und Herausforderungen von Virtualität,</w:t>
            </w:r>
            <w:r w:rsidR="002A580A">
              <w:rPr>
                <w:rFonts w:ascii="Arial" w:eastAsia="ArialUnicodeMS" w:hAnsi="Arial" w:cs="Arial"/>
                <w:i/>
                <w:iCs/>
                <w:sz w:val="20"/>
                <w:szCs w:val="20"/>
              </w:rPr>
              <w:t xml:space="preserve"> </w:t>
            </w:r>
            <w:r w:rsidR="002A580A" w:rsidRPr="002A580A">
              <w:rPr>
                <w:rFonts w:ascii="Arial" w:eastAsia="ArialUnicodeMS" w:hAnsi="Arial" w:cs="Arial"/>
                <w:i/>
                <w:iCs/>
                <w:sz w:val="20"/>
                <w:szCs w:val="20"/>
              </w:rPr>
              <w:t>erläutern die Entstehung und Verbreitung von Vorurteilen,</w:t>
            </w:r>
            <w:r w:rsidR="002A580A">
              <w:rPr>
                <w:rFonts w:ascii="Arial" w:eastAsia="ArialUnicodeMS" w:hAnsi="Arial" w:cs="Arial"/>
                <w:i/>
                <w:iCs/>
                <w:sz w:val="20"/>
                <w:szCs w:val="20"/>
              </w:rPr>
              <w:t xml:space="preserve"> </w:t>
            </w:r>
            <w:r w:rsidR="002A580A" w:rsidRPr="002A580A">
              <w:rPr>
                <w:rFonts w:ascii="Arial" w:eastAsia="ArialUnicodeMS" w:hAnsi="Arial" w:cs="Arial"/>
                <w:i/>
                <w:iCs/>
                <w:sz w:val="20"/>
                <w:szCs w:val="20"/>
              </w:rPr>
              <w:t>entwickeln Lösungsansätze zum Abbau von Vorurteilen,</w:t>
            </w:r>
            <w:r w:rsidR="002A580A">
              <w:rPr>
                <w:rFonts w:ascii="Arial" w:eastAsia="ArialUnicodeMS" w:hAnsi="Arial" w:cs="Arial"/>
                <w:i/>
                <w:iCs/>
                <w:sz w:val="20"/>
                <w:szCs w:val="20"/>
              </w:rPr>
              <w:t xml:space="preserve"> </w:t>
            </w:r>
            <w:r w:rsidR="002A580A" w:rsidRPr="002A580A">
              <w:rPr>
                <w:rFonts w:ascii="Arial" w:eastAsia="ArialUnicodeMS" w:hAnsi="Arial" w:cs="Arial"/>
                <w:i/>
                <w:iCs/>
                <w:sz w:val="20"/>
                <w:szCs w:val="20"/>
              </w:rPr>
              <w:t>beschreiben mögliche Einflüsse auf Wahrnehmungs- und</w:t>
            </w:r>
            <w:r w:rsidR="002A580A">
              <w:rPr>
                <w:rFonts w:ascii="Arial" w:eastAsia="ArialUnicodeMS" w:hAnsi="Arial" w:cs="Arial"/>
                <w:i/>
                <w:iCs/>
                <w:sz w:val="20"/>
                <w:szCs w:val="20"/>
              </w:rPr>
              <w:t xml:space="preserve"> </w:t>
            </w:r>
            <w:r w:rsidR="002A580A" w:rsidRPr="002A580A">
              <w:rPr>
                <w:rFonts w:ascii="Arial" w:eastAsia="ArialUnicodeMS" w:hAnsi="Arial" w:cs="Arial"/>
                <w:i/>
                <w:iCs/>
                <w:sz w:val="20"/>
                <w:szCs w:val="20"/>
              </w:rPr>
              <w:t>Erkenntnisprozesse.</w:t>
            </w:r>
          </w:p>
        </w:tc>
        <w:tc>
          <w:tcPr>
            <w:tcW w:w="6933" w:type="dxa"/>
            <w:gridSpan w:val="2"/>
          </w:tcPr>
          <w:p w14:paraId="29D73144" w14:textId="77777777" w:rsidR="00675450" w:rsidRPr="00175567" w:rsidRDefault="00675450" w:rsidP="003416D2">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3F89C483" w14:textId="77777777" w:rsidR="00675450" w:rsidRPr="00175567" w:rsidRDefault="00675450" w:rsidP="003416D2">
            <w:pPr>
              <w:pStyle w:val="KeinLeerraum"/>
              <w:jc w:val="both"/>
              <w:rPr>
                <w:rFonts w:ascii="Arial" w:eastAsia="ArialUnicodeMS" w:hAnsi="Arial" w:cs="Arial"/>
                <w:b/>
                <w:bCs/>
                <w:sz w:val="20"/>
                <w:szCs w:val="20"/>
              </w:rPr>
            </w:pPr>
          </w:p>
          <w:p w14:paraId="1B0857C9" w14:textId="523192D9" w:rsidR="00675450" w:rsidRPr="002A580A" w:rsidRDefault="002A580A" w:rsidP="003416D2">
            <w:pPr>
              <w:pStyle w:val="Listenabsatz"/>
              <w:numPr>
                <w:ilvl w:val="0"/>
                <w:numId w:val="5"/>
              </w:numPr>
              <w:autoSpaceDE w:val="0"/>
              <w:autoSpaceDN w:val="0"/>
              <w:adjustRightInd w:val="0"/>
              <w:jc w:val="both"/>
              <w:rPr>
                <w:rFonts w:ascii="Arial" w:eastAsia="ArialUnicodeMS" w:hAnsi="Arial" w:cs="Arial"/>
                <w:b/>
                <w:bCs/>
                <w:color w:val="7030A0"/>
                <w:sz w:val="20"/>
                <w:szCs w:val="20"/>
              </w:rPr>
            </w:pPr>
            <w:r w:rsidRPr="002A580A">
              <w:rPr>
                <w:rFonts w:ascii="Arial" w:eastAsia="ArialUnicodeMS" w:hAnsi="Arial" w:cs="Arial"/>
                <w:b/>
                <w:bCs/>
                <w:color w:val="7030A0"/>
                <w:sz w:val="20"/>
                <w:szCs w:val="20"/>
              </w:rPr>
              <w:t>Kapitel 5</w:t>
            </w:r>
            <w:r w:rsidR="00675450" w:rsidRPr="002A580A">
              <w:rPr>
                <w:rFonts w:ascii="Arial" w:eastAsia="ArialUnicodeMS" w:hAnsi="Arial" w:cs="Arial"/>
                <w:b/>
                <w:bCs/>
                <w:color w:val="7030A0"/>
                <w:sz w:val="20"/>
                <w:szCs w:val="20"/>
              </w:rPr>
              <w:t xml:space="preserve">: </w:t>
            </w:r>
            <w:r w:rsidRPr="002A580A">
              <w:rPr>
                <w:rFonts w:ascii="Arial" w:eastAsia="ArialUnicodeMS" w:hAnsi="Arial" w:cs="Arial"/>
                <w:b/>
                <w:bCs/>
                <w:color w:val="7030A0"/>
                <w:sz w:val="20"/>
                <w:szCs w:val="20"/>
              </w:rPr>
              <w:t>Vor</w:t>
            </w:r>
            <w:r w:rsidR="00355713">
              <w:rPr>
                <w:rFonts w:ascii="Arial" w:eastAsia="ArialUnicodeMS" w:hAnsi="Arial" w:cs="Arial"/>
                <w:b/>
                <w:bCs/>
                <w:color w:val="7030A0"/>
                <w:sz w:val="20"/>
                <w:szCs w:val="20"/>
              </w:rPr>
              <w:t>urteil, Urteil, Wissen (S. 82-99</w:t>
            </w:r>
            <w:r w:rsidRPr="002A580A">
              <w:rPr>
                <w:rFonts w:ascii="Arial" w:eastAsia="ArialUnicodeMS" w:hAnsi="Arial" w:cs="Arial"/>
                <w:b/>
                <w:bCs/>
                <w:color w:val="7030A0"/>
                <w:sz w:val="20"/>
                <w:szCs w:val="20"/>
              </w:rPr>
              <w:t>)</w:t>
            </w:r>
          </w:p>
        </w:tc>
      </w:tr>
      <w:tr w:rsidR="00675450" w:rsidRPr="006713A3" w14:paraId="28B52E57" w14:textId="77777777" w:rsidTr="00A7241F">
        <w:tc>
          <w:tcPr>
            <w:tcW w:w="812" w:type="dxa"/>
            <w:tcBorders>
              <w:top w:val="nil"/>
              <w:bottom w:val="nil"/>
            </w:tcBorders>
          </w:tcPr>
          <w:p w14:paraId="20E08475" w14:textId="77777777" w:rsidR="00675450" w:rsidRPr="00C20E45" w:rsidRDefault="00675450" w:rsidP="002A580A">
            <w:pPr>
              <w:autoSpaceDE w:val="0"/>
              <w:autoSpaceDN w:val="0"/>
              <w:adjustRightInd w:val="0"/>
              <w:rPr>
                <w:b/>
              </w:rPr>
            </w:pPr>
          </w:p>
        </w:tc>
        <w:tc>
          <w:tcPr>
            <w:tcW w:w="7214" w:type="dxa"/>
            <w:gridSpan w:val="2"/>
          </w:tcPr>
          <w:p w14:paraId="60463273" w14:textId="2C77393B" w:rsidR="00675450" w:rsidRPr="005D7599" w:rsidRDefault="00675450"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Pr="00675450">
              <w:rPr>
                <w:rFonts w:ascii="Arial" w:eastAsia="ArialUnicodeMS" w:hAnsi="Arial" w:cs="Arial"/>
                <w:sz w:val="20"/>
                <w:szCs w:val="20"/>
              </w:rPr>
              <w:t>unterscheiden zwischen Wirklichkeit und medialer Realität,</w:t>
            </w:r>
          </w:p>
        </w:tc>
        <w:tc>
          <w:tcPr>
            <w:tcW w:w="6933" w:type="dxa"/>
            <w:gridSpan w:val="2"/>
          </w:tcPr>
          <w:p w14:paraId="000A5D98" w14:textId="162BEC81" w:rsidR="00675450" w:rsidRPr="006713A3" w:rsidRDefault="00675450" w:rsidP="003416D2">
            <w:pPr>
              <w:autoSpaceDE w:val="0"/>
              <w:autoSpaceDN w:val="0"/>
              <w:adjustRightInd w:val="0"/>
              <w:jc w:val="both"/>
              <w:rPr>
                <w:rFonts w:ascii="Arial" w:eastAsia="ArialUnicodeMS" w:hAnsi="Arial" w:cs="Arial"/>
                <w:b/>
                <w:bCs/>
                <w:sz w:val="20"/>
                <w:szCs w:val="20"/>
              </w:rPr>
            </w:pPr>
            <w:r w:rsidRPr="00675450">
              <w:rPr>
                <w:rFonts w:ascii="Arial" w:eastAsia="ArialUnicodeMS" w:hAnsi="Arial" w:cs="Arial"/>
                <w:b/>
                <w:bCs/>
                <w:sz w:val="20"/>
                <w:szCs w:val="20"/>
              </w:rPr>
              <w:t>(Inhalt</w:t>
            </w:r>
            <w:r w:rsidR="00355713">
              <w:rPr>
                <w:rFonts w:ascii="Arial" w:eastAsia="ArialUnicodeMS" w:hAnsi="Arial" w:cs="Arial"/>
                <w:b/>
                <w:bCs/>
                <w:sz w:val="20"/>
                <w:szCs w:val="20"/>
              </w:rPr>
              <w:t>sschwerpunkt</w:t>
            </w:r>
            <w:r w:rsidRPr="00675450">
              <w:rPr>
                <w:rFonts w:ascii="Arial" w:eastAsia="ArialUnicodeMS" w:hAnsi="Arial" w:cs="Arial"/>
                <w:b/>
                <w:bCs/>
                <w:sz w:val="20"/>
                <w:szCs w:val="20"/>
              </w:rPr>
              <w:t xml:space="preserve"> in Band 2 für die Jahrgangsstufen 7/8)</w:t>
            </w:r>
          </w:p>
        </w:tc>
      </w:tr>
      <w:tr w:rsidR="00675450" w:rsidRPr="006713A3" w14:paraId="1E46E15D" w14:textId="77777777" w:rsidTr="00A7241F">
        <w:trPr>
          <w:trHeight w:val="198"/>
        </w:trPr>
        <w:tc>
          <w:tcPr>
            <w:tcW w:w="812" w:type="dxa"/>
            <w:tcBorders>
              <w:top w:val="nil"/>
              <w:bottom w:val="nil"/>
            </w:tcBorders>
          </w:tcPr>
          <w:p w14:paraId="49BF9A32" w14:textId="77777777" w:rsidR="00675450" w:rsidRPr="00C20E45" w:rsidRDefault="00675450" w:rsidP="002A580A">
            <w:pPr>
              <w:autoSpaceDE w:val="0"/>
              <w:autoSpaceDN w:val="0"/>
              <w:adjustRightInd w:val="0"/>
              <w:rPr>
                <w:b/>
              </w:rPr>
            </w:pPr>
          </w:p>
        </w:tc>
        <w:tc>
          <w:tcPr>
            <w:tcW w:w="7214" w:type="dxa"/>
            <w:gridSpan w:val="2"/>
          </w:tcPr>
          <w:p w14:paraId="568B486E" w14:textId="4E5E070E" w:rsidR="00675450" w:rsidRPr="005D7599" w:rsidRDefault="00675450"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Pr="00675450">
              <w:rPr>
                <w:rFonts w:ascii="Arial" w:eastAsia="ArialUnicodeMS" w:hAnsi="Arial" w:cs="Arial"/>
                <w:sz w:val="20"/>
                <w:szCs w:val="20"/>
              </w:rPr>
              <w:t>benennen Chancen und Herausforderungen von Virtualität,</w:t>
            </w:r>
          </w:p>
        </w:tc>
        <w:tc>
          <w:tcPr>
            <w:tcW w:w="6933" w:type="dxa"/>
            <w:gridSpan w:val="2"/>
          </w:tcPr>
          <w:p w14:paraId="4ECCB4F4" w14:textId="22EAA202" w:rsidR="00675450" w:rsidRPr="006713A3" w:rsidRDefault="002A580A" w:rsidP="003416D2">
            <w:pPr>
              <w:autoSpaceDE w:val="0"/>
              <w:autoSpaceDN w:val="0"/>
              <w:adjustRightInd w:val="0"/>
              <w:jc w:val="both"/>
              <w:rPr>
                <w:rFonts w:ascii="Arial" w:eastAsia="ArialUnicodeMS" w:hAnsi="Arial" w:cs="Arial"/>
                <w:b/>
                <w:bCs/>
                <w:sz w:val="20"/>
                <w:szCs w:val="20"/>
              </w:rPr>
            </w:pPr>
            <w:r w:rsidRPr="002A580A">
              <w:rPr>
                <w:rFonts w:ascii="Arial" w:eastAsia="ArialUnicodeMS" w:hAnsi="Arial" w:cs="Arial"/>
                <w:b/>
                <w:bCs/>
                <w:sz w:val="20"/>
                <w:szCs w:val="20"/>
              </w:rPr>
              <w:t>(Inhalt</w:t>
            </w:r>
            <w:r w:rsidR="00355713">
              <w:rPr>
                <w:rFonts w:ascii="Arial" w:eastAsia="ArialUnicodeMS" w:hAnsi="Arial" w:cs="Arial"/>
                <w:b/>
                <w:bCs/>
                <w:sz w:val="20"/>
                <w:szCs w:val="20"/>
              </w:rPr>
              <w:t>sschwerpunkt</w:t>
            </w:r>
            <w:r w:rsidRPr="002A580A">
              <w:rPr>
                <w:rFonts w:ascii="Arial" w:eastAsia="ArialUnicodeMS" w:hAnsi="Arial" w:cs="Arial"/>
                <w:b/>
                <w:bCs/>
                <w:sz w:val="20"/>
                <w:szCs w:val="20"/>
              </w:rPr>
              <w:t xml:space="preserve"> in Band 2 für die Jahrgangsstufen 7/8)</w:t>
            </w:r>
          </w:p>
        </w:tc>
      </w:tr>
      <w:tr w:rsidR="00675450" w:rsidRPr="006713A3" w14:paraId="706A5F1A" w14:textId="77777777" w:rsidTr="00A7241F">
        <w:tc>
          <w:tcPr>
            <w:tcW w:w="812" w:type="dxa"/>
            <w:tcBorders>
              <w:top w:val="nil"/>
              <w:bottom w:val="nil"/>
            </w:tcBorders>
          </w:tcPr>
          <w:p w14:paraId="204075C4" w14:textId="77777777" w:rsidR="00675450" w:rsidRDefault="00675450" w:rsidP="002A580A">
            <w:pPr>
              <w:autoSpaceDE w:val="0"/>
              <w:autoSpaceDN w:val="0"/>
              <w:adjustRightInd w:val="0"/>
              <w:rPr>
                <w:b/>
              </w:rPr>
            </w:pPr>
          </w:p>
        </w:tc>
        <w:tc>
          <w:tcPr>
            <w:tcW w:w="7214" w:type="dxa"/>
            <w:gridSpan w:val="2"/>
          </w:tcPr>
          <w:p w14:paraId="63F2B6E5" w14:textId="4E01C5CC" w:rsidR="00675450" w:rsidRPr="005D7599" w:rsidRDefault="00675450"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2A580A" w:rsidRPr="002A580A">
              <w:rPr>
                <w:rFonts w:ascii="Arial" w:eastAsia="ArialUnicodeMS" w:hAnsi="Arial" w:cs="Arial"/>
                <w:sz w:val="20"/>
                <w:szCs w:val="20"/>
              </w:rPr>
              <w:t>erläutern die Entstehung und Verbreitung von Vorurteilen,</w:t>
            </w:r>
          </w:p>
        </w:tc>
        <w:tc>
          <w:tcPr>
            <w:tcW w:w="6933" w:type="dxa"/>
            <w:gridSpan w:val="2"/>
          </w:tcPr>
          <w:p w14:paraId="715F4F19" w14:textId="6440BC5C" w:rsidR="00675450" w:rsidRPr="006713A3" w:rsidRDefault="002A580A" w:rsidP="003416D2">
            <w:pPr>
              <w:autoSpaceDE w:val="0"/>
              <w:autoSpaceDN w:val="0"/>
              <w:adjustRightInd w:val="0"/>
              <w:jc w:val="both"/>
              <w:rPr>
                <w:rFonts w:ascii="Arial" w:eastAsia="ArialUnicodeMS" w:hAnsi="Arial" w:cs="Arial"/>
                <w:b/>
                <w:bCs/>
                <w:sz w:val="20"/>
                <w:szCs w:val="20"/>
              </w:rPr>
            </w:pPr>
            <w:r w:rsidRPr="002A580A">
              <w:rPr>
                <w:rFonts w:ascii="Arial" w:eastAsia="ArialUnicodeMS" w:hAnsi="Arial" w:cs="Arial"/>
                <w:b/>
                <w:bCs/>
                <w:sz w:val="20"/>
                <w:szCs w:val="20"/>
              </w:rPr>
              <w:t>Kapitel 5, S. 82-99</w:t>
            </w:r>
          </w:p>
        </w:tc>
      </w:tr>
      <w:tr w:rsidR="00675450" w:rsidRPr="006713A3" w14:paraId="761D9E2E" w14:textId="77777777" w:rsidTr="00A7241F">
        <w:tc>
          <w:tcPr>
            <w:tcW w:w="812" w:type="dxa"/>
            <w:tcBorders>
              <w:top w:val="nil"/>
              <w:bottom w:val="nil"/>
            </w:tcBorders>
          </w:tcPr>
          <w:p w14:paraId="3BCF4D60" w14:textId="77777777" w:rsidR="00675450" w:rsidRDefault="00675450" w:rsidP="002A580A">
            <w:pPr>
              <w:autoSpaceDE w:val="0"/>
              <w:autoSpaceDN w:val="0"/>
              <w:adjustRightInd w:val="0"/>
              <w:rPr>
                <w:b/>
              </w:rPr>
            </w:pPr>
          </w:p>
        </w:tc>
        <w:tc>
          <w:tcPr>
            <w:tcW w:w="7214" w:type="dxa"/>
            <w:gridSpan w:val="2"/>
          </w:tcPr>
          <w:p w14:paraId="1AD82921" w14:textId="3A865612" w:rsidR="00675450" w:rsidRPr="000B538B" w:rsidRDefault="00675450" w:rsidP="003416D2">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002A580A" w:rsidRPr="002A580A">
              <w:rPr>
                <w:rFonts w:ascii="Arial" w:eastAsia="ArialUnicodeMS" w:hAnsi="Arial" w:cs="Arial"/>
                <w:sz w:val="20"/>
                <w:szCs w:val="20"/>
              </w:rPr>
              <w:t>entwickeln Lösungsansätze zum Abbau von Vorurteilen,</w:t>
            </w:r>
          </w:p>
        </w:tc>
        <w:tc>
          <w:tcPr>
            <w:tcW w:w="6933" w:type="dxa"/>
            <w:gridSpan w:val="2"/>
          </w:tcPr>
          <w:p w14:paraId="519256ED" w14:textId="45C1FF64" w:rsidR="00675450" w:rsidRPr="006713A3" w:rsidRDefault="002A580A" w:rsidP="003416D2">
            <w:pPr>
              <w:autoSpaceDE w:val="0"/>
              <w:autoSpaceDN w:val="0"/>
              <w:adjustRightInd w:val="0"/>
              <w:jc w:val="both"/>
              <w:rPr>
                <w:rFonts w:ascii="Arial" w:eastAsia="ArialUnicodeMS" w:hAnsi="Arial" w:cs="Arial"/>
                <w:b/>
                <w:bCs/>
                <w:sz w:val="20"/>
                <w:szCs w:val="20"/>
              </w:rPr>
            </w:pPr>
            <w:r w:rsidRPr="002A580A">
              <w:rPr>
                <w:rFonts w:ascii="Arial" w:eastAsia="ArialUnicodeMS" w:hAnsi="Arial" w:cs="Arial"/>
                <w:b/>
                <w:bCs/>
                <w:sz w:val="20"/>
                <w:szCs w:val="20"/>
              </w:rPr>
              <w:t>Kapitel 5, S. 82-99</w:t>
            </w:r>
          </w:p>
        </w:tc>
      </w:tr>
      <w:tr w:rsidR="00675450" w:rsidRPr="006713A3" w14:paraId="35176AB5" w14:textId="77777777" w:rsidTr="00A7241F">
        <w:tc>
          <w:tcPr>
            <w:tcW w:w="812" w:type="dxa"/>
            <w:tcBorders>
              <w:top w:val="nil"/>
              <w:bottom w:val="nil"/>
            </w:tcBorders>
          </w:tcPr>
          <w:p w14:paraId="694A53FA" w14:textId="77777777" w:rsidR="00675450" w:rsidRDefault="00675450" w:rsidP="002A580A">
            <w:pPr>
              <w:autoSpaceDE w:val="0"/>
              <w:autoSpaceDN w:val="0"/>
              <w:adjustRightInd w:val="0"/>
              <w:rPr>
                <w:b/>
              </w:rPr>
            </w:pPr>
          </w:p>
        </w:tc>
        <w:tc>
          <w:tcPr>
            <w:tcW w:w="7214" w:type="dxa"/>
            <w:gridSpan w:val="2"/>
          </w:tcPr>
          <w:p w14:paraId="63849508" w14:textId="6F648C01" w:rsidR="00675450" w:rsidRPr="005D7599" w:rsidRDefault="00675450" w:rsidP="003416D2">
            <w:pPr>
              <w:jc w:val="both"/>
              <w:rPr>
                <w:rFonts w:ascii="Arial" w:eastAsia="ArialUnicodeMS" w:hAnsi="Arial" w:cs="Arial"/>
                <w:sz w:val="20"/>
                <w:szCs w:val="20"/>
              </w:rPr>
            </w:pPr>
            <w:r>
              <w:rPr>
                <w:rFonts w:ascii="Arial" w:eastAsia="ArialUnicodeMS" w:hAnsi="Arial" w:cs="Arial"/>
                <w:sz w:val="20"/>
                <w:szCs w:val="20"/>
              </w:rPr>
              <w:t xml:space="preserve">(5) </w:t>
            </w:r>
            <w:r w:rsidR="002A580A" w:rsidRPr="002A580A">
              <w:rPr>
                <w:rFonts w:ascii="Arial" w:eastAsia="ArialUnicodeMS" w:hAnsi="Arial" w:cs="Arial"/>
                <w:sz w:val="20"/>
                <w:szCs w:val="20"/>
              </w:rPr>
              <w:t xml:space="preserve">beschreiben mögliche </w:t>
            </w:r>
            <w:r w:rsidR="002A580A">
              <w:rPr>
                <w:rFonts w:ascii="Arial" w:eastAsia="ArialUnicodeMS" w:hAnsi="Arial" w:cs="Arial"/>
                <w:sz w:val="20"/>
                <w:szCs w:val="20"/>
              </w:rPr>
              <w:t xml:space="preserve">Einflüsse auf Wahrnehmungs- und </w:t>
            </w:r>
            <w:r w:rsidR="002A580A" w:rsidRPr="002A580A">
              <w:rPr>
                <w:rFonts w:ascii="Arial" w:eastAsia="ArialUnicodeMS" w:hAnsi="Arial" w:cs="Arial"/>
                <w:sz w:val="20"/>
                <w:szCs w:val="20"/>
              </w:rPr>
              <w:t>Erkenntnisprozesse.</w:t>
            </w:r>
          </w:p>
        </w:tc>
        <w:tc>
          <w:tcPr>
            <w:tcW w:w="6933" w:type="dxa"/>
            <w:gridSpan w:val="2"/>
          </w:tcPr>
          <w:p w14:paraId="70562D5E" w14:textId="7206C536" w:rsidR="00675450" w:rsidRPr="006713A3" w:rsidRDefault="002A580A" w:rsidP="003416D2">
            <w:pPr>
              <w:autoSpaceDE w:val="0"/>
              <w:autoSpaceDN w:val="0"/>
              <w:adjustRightInd w:val="0"/>
              <w:jc w:val="both"/>
              <w:rPr>
                <w:rFonts w:ascii="Arial" w:eastAsia="ArialUnicodeMS" w:hAnsi="Arial" w:cs="Arial"/>
                <w:b/>
                <w:bCs/>
                <w:sz w:val="20"/>
                <w:szCs w:val="20"/>
              </w:rPr>
            </w:pPr>
            <w:r w:rsidRPr="002A580A">
              <w:rPr>
                <w:rFonts w:ascii="Arial" w:eastAsia="ArialUnicodeMS" w:hAnsi="Arial" w:cs="Arial"/>
                <w:b/>
                <w:bCs/>
                <w:sz w:val="20"/>
                <w:szCs w:val="20"/>
              </w:rPr>
              <w:t>Kapitel 5, S. 82-99</w:t>
            </w:r>
          </w:p>
        </w:tc>
      </w:tr>
      <w:tr w:rsidR="00675450" w:rsidRPr="000B538B" w14:paraId="1579CF15" w14:textId="77777777" w:rsidTr="00A7241F">
        <w:tc>
          <w:tcPr>
            <w:tcW w:w="812" w:type="dxa"/>
            <w:tcBorders>
              <w:top w:val="nil"/>
              <w:bottom w:val="nil"/>
            </w:tcBorders>
          </w:tcPr>
          <w:p w14:paraId="40DFA65E" w14:textId="77777777" w:rsidR="00675450" w:rsidRDefault="00675450" w:rsidP="002A580A">
            <w:pPr>
              <w:autoSpaceDE w:val="0"/>
              <w:autoSpaceDN w:val="0"/>
              <w:adjustRightInd w:val="0"/>
              <w:rPr>
                <w:b/>
              </w:rPr>
            </w:pPr>
          </w:p>
        </w:tc>
        <w:tc>
          <w:tcPr>
            <w:tcW w:w="7214" w:type="dxa"/>
            <w:gridSpan w:val="2"/>
          </w:tcPr>
          <w:p w14:paraId="2330A8CE" w14:textId="77777777" w:rsidR="002A580A" w:rsidRPr="002A580A" w:rsidRDefault="00675450" w:rsidP="003416D2">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2A580A" w:rsidRPr="002A580A">
              <w:rPr>
                <w:rFonts w:ascii="Arial" w:eastAsia="ArialUnicodeMS" w:hAnsi="Arial" w:cs="Arial"/>
                <w:i/>
                <w:sz w:val="20"/>
                <w:szCs w:val="20"/>
              </w:rPr>
              <w:t xml:space="preserve">begründen Urteile unter </w:t>
            </w:r>
            <w:r w:rsidR="002A580A">
              <w:rPr>
                <w:rFonts w:ascii="Arial" w:eastAsia="ArialUnicodeMS" w:hAnsi="Arial" w:cs="Arial"/>
                <w:i/>
                <w:sz w:val="20"/>
                <w:szCs w:val="20"/>
              </w:rPr>
              <w:t xml:space="preserve">kritischer Berücksichtigung von </w:t>
            </w:r>
            <w:r w:rsidR="002A580A" w:rsidRPr="002A580A">
              <w:rPr>
                <w:rFonts w:ascii="Arial" w:eastAsia="ArialUnicodeMS" w:hAnsi="Arial" w:cs="Arial"/>
                <w:i/>
                <w:sz w:val="20"/>
                <w:szCs w:val="20"/>
              </w:rPr>
              <w:t>Quellen,</w:t>
            </w:r>
            <w:r w:rsidR="002A580A">
              <w:rPr>
                <w:rFonts w:ascii="Arial" w:eastAsia="ArialUnicodeMS" w:hAnsi="Arial" w:cs="Arial"/>
                <w:i/>
                <w:sz w:val="20"/>
                <w:szCs w:val="20"/>
              </w:rPr>
              <w:t xml:space="preserve"> </w:t>
            </w:r>
            <w:r w:rsidR="002A580A" w:rsidRPr="002A580A">
              <w:rPr>
                <w:rFonts w:ascii="Arial" w:eastAsia="ArialUnicodeMS" w:hAnsi="Arial" w:cs="Arial"/>
                <w:i/>
                <w:sz w:val="20"/>
                <w:szCs w:val="20"/>
              </w:rPr>
              <w:t>erörtern die Bedeutung</w:t>
            </w:r>
            <w:r w:rsidR="002A580A">
              <w:rPr>
                <w:rFonts w:ascii="Arial" w:eastAsia="ArialUnicodeMS" w:hAnsi="Arial" w:cs="Arial"/>
                <w:i/>
                <w:sz w:val="20"/>
                <w:szCs w:val="20"/>
              </w:rPr>
              <w:t xml:space="preserve"> von Meinungsverstärkern (u. a. </w:t>
            </w:r>
            <w:r w:rsidR="002A580A" w:rsidRPr="002A580A">
              <w:rPr>
                <w:rFonts w:ascii="Arial" w:eastAsia="ArialUnicodeMS" w:hAnsi="Arial" w:cs="Arial"/>
                <w:i/>
                <w:sz w:val="20"/>
                <w:szCs w:val="20"/>
              </w:rPr>
              <w:t>Peergroup, digitale Fi</w:t>
            </w:r>
            <w:r w:rsidR="002A580A">
              <w:rPr>
                <w:rFonts w:ascii="Arial" w:eastAsia="ArialUnicodeMS" w:hAnsi="Arial" w:cs="Arial"/>
                <w:i/>
                <w:sz w:val="20"/>
                <w:szCs w:val="20"/>
              </w:rPr>
              <w:t xml:space="preserve">lterblasen) auf Wahrnehmung und </w:t>
            </w:r>
            <w:r w:rsidR="002A580A" w:rsidRPr="002A580A">
              <w:rPr>
                <w:rFonts w:ascii="Arial" w:eastAsia="ArialUnicodeMS" w:hAnsi="Arial" w:cs="Arial"/>
                <w:i/>
                <w:sz w:val="20"/>
                <w:szCs w:val="20"/>
              </w:rPr>
              <w:t>Handeln in der Welt,</w:t>
            </w:r>
            <w:r w:rsidR="002A580A">
              <w:rPr>
                <w:rFonts w:ascii="Arial" w:eastAsia="ArialUnicodeMS" w:hAnsi="Arial" w:cs="Arial"/>
                <w:i/>
                <w:sz w:val="20"/>
                <w:szCs w:val="20"/>
              </w:rPr>
              <w:t xml:space="preserve"> </w:t>
            </w:r>
            <w:r w:rsidR="002A580A" w:rsidRPr="002A580A">
              <w:rPr>
                <w:rFonts w:ascii="Arial" w:eastAsia="ArialUnicodeMS" w:hAnsi="Arial" w:cs="Arial"/>
                <w:i/>
                <w:sz w:val="20"/>
                <w:szCs w:val="20"/>
              </w:rPr>
              <w:t>erörtern das Verhä</w:t>
            </w:r>
            <w:r w:rsidR="002A580A">
              <w:rPr>
                <w:rFonts w:ascii="Arial" w:eastAsia="ArialUnicodeMS" w:hAnsi="Arial" w:cs="Arial"/>
                <w:i/>
                <w:sz w:val="20"/>
                <w:szCs w:val="20"/>
              </w:rPr>
              <w:t xml:space="preserve">ltnis von Vorurteil, Urteil und </w:t>
            </w:r>
            <w:r w:rsidR="002A580A" w:rsidRPr="002A580A">
              <w:rPr>
                <w:rFonts w:ascii="Arial" w:eastAsia="ArialUnicodeMS" w:hAnsi="Arial" w:cs="Arial"/>
                <w:i/>
                <w:sz w:val="20"/>
                <w:szCs w:val="20"/>
              </w:rPr>
              <w:t>Wissen,</w:t>
            </w:r>
            <w:r w:rsidR="002A580A">
              <w:rPr>
                <w:rFonts w:ascii="Arial" w:eastAsia="ArialUnicodeMS" w:hAnsi="Arial" w:cs="Arial"/>
                <w:i/>
                <w:sz w:val="20"/>
                <w:szCs w:val="20"/>
              </w:rPr>
              <w:t xml:space="preserve"> </w:t>
            </w:r>
            <w:r w:rsidR="002A580A" w:rsidRPr="002A580A">
              <w:rPr>
                <w:rFonts w:ascii="Arial" w:eastAsia="ArialUnicodeMS" w:hAnsi="Arial" w:cs="Arial"/>
                <w:i/>
                <w:sz w:val="20"/>
                <w:szCs w:val="20"/>
              </w:rPr>
              <w:t>erörtern eine mögliche Beeinflussung von Wahrnehmungs-</w:t>
            </w:r>
          </w:p>
          <w:p w14:paraId="57CE44EA" w14:textId="1CC8A39B" w:rsidR="00675450" w:rsidRPr="007E181A" w:rsidRDefault="002A580A" w:rsidP="003416D2">
            <w:pPr>
              <w:autoSpaceDE w:val="0"/>
              <w:autoSpaceDN w:val="0"/>
              <w:adjustRightInd w:val="0"/>
              <w:jc w:val="both"/>
              <w:rPr>
                <w:rFonts w:ascii="Arial" w:eastAsia="ArialUnicodeMS" w:hAnsi="Arial" w:cs="Arial"/>
                <w:i/>
                <w:sz w:val="20"/>
                <w:szCs w:val="20"/>
              </w:rPr>
            </w:pPr>
            <w:r w:rsidRPr="002A580A">
              <w:rPr>
                <w:rFonts w:ascii="Arial" w:eastAsia="ArialUnicodeMS" w:hAnsi="Arial" w:cs="Arial"/>
                <w:i/>
                <w:sz w:val="20"/>
                <w:szCs w:val="20"/>
              </w:rPr>
              <w:t>und Erkenntnisprozessen.</w:t>
            </w:r>
          </w:p>
        </w:tc>
        <w:tc>
          <w:tcPr>
            <w:tcW w:w="6933" w:type="dxa"/>
            <w:gridSpan w:val="2"/>
          </w:tcPr>
          <w:p w14:paraId="1F3698DB" w14:textId="77777777" w:rsidR="00675450" w:rsidRPr="00175567" w:rsidRDefault="00675450" w:rsidP="003416D2">
            <w:pPr>
              <w:pStyle w:val="KeinLeerraum"/>
              <w:jc w:val="both"/>
              <w:rPr>
                <w:rFonts w:ascii="Arial" w:eastAsia="ArialUnicodeMS" w:hAnsi="Arial" w:cs="Arial"/>
                <w:b/>
                <w:bCs/>
                <w:sz w:val="24"/>
                <w:szCs w:val="20"/>
              </w:rPr>
            </w:pPr>
            <w:r w:rsidRPr="00175567">
              <w:rPr>
                <w:rFonts w:ascii="Arial" w:eastAsia="ArialUnicodeMS" w:hAnsi="Arial" w:cs="Arial"/>
                <w:b/>
                <w:bCs/>
                <w:sz w:val="24"/>
                <w:szCs w:val="20"/>
              </w:rPr>
              <w:t>Kapitel in „</w:t>
            </w:r>
            <w:proofErr w:type="spellStart"/>
            <w:r w:rsidRPr="00175567">
              <w:rPr>
                <w:rFonts w:ascii="Arial" w:eastAsia="ArialUnicodeMS" w:hAnsi="Arial" w:cs="Arial"/>
                <w:b/>
                <w:bCs/>
                <w:sz w:val="24"/>
                <w:szCs w:val="20"/>
              </w:rPr>
              <w:t>philopraktisch</w:t>
            </w:r>
            <w:proofErr w:type="spellEnd"/>
            <w:r w:rsidRPr="00175567">
              <w:rPr>
                <w:rFonts w:ascii="Arial" w:eastAsia="ArialUnicodeMS" w:hAnsi="Arial" w:cs="Arial"/>
                <w:b/>
                <w:bCs/>
                <w:sz w:val="24"/>
                <w:szCs w:val="20"/>
              </w:rPr>
              <w:t xml:space="preserve"> aktuell 3“:</w:t>
            </w:r>
          </w:p>
          <w:p w14:paraId="0C92C6DA" w14:textId="77777777" w:rsidR="00675450" w:rsidRPr="00175567" w:rsidRDefault="00675450" w:rsidP="003416D2">
            <w:pPr>
              <w:pStyle w:val="KeinLeerraum"/>
              <w:jc w:val="both"/>
              <w:rPr>
                <w:rFonts w:ascii="Arial" w:eastAsia="ArialUnicodeMS" w:hAnsi="Arial" w:cs="Arial"/>
                <w:b/>
                <w:bCs/>
                <w:sz w:val="20"/>
                <w:szCs w:val="20"/>
              </w:rPr>
            </w:pPr>
          </w:p>
          <w:p w14:paraId="54C75D63" w14:textId="17496971" w:rsidR="002A580A" w:rsidRPr="002A580A" w:rsidRDefault="002A580A" w:rsidP="003416D2">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2A580A">
              <w:rPr>
                <w:rFonts w:ascii="Arial" w:eastAsia="ArialUnicodeMS" w:hAnsi="Arial" w:cs="Arial"/>
                <w:b/>
                <w:bCs/>
                <w:color w:val="7030A0"/>
                <w:sz w:val="20"/>
                <w:szCs w:val="20"/>
              </w:rPr>
              <w:t>Kapitel 5: Vor</w:t>
            </w:r>
            <w:r w:rsidR="00355713">
              <w:rPr>
                <w:rFonts w:ascii="Arial" w:eastAsia="ArialUnicodeMS" w:hAnsi="Arial" w:cs="Arial"/>
                <w:b/>
                <w:bCs/>
                <w:color w:val="7030A0"/>
                <w:sz w:val="20"/>
                <w:szCs w:val="20"/>
              </w:rPr>
              <w:t>urteil, Urteil, Wissen (S. 82-99</w:t>
            </w:r>
            <w:r w:rsidRPr="002A580A">
              <w:rPr>
                <w:rFonts w:ascii="Arial" w:eastAsia="ArialUnicodeMS" w:hAnsi="Arial" w:cs="Arial"/>
                <w:b/>
                <w:bCs/>
                <w:color w:val="7030A0"/>
                <w:sz w:val="20"/>
                <w:szCs w:val="20"/>
              </w:rPr>
              <w:t>)</w:t>
            </w:r>
          </w:p>
          <w:p w14:paraId="501D7762" w14:textId="6E62F229" w:rsidR="00675450" w:rsidRPr="000B538B" w:rsidRDefault="002A580A" w:rsidP="00355713">
            <w:pPr>
              <w:pStyle w:val="Listenabsatz"/>
              <w:numPr>
                <w:ilvl w:val="0"/>
                <w:numId w:val="5"/>
              </w:numPr>
              <w:autoSpaceDE w:val="0"/>
              <w:autoSpaceDN w:val="0"/>
              <w:adjustRightInd w:val="0"/>
              <w:jc w:val="both"/>
              <w:rPr>
                <w:rFonts w:ascii="Arial" w:eastAsia="ArialUnicodeMS" w:hAnsi="Arial" w:cs="Arial"/>
                <w:b/>
                <w:bCs/>
                <w:color w:val="4BACC6" w:themeColor="accent5"/>
                <w:sz w:val="20"/>
                <w:szCs w:val="20"/>
              </w:rPr>
            </w:pPr>
            <w:r w:rsidRPr="006713A3">
              <w:rPr>
                <w:rFonts w:ascii="Arial" w:eastAsia="ArialUnicodeMS" w:hAnsi="Arial" w:cs="Arial"/>
                <w:b/>
                <w:bCs/>
                <w:color w:val="FF0000"/>
                <w:sz w:val="20"/>
                <w:szCs w:val="20"/>
              </w:rPr>
              <w:t>Kapitel 7: Verantwortliche Teilhabe (S. 116-13</w:t>
            </w:r>
            <w:r w:rsidR="00355713">
              <w:rPr>
                <w:rFonts w:ascii="Arial" w:eastAsia="ArialUnicodeMS" w:hAnsi="Arial" w:cs="Arial"/>
                <w:b/>
                <w:bCs/>
                <w:color w:val="FF0000"/>
                <w:sz w:val="20"/>
                <w:szCs w:val="20"/>
              </w:rPr>
              <w:t>5</w:t>
            </w:r>
            <w:r w:rsidRPr="006713A3">
              <w:rPr>
                <w:rFonts w:ascii="Arial" w:eastAsia="ArialUnicodeMS" w:hAnsi="Arial" w:cs="Arial"/>
                <w:b/>
                <w:bCs/>
                <w:color w:val="FF0000"/>
                <w:sz w:val="20"/>
                <w:szCs w:val="20"/>
              </w:rPr>
              <w:t>)</w:t>
            </w:r>
          </w:p>
        </w:tc>
      </w:tr>
      <w:tr w:rsidR="00675450" w:rsidRPr="000B538B" w14:paraId="32A17C39" w14:textId="77777777" w:rsidTr="00A7241F">
        <w:tc>
          <w:tcPr>
            <w:tcW w:w="812" w:type="dxa"/>
            <w:tcBorders>
              <w:top w:val="nil"/>
              <w:bottom w:val="nil"/>
            </w:tcBorders>
          </w:tcPr>
          <w:p w14:paraId="7D0A225B" w14:textId="77777777" w:rsidR="00675450" w:rsidRDefault="00675450" w:rsidP="002A580A">
            <w:pPr>
              <w:autoSpaceDE w:val="0"/>
              <w:autoSpaceDN w:val="0"/>
              <w:adjustRightInd w:val="0"/>
              <w:rPr>
                <w:b/>
              </w:rPr>
            </w:pPr>
          </w:p>
        </w:tc>
        <w:tc>
          <w:tcPr>
            <w:tcW w:w="7214" w:type="dxa"/>
            <w:gridSpan w:val="2"/>
          </w:tcPr>
          <w:p w14:paraId="08D4F313" w14:textId="51F1E7BA" w:rsidR="00675450" w:rsidRDefault="00675450"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2A580A" w:rsidRPr="002A580A">
              <w:rPr>
                <w:rFonts w:ascii="Arial" w:eastAsia="ArialUnicodeMS" w:hAnsi="Arial" w:cs="Arial"/>
                <w:sz w:val="20"/>
                <w:szCs w:val="20"/>
              </w:rPr>
              <w:t xml:space="preserve">begründen Urteile unter </w:t>
            </w:r>
            <w:r w:rsidR="002A580A">
              <w:rPr>
                <w:rFonts w:ascii="Arial" w:eastAsia="ArialUnicodeMS" w:hAnsi="Arial" w:cs="Arial"/>
                <w:sz w:val="20"/>
                <w:szCs w:val="20"/>
              </w:rPr>
              <w:t xml:space="preserve">kritischer Berücksichtigung von </w:t>
            </w:r>
            <w:r w:rsidR="002A580A" w:rsidRPr="002A580A">
              <w:rPr>
                <w:rFonts w:ascii="Arial" w:eastAsia="ArialUnicodeMS" w:hAnsi="Arial" w:cs="Arial"/>
                <w:sz w:val="20"/>
                <w:szCs w:val="20"/>
              </w:rPr>
              <w:t>Quellen,</w:t>
            </w:r>
          </w:p>
        </w:tc>
        <w:tc>
          <w:tcPr>
            <w:tcW w:w="6933" w:type="dxa"/>
            <w:gridSpan w:val="2"/>
          </w:tcPr>
          <w:p w14:paraId="446D22DB" w14:textId="77777777" w:rsidR="002A580A" w:rsidRPr="002A580A" w:rsidRDefault="002A580A" w:rsidP="003416D2">
            <w:pPr>
              <w:pStyle w:val="KeinLeerraum"/>
              <w:jc w:val="both"/>
              <w:rPr>
                <w:rFonts w:ascii="Arial" w:eastAsia="ArialUnicodeMS" w:hAnsi="Arial" w:cs="Arial"/>
                <w:b/>
                <w:bCs/>
                <w:sz w:val="20"/>
                <w:szCs w:val="20"/>
              </w:rPr>
            </w:pPr>
            <w:r w:rsidRPr="002A580A">
              <w:rPr>
                <w:rFonts w:ascii="Arial" w:eastAsia="ArialUnicodeMS" w:hAnsi="Arial" w:cs="Arial"/>
                <w:b/>
                <w:bCs/>
                <w:sz w:val="20"/>
                <w:szCs w:val="20"/>
              </w:rPr>
              <w:t>Kapitel 5, S. 82-99</w:t>
            </w:r>
          </w:p>
          <w:p w14:paraId="6C7DD6AC" w14:textId="29DEF5AA" w:rsidR="00675450" w:rsidRPr="000B538B" w:rsidRDefault="002A580A" w:rsidP="003416D2">
            <w:pPr>
              <w:pStyle w:val="KeinLeerraum"/>
              <w:jc w:val="both"/>
              <w:rPr>
                <w:rFonts w:ascii="Arial" w:eastAsia="ArialUnicodeMS" w:hAnsi="Arial" w:cs="Arial"/>
                <w:b/>
                <w:bCs/>
                <w:sz w:val="20"/>
                <w:szCs w:val="20"/>
              </w:rPr>
            </w:pPr>
            <w:r w:rsidRPr="002A580A">
              <w:rPr>
                <w:rFonts w:ascii="Arial" w:eastAsia="ArialUnicodeMS" w:hAnsi="Arial" w:cs="Arial"/>
                <w:b/>
                <w:bCs/>
                <w:sz w:val="20"/>
                <w:szCs w:val="20"/>
              </w:rPr>
              <w:t>Kapitel 7, S. 124ff.</w:t>
            </w:r>
          </w:p>
        </w:tc>
      </w:tr>
      <w:tr w:rsidR="00675450" w:rsidRPr="000B538B" w14:paraId="7A33C1D5" w14:textId="77777777" w:rsidTr="00A7241F">
        <w:tc>
          <w:tcPr>
            <w:tcW w:w="812" w:type="dxa"/>
            <w:tcBorders>
              <w:top w:val="nil"/>
              <w:bottom w:val="nil"/>
            </w:tcBorders>
          </w:tcPr>
          <w:p w14:paraId="7827545F" w14:textId="77777777" w:rsidR="00675450" w:rsidRDefault="00675450" w:rsidP="002A580A">
            <w:pPr>
              <w:autoSpaceDE w:val="0"/>
              <w:autoSpaceDN w:val="0"/>
              <w:adjustRightInd w:val="0"/>
              <w:rPr>
                <w:b/>
              </w:rPr>
            </w:pPr>
          </w:p>
        </w:tc>
        <w:tc>
          <w:tcPr>
            <w:tcW w:w="7214" w:type="dxa"/>
            <w:gridSpan w:val="2"/>
          </w:tcPr>
          <w:p w14:paraId="17DCAD29" w14:textId="2E4161A1" w:rsidR="00675450" w:rsidRDefault="00675450"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2A580A" w:rsidRPr="002A580A">
              <w:rPr>
                <w:rFonts w:ascii="Arial" w:eastAsia="ArialUnicodeMS" w:hAnsi="Arial" w:cs="Arial"/>
                <w:sz w:val="20"/>
                <w:szCs w:val="20"/>
              </w:rPr>
              <w:t>erörtern die Bedeutung</w:t>
            </w:r>
            <w:r w:rsidR="002A580A">
              <w:rPr>
                <w:rFonts w:ascii="Arial" w:eastAsia="ArialUnicodeMS" w:hAnsi="Arial" w:cs="Arial"/>
                <w:sz w:val="20"/>
                <w:szCs w:val="20"/>
              </w:rPr>
              <w:t xml:space="preserve"> von Meinungsverstärkern (u. a. </w:t>
            </w:r>
            <w:r w:rsidR="002A580A" w:rsidRPr="002A580A">
              <w:rPr>
                <w:rFonts w:ascii="Arial" w:eastAsia="ArialUnicodeMS" w:hAnsi="Arial" w:cs="Arial"/>
                <w:sz w:val="20"/>
                <w:szCs w:val="20"/>
              </w:rPr>
              <w:t>Peergroup, digitale Fi</w:t>
            </w:r>
            <w:r w:rsidR="002A580A">
              <w:rPr>
                <w:rFonts w:ascii="Arial" w:eastAsia="ArialUnicodeMS" w:hAnsi="Arial" w:cs="Arial"/>
                <w:sz w:val="20"/>
                <w:szCs w:val="20"/>
              </w:rPr>
              <w:t xml:space="preserve">lterblasen) auf Wahrnehmung und </w:t>
            </w:r>
            <w:r w:rsidR="002A580A" w:rsidRPr="002A580A">
              <w:rPr>
                <w:rFonts w:ascii="Arial" w:eastAsia="ArialUnicodeMS" w:hAnsi="Arial" w:cs="Arial"/>
                <w:sz w:val="20"/>
                <w:szCs w:val="20"/>
              </w:rPr>
              <w:t>Handeln in der Welt,</w:t>
            </w:r>
          </w:p>
        </w:tc>
        <w:tc>
          <w:tcPr>
            <w:tcW w:w="6933" w:type="dxa"/>
            <w:gridSpan w:val="2"/>
          </w:tcPr>
          <w:p w14:paraId="07EBC00F" w14:textId="187593AA" w:rsidR="00675450" w:rsidRPr="000B538B" w:rsidRDefault="002A580A" w:rsidP="003416D2">
            <w:pPr>
              <w:pStyle w:val="KeinLeerraum"/>
              <w:jc w:val="both"/>
              <w:rPr>
                <w:rFonts w:ascii="Arial" w:eastAsia="ArialUnicodeMS" w:hAnsi="Arial" w:cs="Arial"/>
                <w:b/>
                <w:bCs/>
                <w:sz w:val="20"/>
                <w:szCs w:val="20"/>
              </w:rPr>
            </w:pPr>
            <w:r w:rsidRPr="002A580A">
              <w:rPr>
                <w:rFonts w:ascii="Arial" w:eastAsia="ArialUnicodeMS" w:hAnsi="Arial" w:cs="Arial"/>
                <w:b/>
                <w:bCs/>
                <w:sz w:val="20"/>
                <w:szCs w:val="20"/>
              </w:rPr>
              <w:t>Kapitel 7, S. 124ff.</w:t>
            </w:r>
          </w:p>
        </w:tc>
      </w:tr>
      <w:tr w:rsidR="00675450" w:rsidRPr="000B538B" w14:paraId="52F49182" w14:textId="77777777" w:rsidTr="00A7241F">
        <w:tc>
          <w:tcPr>
            <w:tcW w:w="812" w:type="dxa"/>
            <w:tcBorders>
              <w:top w:val="nil"/>
              <w:bottom w:val="nil"/>
            </w:tcBorders>
          </w:tcPr>
          <w:p w14:paraId="2EA00609" w14:textId="77777777" w:rsidR="00675450" w:rsidRDefault="00675450" w:rsidP="002A580A">
            <w:pPr>
              <w:autoSpaceDE w:val="0"/>
              <w:autoSpaceDN w:val="0"/>
              <w:adjustRightInd w:val="0"/>
              <w:rPr>
                <w:b/>
              </w:rPr>
            </w:pPr>
          </w:p>
        </w:tc>
        <w:tc>
          <w:tcPr>
            <w:tcW w:w="7214" w:type="dxa"/>
            <w:gridSpan w:val="2"/>
          </w:tcPr>
          <w:p w14:paraId="4C145246" w14:textId="6FB2B13A" w:rsidR="00675450" w:rsidRDefault="00675450"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002A580A" w:rsidRPr="002A580A">
              <w:rPr>
                <w:rFonts w:ascii="Arial" w:eastAsia="ArialUnicodeMS" w:hAnsi="Arial" w:cs="Arial"/>
                <w:sz w:val="20"/>
                <w:szCs w:val="20"/>
              </w:rPr>
              <w:t>erörtern das Verhältnis von Vorurteil, Urteil und Wissen,</w:t>
            </w:r>
          </w:p>
        </w:tc>
        <w:tc>
          <w:tcPr>
            <w:tcW w:w="6933" w:type="dxa"/>
            <w:gridSpan w:val="2"/>
          </w:tcPr>
          <w:p w14:paraId="42A51A73" w14:textId="739A9B45" w:rsidR="00675450" w:rsidRPr="000B538B" w:rsidRDefault="002A580A" w:rsidP="003416D2">
            <w:pPr>
              <w:pStyle w:val="KeinLeerraum"/>
              <w:jc w:val="both"/>
              <w:rPr>
                <w:rFonts w:ascii="Arial" w:eastAsia="ArialUnicodeMS" w:hAnsi="Arial" w:cs="Arial"/>
                <w:b/>
                <w:bCs/>
                <w:sz w:val="20"/>
                <w:szCs w:val="20"/>
              </w:rPr>
            </w:pPr>
            <w:r w:rsidRPr="002A580A">
              <w:rPr>
                <w:rFonts w:ascii="Arial" w:eastAsia="ArialUnicodeMS" w:hAnsi="Arial" w:cs="Arial"/>
                <w:b/>
                <w:bCs/>
                <w:sz w:val="20"/>
                <w:szCs w:val="20"/>
              </w:rPr>
              <w:t>Kapitel 5, S. 82-99</w:t>
            </w:r>
          </w:p>
        </w:tc>
      </w:tr>
      <w:tr w:rsidR="00675450" w:rsidRPr="000B538B" w14:paraId="3A36A566" w14:textId="77777777" w:rsidTr="00A7241F">
        <w:tc>
          <w:tcPr>
            <w:tcW w:w="812" w:type="dxa"/>
            <w:tcBorders>
              <w:top w:val="nil"/>
              <w:bottom w:val="nil"/>
            </w:tcBorders>
          </w:tcPr>
          <w:p w14:paraId="0B7EF901" w14:textId="77777777" w:rsidR="00675450" w:rsidRDefault="00675450" w:rsidP="002A580A">
            <w:pPr>
              <w:autoSpaceDE w:val="0"/>
              <w:autoSpaceDN w:val="0"/>
              <w:adjustRightInd w:val="0"/>
              <w:rPr>
                <w:b/>
              </w:rPr>
            </w:pPr>
          </w:p>
        </w:tc>
        <w:tc>
          <w:tcPr>
            <w:tcW w:w="7214" w:type="dxa"/>
            <w:gridSpan w:val="2"/>
          </w:tcPr>
          <w:p w14:paraId="52329451" w14:textId="77777777" w:rsidR="002A580A" w:rsidRPr="002A580A" w:rsidRDefault="00675450" w:rsidP="003416D2">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002A580A" w:rsidRPr="002A580A">
              <w:rPr>
                <w:rFonts w:ascii="Arial" w:eastAsia="ArialUnicodeMS" w:hAnsi="Arial" w:cs="Arial"/>
                <w:sz w:val="20"/>
                <w:szCs w:val="20"/>
              </w:rPr>
              <w:t>erörtern eine mögliche Beeinflussung von Wahrnehmungs-</w:t>
            </w:r>
          </w:p>
          <w:p w14:paraId="21234780" w14:textId="7970B965" w:rsidR="00675450" w:rsidRDefault="002A580A" w:rsidP="003416D2">
            <w:pPr>
              <w:autoSpaceDE w:val="0"/>
              <w:autoSpaceDN w:val="0"/>
              <w:adjustRightInd w:val="0"/>
              <w:jc w:val="both"/>
              <w:rPr>
                <w:rFonts w:ascii="Arial" w:eastAsia="ArialUnicodeMS" w:hAnsi="Arial" w:cs="Arial"/>
                <w:sz w:val="20"/>
                <w:szCs w:val="20"/>
              </w:rPr>
            </w:pPr>
            <w:r w:rsidRPr="002A580A">
              <w:rPr>
                <w:rFonts w:ascii="Arial" w:eastAsia="ArialUnicodeMS" w:hAnsi="Arial" w:cs="Arial"/>
                <w:sz w:val="20"/>
                <w:szCs w:val="20"/>
              </w:rPr>
              <w:t>und Erkenntnisprozessen.</w:t>
            </w:r>
          </w:p>
        </w:tc>
        <w:tc>
          <w:tcPr>
            <w:tcW w:w="6933" w:type="dxa"/>
            <w:gridSpan w:val="2"/>
          </w:tcPr>
          <w:p w14:paraId="617AAC73" w14:textId="5C5959D5" w:rsidR="00675450" w:rsidRPr="000B538B" w:rsidRDefault="002A580A" w:rsidP="003416D2">
            <w:pPr>
              <w:pStyle w:val="KeinLeerraum"/>
              <w:jc w:val="both"/>
              <w:rPr>
                <w:rFonts w:ascii="Arial" w:eastAsia="ArialUnicodeMS" w:hAnsi="Arial" w:cs="Arial"/>
                <w:b/>
                <w:bCs/>
                <w:sz w:val="20"/>
                <w:szCs w:val="20"/>
              </w:rPr>
            </w:pPr>
            <w:r w:rsidRPr="002A580A">
              <w:rPr>
                <w:rFonts w:ascii="Arial" w:eastAsia="ArialUnicodeMS" w:hAnsi="Arial" w:cs="Arial"/>
                <w:b/>
                <w:bCs/>
                <w:sz w:val="20"/>
                <w:szCs w:val="20"/>
              </w:rPr>
              <w:t>Kapitel 5, S. 82-99</w:t>
            </w:r>
          </w:p>
        </w:tc>
      </w:tr>
    </w:tbl>
    <w:p w14:paraId="31E40364" w14:textId="77777777" w:rsidR="00675450" w:rsidRDefault="00675450">
      <w:pPr>
        <w:rPr>
          <w:rFonts w:asciiTheme="majorHAnsi" w:hAnsiTheme="majorHAnsi"/>
          <w:vertAlign w:val="subscript"/>
        </w:rPr>
      </w:pPr>
    </w:p>
    <w:p w14:paraId="4FF513C7" w14:textId="77777777" w:rsidR="00614F7D" w:rsidRPr="000A2011" w:rsidRDefault="00614F7D" w:rsidP="005629D7">
      <w:pPr>
        <w:rPr>
          <w:rFonts w:asciiTheme="majorHAnsi" w:hAnsiTheme="majorHAnsi"/>
          <w:vertAlign w:val="subscript"/>
        </w:rPr>
      </w:pPr>
    </w:p>
    <w:sectPr w:rsidR="00614F7D" w:rsidRPr="000A2011" w:rsidSect="002C0B7F">
      <w:headerReference w:type="even" r:id="rId10"/>
      <w:headerReference w:type="default" r:id="rId11"/>
      <w:footerReference w:type="even" r:id="rId12"/>
      <w:footerReference w:type="default" r:id="rId13"/>
      <w:footerReference w:type="first" r:id="rId14"/>
      <w:pgSz w:w="16840" w:h="11900" w:orient="landscape"/>
      <w:pgMar w:top="1417" w:right="737" w:bottom="1417" w:left="1134"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6B8E05" w14:textId="77777777" w:rsidR="00367390" w:rsidRDefault="00367390" w:rsidP="000C64AA">
      <w:r>
        <w:separator/>
      </w:r>
    </w:p>
  </w:endnote>
  <w:endnote w:type="continuationSeparator" w:id="0">
    <w:p w14:paraId="0AF5F5A9" w14:textId="77777777" w:rsidR="00367390" w:rsidRDefault="00367390" w:rsidP="000C6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00000000" w:usb1="5000A1FF" w:usb2="00000000" w:usb3="00000000" w:csb0="000001BF" w:csb1="00000000"/>
  </w:font>
  <w:font w:name="PMingLiU">
    <w:altName w:val="Microsoft JhengHei"/>
    <w:panose1 w:val="02010601000101010101"/>
    <w:charset w:val="88"/>
    <w:family w:val="roman"/>
    <w:pitch w:val="variable"/>
    <w:sig w:usb0="00000000"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UnicodeMS">
    <w:altName w:val="MS Mincho"/>
    <w:panose1 w:val="00000000000000000000"/>
    <w:charset w:val="80"/>
    <w:family w:val="auto"/>
    <w:notTrueType/>
    <w:pitch w:val="default"/>
    <w:sig w:usb0="00000001" w:usb1="08070000" w:usb2="00000010" w:usb3="00000000" w:csb0="00020000" w:csb1="00000000"/>
  </w:font>
  <w:font w:name="CronosPro-SemiboldDisp">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6D4D9E" w14:textId="77777777" w:rsidR="00367390" w:rsidRDefault="00367390" w:rsidP="00614F7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A4786E7" w14:textId="77777777" w:rsidR="00367390" w:rsidRDefault="00367390" w:rsidP="002C0B7F">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3160A" w14:textId="77777777" w:rsidR="00367390" w:rsidRDefault="00367390" w:rsidP="00614F7D">
    <w:pPr>
      <w:pStyle w:val="Fuzeile"/>
    </w:pPr>
    <w:r w:rsidRPr="00614F7D">
      <w:rPr>
        <w:noProof/>
      </w:rPr>
      <mc:AlternateContent>
        <mc:Choice Requires="wps">
          <w:drawing>
            <wp:anchor distT="0" distB="0" distL="114300" distR="114300" simplePos="0" relativeHeight="251664384" behindDoc="0" locked="1" layoutInCell="1" allowOverlap="1" wp14:anchorId="09B6C6CC" wp14:editId="43F540C6">
              <wp:simplePos x="0" y="0"/>
              <wp:positionH relativeFrom="margin">
                <wp:posOffset>7920990</wp:posOffset>
              </wp:positionH>
              <wp:positionV relativeFrom="margin">
                <wp:posOffset>6012815</wp:posOffset>
              </wp:positionV>
              <wp:extent cx="1799590" cy="395605"/>
              <wp:effectExtent l="0" t="0" r="3810" b="10795"/>
              <wp:wrapNone/>
              <wp:docPr id="8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9590" cy="395605"/>
                      </a:xfrm>
                      <a:prstGeom prst="rect">
                        <a:avLst/>
                      </a:prstGeom>
                      <a:solidFill>
                        <a:schemeClr val="bg1">
                          <a:lumMod val="7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5DA475" id="Rectangle 143" o:spid="_x0000_s1026" style="position:absolute;margin-left:623.7pt;margin-top:473.45pt;width:141.7pt;height:31.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" fillcolor="#bfbfbf [2412]" stroked="f">
              <w10:wrap anchorx="margin" anchory="margin"/>
              <w10:anchorlock/>
            </v:rect>
          </w:pict>
        </mc:Fallback>
      </mc:AlternateContent>
    </w:r>
    <w:r w:rsidRPr="00614F7D">
      <w:rPr>
        <w:noProof/>
      </w:rPr>
      <mc:AlternateContent>
        <mc:Choice Requires="wps">
          <w:drawing>
            <wp:anchor distT="0" distB="0" distL="114300" distR="114300" simplePos="0" relativeHeight="251665408" behindDoc="0" locked="0" layoutInCell="1" allowOverlap="1" wp14:anchorId="32C2BC67" wp14:editId="73C29867">
              <wp:simplePos x="0" y="0"/>
              <wp:positionH relativeFrom="margin">
                <wp:posOffset>8162290</wp:posOffset>
              </wp:positionH>
              <wp:positionV relativeFrom="margin">
                <wp:posOffset>6062980</wp:posOffset>
              </wp:positionV>
              <wp:extent cx="1494155" cy="337185"/>
              <wp:effectExtent l="0" t="0" r="0" b="0"/>
              <wp:wrapNone/>
              <wp:docPr id="86"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415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00247" w14:textId="77777777" w:rsidR="00367390" w:rsidRPr="008A1F2A" w:rsidRDefault="00367390" w:rsidP="00614F7D">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C2BC67" id="_x0000_t202" coordsize="21600,21600" o:spt="202" path="m,l,21600r21600,l21600,xe">
              <v:stroke joinstyle="miter"/>
              <v:path gradientshapeok="t" o:connecttype="rect"/>
            </v:shapetype>
            <v:shape id="Text Box 144" o:spid="_x0000_s1040" type="#_x0000_t202" style="position:absolute;margin-left:642.7pt;margin-top:477.4pt;width:117.65pt;height:26.5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Mp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" filled="f" stroked="f">
              <v:textbox>
                <w:txbxContent>
                  <w:p w14:paraId="67600247" w14:textId="77777777" w:rsidR="009B5BFF" w:rsidRPr="008A1F2A" w:rsidRDefault="009B5BFF" w:rsidP="00614F7D">
                    <w:pPr>
                      <w:rPr>
                        <w:rFonts w:ascii="Calibri" w:hAnsi="Calibri"/>
                      </w:rPr>
                    </w:pPr>
                    <w:r w:rsidRPr="008A1F2A">
                      <w:rPr>
                        <w:rFonts w:ascii="Calibri" w:hAnsi="Calibri"/>
                      </w:rPr>
                      <w:t>www.ccbuchner.de</w:t>
                    </w:r>
                  </w:p>
                </w:txbxContent>
              </v:textbox>
              <w10:wrap anchorx="margin" anchory="margin"/>
            </v:shape>
          </w:pict>
        </mc:Fallback>
      </mc:AlternateContent>
    </w:r>
    <w:r w:rsidRPr="00614F7D">
      <w:rPr>
        <w:noProof/>
      </w:rPr>
      <mc:AlternateContent>
        <mc:Choice Requires="wps">
          <w:drawing>
            <wp:anchor distT="0" distB="0" distL="114300" distR="114300" simplePos="0" relativeHeight="251666432" behindDoc="0" locked="1" layoutInCell="1" allowOverlap="1" wp14:anchorId="0B5D9138" wp14:editId="1F98D71B">
              <wp:simplePos x="0" y="0"/>
              <wp:positionH relativeFrom="margin">
                <wp:posOffset>-467995</wp:posOffset>
              </wp:positionH>
              <wp:positionV relativeFrom="margin">
                <wp:posOffset>6012815</wp:posOffset>
              </wp:positionV>
              <wp:extent cx="8279765" cy="395605"/>
              <wp:effectExtent l="0" t="0" r="635" b="10795"/>
              <wp:wrapNone/>
              <wp:docPr id="90"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79765" cy="395605"/>
                      </a:xfrm>
                      <a:prstGeom prst="rect">
                        <a:avLst/>
                      </a:prstGeom>
                      <a:solidFill>
                        <a:schemeClr val="bg1">
                          <a:lumMod val="8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85663B" id="Rectangle 145" o:spid="_x0000_s1026" style="position:absolute;margin-left:-36.85pt;margin-top:473.45pt;width:651.95pt;height:31.1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" fillcolor="#d8d8d8 [2732]" stroked="f">
              <w10:wrap anchorx="margin" anchory="margin"/>
              <w10:anchorlock/>
            </v:rect>
          </w:pict>
        </mc:Fallback>
      </mc:AlternateContent>
    </w:r>
    <w:r w:rsidRPr="00614F7D">
      <w:rPr>
        <w:noProof/>
      </w:rPr>
      <mc:AlternateContent>
        <mc:Choice Requires="wps">
          <w:drawing>
            <wp:anchor distT="0" distB="0" distL="114300" distR="114300" simplePos="0" relativeHeight="251667456" behindDoc="0" locked="1" layoutInCell="1" allowOverlap="1" wp14:anchorId="4580DE68" wp14:editId="7BE10D13">
              <wp:simplePos x="0" y="0"/>
              <wp:positionH relativeFrom="margin">
                <wp:posOffset>114935</wp:posOffset>
              </wp:positionH>
              <wp:positionV relativeFrom="margin">
                <wp:posOffset>6062980</wp:posOffset>
              </wp:positionV>
              <wp:extent cx="7586345" cy="294005"/>
              <wp:effectExtent l="0" t="0" r="0" b="10795"/>
              <wp:wrapNone/>
              <wp:docPr id="9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6345"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CB227" w14:textId="479BD06F" w:rsidR="00367390" w:rsidRPr="003C469C" w:rsidRDefault="00DD1A29" w:rsidP="00614F7D">
                          <w:pPr>
                            <w:rPr>
                              <w:rFonts w:ascii="Calibri" w:hAnsi="Calibri"/>
                            </w:rPr>
                          </w:pPr>
                          <w:r>
                            <w:rPr>
                              <w:rFonts w:ascii="Calibri" w:hAnsi="Calibri"/>
                            </w:rPr>
                            <w:t>Lehrplansynopse</w:t>
                          </w:r>
                        </w:p>
                        <w:p w14:paraId="284B8CDD" w14:textId="77777777" w:rsidR="00367390" w:rsidRPr="003C469C" w:rsidRDefault="00367390" w:rsidP="00614F7D">
                          <w:pP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80DE68" id="_x0000_t202" coordsize="21600,21600" o:spt="202" path="m,l,21600r21600,l21600,xe">
              <v:stroke joinstyle="miter"/>
              <v:path gradientshapeok="t" o:connecttype="rect"/>
            </v:shapetype>
            <v:shape id="Text Box 146" o:spid="_x0000_s1039" type="#_x0000_t202" style="position:absolute;margin-left:9.05pt;margin-top:477.4pt;width:597.35pt;height:23.1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1kj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" filled="f" stroked="f">
              <v:textbox>
                <w:txbxContent>
                  <w:p w14:paraId="7BFCB227" w14:textId="479BD06F" w:rsidR="00367390" w:rsidRPr="003C469C" w:rsidRDefault="00DD1A29" w:rsidP="00614F7D">
                    <w:pPr>
                      <w:rPr>
                        <w:rFonts w:ascii="Calibri" w:hAnsi="Calibri"/>
                      </w:rPr>
                    </w:pPr>
                    <w:r>
                      <w:rPr>
                        <w:rFonts w:ascii="Calibri" w:hAnsi="Calibri"/>
                      </w:rPr>
                      <w:t>Lehrplansynopse</w:t>
                    </w:r>
                  </w:p>
                  <w:p w14:paraId="284B8CDD" w14:textId="77777777" w:rsidR="00367390" w:rsidRPr="003C469C" w:rsidRDefault="00367390" w:rsidP="00614F7D">
                    <w:pPr>
                      <w:rPr>
                        <w:rFonts w:ascii="Calibri" w:hAnsi="Calibri"/>
                      </w:rPr>
                    </w:pPr>
                  </w:p>
                </w:txbxContent>
              </v:textbox>
              <w10:wrap anchorx="margin" anchory="margin"/>
              <w10:anchorlock/>
            </v:shape>
          </w:pict>
        </mc:Fallback>
      </mc:AlternateContent>
    </w:r>
  </w:p>
  <w:p w14:paraId="799146D6" w14:textId="77777777" w:rsidR="00367390" w:rsidRDefault="00367390" w:rsidP="002C0B7F">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DBC27" w14:textId="77777777" w:rsidR="00367390" w:rsidRDefault="00367390">
    <w:pPr>
      <w:pStyle w:val="Fuzeile"/>
    </w:pPr>
    <w:r w:rsidRPr="00614F7D">
      <w:rPr>
        <w:noProof/>
      </w:rPr>
      <mc:AlternateContent>
        <mc:Choice Requires="wps">
          <w:drawing>
            <wp:anchor distT="0" distB="0" distL="114300" distR="114300" simplePos="0" relativeHeight="251659264" behindDoc="0" locked="1" layoutInCell="1" allowOverlap="1" wp14:anchorId="03BF952E" wp14:editId="67CAC22D">
              <wp:simplePos x="0" y="0"/>
              <wp:positionH relativeFrom="margin">
                <wp:posOffset>7920990</wp:posOffset>
              </wp:positionH>
              <wp:positionV relativeFrom="margin">
                <wp:posOffset>6012815</wp:posOffset>
              </wp:positionV>
              <wp:extent cx="1799590" cy="395605"/>
              <wp:effectExtent l="0" t="0" r="3810" b="10795"/>
              <wp:wrapNone/>
              <wp:docPr id="8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9590" cy="395605"/>
                      </a:xfrm>
                      <a:prstGeom prst="rect">
                        <a:avLst/>
                      </a:prstGeom>
                      <a:solidFill>
                        <a:schemeClr val="bg1">
                          <a:lumMod val="7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6C235A" id="Rectangle 143" o:spid="_x0000_s1026" style="position:absolute;margin-left:623.7pt;margin-top:473.45pt;width:141.7pt;height:31.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" fillcolor="#bfbfbf [2412]" stroked="f">
              <w10:wrap anchorx="margin" anchory="margin"/>
              <w10:anchorlock/>
            </v:rect>
          </w:pict>
        </mc:Fallback>
      </mc:AlternateContent>
    </w:r>
    <w:r w:rsidRPr="00614F7D">
      <w:rPr>
        <w:noProof/>
      </w:rPr>
      <mc:AlternateContent>
        <mc:Choice Requires="wps">
          <w:drawing>
            <wp:anchor distT="0" distB="0" distL="114300" distR="114300" simplePos="0" relativeHeight="251660288" behindDoc="0" locked="0" layoutInCell="1" allowOverlap="1" wp14:anchorId="68882897" wp14:editId="4A8A0671">
              <wp:simplePos x="0" y="0"/>
              <wp:positionH relativeFrom="margin">
                <wp:posOffset>8162290</wp:posOffset>
              </wp:positionH>
              <wp:positionV relativeFrom="margin">
                <wp:posOffset>6062980</wp:posOffset>
              </wp:positionV>
              <wp:extent cx="1494155" cy="337185"/>
              <wp:effectExtent l="0" t="0" r="0" b="0"/>
              <wp:wrapNone/>
              <wp:docPr id="8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415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84CDD" w14:textId="77777777" w:rsidR="00367390" w:rsidRPr="008A1F2A" w:rsidRDefault="00367390" w:rsidP="00614F7D">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882897" id="_x0000_t202" coordsize="21600,21600" o:spt="202" path="m,l,21600r21600,l21600,xe">
              <v:stroke joinstyle="miter"/>
              <v:path gradientshapeok="t" o:connecttype="rect"/>
            </v:shapetype>
            <v:shape id="_x0000_s1042" type="#_x0000_t202" style="position:absolute;margin-left:642.7pt;margin-top:477.4pt;width:117.65pt;height:26.5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13uQ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" filled="f" stroked="f">
              <v:textbox>
                <w:txbxContent>
                  <w:p w14:paraId="0B684CDD" w14:textId="77777777" w:rsidR="009B5BFF" w:rsidRPr="008A1F2A" w:rsidRDefault="009B5BFF" w:rsidP="00614F7D">
                    <w:pPr>
                      <w:rPr>
                        <w:rFonts w:ascii="Calibri" w:hAnsi="Calibri"/>
                      </w:rPr>
                    </w:pPr>
                    <w:r w:rsidRPr="008A1F2A">
                      <w:rPr>
                        <w:rFonts w:ascii="Calibri" w:hAnsi="Calibri"/>
                      </w:rPr>
                      <w:t>www.ccbuchner.de</w:t>
                    </w:r>
                  </w:p>
                </w:txbxContent>
              </v:textbox>
              <w10:wrap anchorx="margin" anchory="margin"/>
            </v:shape>
          </w:pict>
        </mc:Fallback>
      </mc:AlternateContent>
    </w:r>
    <w:r w:rsidRPr="00614F7D">
      <w:rPr>
        <w:noProof/>
      </w:rPr>
      <mc:AlternateContent>
        <mc:Choice Requires="wps">
          <w:drawing>
            <wp:anchor distT="0" distB="0" distL="114300" distR="114300" simplePos="0" relativeHeight="251661312" behindDoc="0" locked="1" layoutInCell="1" allowOverlap="1" wp14:anchorId="2C25F1DF" wp14:editId="46BCC32A">
              <wp:simplePos x="0" y="0"/>
              <wp:positionH relativeFrom="margin">
                <wp:posOffset>-467995</wp:posOffset>
              </wp:positionH>
              <wp:positionV relativeFrom="margin">
                <wp:posOffset>6012815</wp:posOffset>
              </wp:positionV>
              <wp:extent cx="8279765" cy="395605"/>
              <wp:effectExtent l="0" t="0" r="635" b="10795"/>
              <wp:wrapNone/>
              <wp:docPr id="8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79765" cy="395605"/>
                      </a:xfrm>
                      <a:prstGeom prst="rect">
                        <a:avLst/>
                      </a:prstGeom>
                      <a:solidFill>
                        <a:schemeClr val="bg1">
                          <a:lumMod val="8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676C6" id="Rectangle 145" o:spid="_x0000_s1026" style="position:absolute;margin-left:-36.85pt;margin-top:473.45pt;width:651.95pt;height:31.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" fillcolor="#d8d8d8 [2732]" stroked="f">
              <w10:wrap anchorx="margin" anchory="margin"/>
              <w10:anchorlock/>
            </v:rect>
          </w:pict>
        </mc:Fallback>
      </mc:AlternateContent>
    </w:r>
    <w:r w:rsidRPr="00614F7D">
      <w:rPr>
        <w:noProof/>
      </w:rPr>
      <mc:AlternateContent>
        <mc:Choice Requires="wps">
          <w:drawing>
            <wp:anchor distT="0" distB="0" distL="114300" distR="114300" simplePos="0" relativeHeight="251662336" behindDoc="0" locked="1" layoutInCell="1" allowOverlap="1" wp14:anchorId="52980337" wp14:editId="2CC03078">
              <wp:simplePos x="0" y="0"/>
              <wp:positionH relativeFrom="margin">
                <wp:posOffset>114935</wp:posOffset>
              </wp:positionH>
              <wp:positionV relativeFrom="margin">
                <wp:posOffset>6062980</wp:posOffset>
              </wp:positionV>
              <wp:extent cx="7586345" cy="294005"/>
              <wp:effectExtent l="0" t="0" r="0" b="10795"/>
              <wp:wrapNone/>
              <wp:docPr id="8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6345"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437AF" w14:textId="19F6A07A" w:rsidR="00367390" w:rsidRPr="003C469C" w:rsidRDefault="00367390" w:rsidP="00614F7D">
                          <w:pPr>
                            <w:rPr>
                              <w:rFonts w:ascii="Calibri" w:hAnsi="Calibri"/>
                            </w:rPr>
                          </w:pPr>
                          <w:r w:rsidRPr="003C469C">
                            <w:rPr>
                              <w:rFonts w:ascii="Calibri" w:hAnsi="Calibri"/>
                            </w:rPr>
                            <w:t>Lehr</w:t>
                          </w:r>
                          <w:r w:rsidR="00DD1A29">
                            <w:rPr>
                              <w:rFonts w:ascii="Calibri" w:hAnsi="Calibri"/>
                            </w:rPr>
                            <w:t>plansynopse</w:t>
                          </w:r>
                        </w:p>
                        <w:p w14:paraId="75A92B08" w14:textId="77777777" w:rsidR="00367390" w:rsidRPr="003C469C" w:rsidRDefault="00367390" w:rsidP="00614F7D">
                          <w:pP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980337" id="_x0000_t202" coordsize="21600,21600" o:spt="202" path="m,l,21600r21600,l21600,xe">
              <v:stroke joinstyle="miter"/>
              <v:path gradientshapeok="t" o:connecttype="rect"/>
            </v:shapetype>
            <v:shape id="_x0000_s1041" type="#_x0000_t202" style="position:absolute;margin-left:9.05pt;margin-top:477.4pt;width:597.35pt;height:23.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aQzugIAAMM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" filled="f" stroked="f">
              <v:textbox>
                <w:txbxContent>
                  <w:p w14:paraId="6F1437AF" w14:textId="19F6A07A" w:rsidR="00367390" w:rsidRPr="003C469C" w:rsidRDefault="00367390" w:rsidP="00614F7D">
                    <w:pPr>
                      <w:rPr>
                        <w:rFonts w:ascii="Calibri" w:hAnsi="Calibri"/>
                      </w:rPr>
                    </w:pPr>
                    <w:r w:rsidRPr="003C469C">
                      <w:rPr>
                        <w:rFonts w:ascii="Calibri" w:hAnsi="Calibri"/>
                      </w:rPr>
                      <w:t>Lehr</w:t>
                    </w:r>
                    <w:r w:rsidR="00DD1A29">
                      <w:rPr>
                        <w:rFonts w:ascii="Calibri" w:hAnsi="Calibri"/>
                      </w:rPr>
                      <w:t>plansynopse</w:t>
                    </w:r>
                  </w:p>
                  <w:p w14:paraId="75A92B08" w14:textId="77777777" w:rsidR="00367390" w:rsidRPr="003C469C" w:rsidRDefault="00367390" w:rsidP="00614F7D">
                    <w:pPr>
                      <w:rPr>
                        <w:rFonts w:ascii="Calibri" w:hAnsi="Calibri"/>
                      </w:rPr>
                    </w:pPr>
                  </w:p>
                </w:txbxContent>
              </v:textbox>
              <w10:wrap anchorx="margin" anchory="margin"/>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C2F673" w14:textId="77777777" w:rsidR="00367390" w:rsidRDefault="00367390" w:rsidP="000C64AA">
      <w:r>
        <w:separator/>
      </w:r>
    </w:p>
  </w:footnote>
  <w:footnote w:type="continuationSeparator" w:id="0">
    <w:p w14:paraId="2B5AAEAE" w14:textId="77777777" w:rsidR="00367390" w:rsidRDefault="00367390" w:rsidP="000C6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065184" w14:textId="77777777" w:rsidR="00367390" w:rsidRDefault="00367390" w:rsidP="00614F7D">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4571EE46" w14:textId="77777777" w:rsidR="00367390" w:rsidRDefault="00367390" w:rsidP="002C0B7F">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6384B7" w14:textId="43C9AB50" w:rsidR="00367390" w:rsidRDefault="00367390" w:rsidP="00614F7D">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7E641F">
      <w:rPr>
        <w:rStyle w:val="Seitenzahl"/>
        <w:noProof/>
      </w:rPr>
      <w:t>2</w:t>
    </w:r>
    <w:r>
      <w:rPr>
        <w:rStyle w:val="Seitenzahl"/>
      </w:rPr>
      <w:fldChar w:fldCharType="end"/>
    </w:r>
  </w:p>
  <w:p w14:paraId="6AE72590" w14:textId="77777777" w:rsidR="00367390" w:rsidRDefault="00367390" w:rsidP="002C0B7F">
    <w:pPr>
      <w:pStyle w:val="Kopfzeil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71854"/>
    <w:multiLevelType w:val="hybridMultilevel"/>
    <w:tmpl w:val="15604D44"/>
    <w:lvl w:ilvl="0" w:tplc="1B12EA56">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7AC72A5"/>
    <w:multiLevelType w:val="hybridMultilevel"/>
    <w:tmpl w:val="0238A184"/>
    <w:lvl w:ilvl="0" w:tplc="197AA9EA">
      <w:numFmt w:val="bullet"/>
      <w:lvlText w:val="•"/>
      <w:lvlJc w:val="left"/>
      <w:pPr>
        <w:ind w:left="360" w:hanging="360"/>
      </w:pPr>
      <w:rPr>
        <w:rFonts w:ascii="Cambria" w:eastAsiaTheme="minorHAnsi" w:hAnsi="Cambria" w:cstheme="minorBidi"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4A7C2E56"/>
    <w:multiLevelType w:val="multilevel"/>
    <w:tmpl w:val="CD8AA9B0"/>
    <w:lvl w:ilvl="0">
      <w:start w:val="3"/>
      <w:numFmt w:val="decimal"/>
      <w:lvlText w:val="%1."/>
      <w:lvlJc w:val="left"/>
      <w:pPr>
        <w:ind w:left="900" w:hanging="900"/>
      </w:pPr>
      <w:rPr>
        <w:rFonts w:hint="default"/>
      </w:rPr>
    </w:lvl>
    <w:lvl w:ilvl="1">
      <w:numFmt w:val="decimal"/>
      <w:lvlText w:val="%1.%2."/>
      <w:lvlJc w:val="left"/>
      <w:pPr>
        <w:ind w:left="1080" w:hanging="900"/>
      </w:pPr>
      <w:rPr>
        <w:rFonts w:hint="default"/>
      </w:rPr>
    </w:lvl>
    <w:lvl w:ilvl="2">
      <w:start w:val="1"/>
      <w:numFmt w:val="decimal"/>
      <w:lvlText w:val="%1.%2.%3."/>
      <w:lvlJc w:val="left"/>
      <w:pPr>
        <w:ind w:left="1260" w:hanging="90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600" w:hanging="2160"/>
      </w:pPr>
      <w:rPr>
        <w:rFonts w:hint="default"/>
      </w:rPr>
    </w:lvl>
  </w:abstractNum>
  <w:abstractNum w:abstractNumId="3" w15:restartNumberingAfterBreak="0">
    <w:nsid w:val="4DE7511D"/>
    <w:multiLevelType w:val="hybridMultilevel"/>
    <w:tmpl w:val="F3327810"/>
    <w:lvl w:ilvl="0" w:tplc="197AA9EA">
      <w:numFmt w:val="bullet"/>
      <w:lvlText w:val="•"/>
      <w:lvlJc w:val="left"/>
      <w:pPr>
        <w:ind w:left="720" w:hanging="360"/>
      </w:pPr>
      <w:rPr>
        <w:rFonts w:ascii="Cambria" w:eastAsiaTheme="minorHAnsi" w:hAnsi="Cambria" w:cstheme="minorBidi"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28129B6"/>
    <w:multiLevelType w:val="hybridMultilevel"/>
    <w:tmpl w:val="4BC41FAA"/>
    <w:lvl w:ilvl="0" w:tplc="197AA9EA">
      <w:numFmt w:val="bullet"/>
      <w:lvlText w:val="•"/>
      <w:lvlJc w:val="left"/>
      <w:pPr>
        <w:ind w:left="360" w:hanging="360"/>
      </w:pPr>
      <w:rPr>
        <w:rFonts w:ascii="Cambria" w:eastAsiaTheme="minorHAnsi" w:hAnsi="Cambria" w:cstheme="minorBidi"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B32BF2"/>
    <w:multiLevelType w:val="hybridMultilevel"/>
    <w:tmpl w:val="2168F2EE"/>
    <w:lvl w:ilvl="0" w:tplc="1B12EA56">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5BD17D4"/>
    <w:multiLevelType w:val="hybridMultilevel"/>
    <w:tmpl w:val="9564C3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CC27F5C"/>
    <w:multiLevelType w:val="hybridMultilevel"/>
    <w:tmpl w:val="96B28F20"/>
    <w:lvl w:ilvl="0" w:tplc="1B12EA56">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5"/>
  </w:num>
  <w:num w:numId="5">
    <w:abstractNumId w:val="4"/>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proofState w:spelling="clean" w:grammar="clean"/>
  <w:defaultTabStop w:val="708"/>
  <w:hyphenationZone w:val="425"/>
  <w:characterSpacingControl w:val="doNotCompress"/>
  <w:hdrShapeDefaults>
    <o:shapedefaults v:ext="edit" spidmax="4097" fill="f" fillcolor="white" stroke="f">
      <v:fill color="white" on="f"/>
      <v:stroke on="f"/>
      <o:colormru v:ext="edit" colors="#901a2a"/>
      <o:colormenu v:ext="edit" fillcolor="#b52234" strokecolor="non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9D7"/>
    <w:rsid w:val="000A1C63"/>
    <w:rsid w:val="000A2011"/>
    <w:rsid w:val="000A2E6D"/>
    <w:rsid w:val="000B538B"/>
    <w:rsid w:val="000B77A1"/>
    <w:rsid w:val="000C64AA"/>
    <w:rsid w:val="00127912"/>
    <w:rsid w:val="00175567"/>
    <w:rsid w:val="001C5F29"/>
    <w:rsid w:val="001C6DC5"/>
    <w:rsid w:val="001D0118"/>
    <w:rsid w:val="00292DE3"/>
    <w:rsid w:val="002A580A"/>
    <w:rsid w:val="002C0B7F"/>
    <w:rsid w:val="00323B42"/>
    <w:rsid w:val="003416D2"/>
    <w:rsid w:val="00355713"/>
    <w:rsid w:val="00367390"/>
    <w:rsid w:val="003C469C"/>
    <w:rsid w:val="00402958"/>
    <w:rsid w:val="00435F6C"/>
    <w:rsid w:val="00470DE5"/>
    <w:rsid w:val="00471A89"/>
    <w:rsid w:val="004C0238"/>
    <w:rsid w:val="004C5037"/>
    <w:rsid w:val="005629D7"/>
    <w:rsid w:val="005636D4"/>
    <w:rsid w:val="005B1F04"/>
    <w:rsid w:val="005D7599"/>
    <w:rsid w:val="005E46EB"/>
    <w:rsid w:val="00614F7D"/>
    <w:rsid w:val="00644372"/>
    <w:rsid w:val="00666756"/>
    <w:rsid w:val="006713A3"/>
    <w:rsid w:val="00675450"/>
    <w:rsid w:val="006D0771"/>
    <w:rsid w:val="0071184F"/>
    <w:rsid w:val="0071275D"/>
    <w:rsid w:val="0071693E"/>
    <w:rsid w:val="00784E50"/>
    <w:rsid w:val="007E181A"/>
    <w:rsid w:val="007E641F"/>
    <w:rsid w:val="00815857"/>
    <w:rsid w:val="008163CE"/>
    <w:rsid w:val="008A1F2A"/>
    <w:rsid w:val="008F24A0"/>
    <w:rsid w:val="008F460E"/>
    <w:rsid w:val="009153F6"/>
    <w:rsid w:val="009B5BFF"/>
    <w:rsid w:val="009E2664"/>
    <w:rsid w:val="009E4681"/>
    <w:rsid w:val="00A7241F"/>
    <w:rsid w:val="00A92F2F"/>
    <w:rsid w:val="00A94591"/>
    <w:rsid w:val="00AA6105"/>
    <w:rsid w:val="00AA6A6B"/>
    <w:rsid w:val="00B15B1F"/>
    <w:rsid w:val="00B16939"/>
    <w:rsid w:val="00B24004"/>
    <w:rsid w:val="00B91BC0"/>
    <w:rsid w:val="00BD7F08"/>
    <w:rsid w:val="00C310C5"/>
    <w:rsid w:val="00C516BA"/>
    <w:rsid w:val="00CC3543"/>
    <w:rsid w:val="00CD0D24"/>
    <w:rsid w:val="00CE4F7E"/>
    <w:rsid w:val="00D232DB"/>
    <w:rsid w:val="00D308EC"/>
    <w:rsid w:val="00D31A4D"/>
    <w:rsid w:val="00D43FF5"/>
    <w:rsid w:val="00DD1A29"/>
    <w:rsid w:val="00E17684"/>
    <w:rsid w:val="00E4243C"/>
    <w:rsid w:val="00EC6087"/>
    <w:rsid w:val="00F129AD"/>
    <w:rsid w:val="00F612D7"/>
    <w:rsid w:val="00FC00CE"/>
    <w:rsid w:val="00FF58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fill="f" fillcolor="white" stroke="f">
      <v:fill color="white" on="f"/>
      <v:stroke on="f"/>
      <o:colormru v:ext="edit" colors="#901a2a"/>
      <o:colormenu v:ext="edit" fillcolor="#b52234" strokecolor="none"/>
    </o:shapedefaults>
    <o:shapelayout v:ext="edit">
      <o:idmap v:ext="edit" data="1"/>
    </o:shapelayout>
  </w:shapeDefaults>
  <w:decimalSymbol w:val=","/>
  <w:listSeparator w:val=";"/>
  <w14:docId w14:val="6E15CEDC"/>
  <w15:docId w15:val="{BFACC3F8-83A1-4C64-85D5-E9A467C83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4243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629D7"/>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5629D7"/>
    <w:rPr>
      <w:rFonts w:ascii="Lucida Grande" w:hAnsi="Lucida Grande"/>
      <w:sz w:val="18"/>
      <w:szCs w:val="18"/>
    </w:rPr>
  </w:style>
  <w:style w:type="paragraph" w:styleId="Kopfzeile">
    <w:name w:val="header"/>
    <w:basedOn w:val="Standard"/>
    <w:link w:val="KopfzeileZchn"/>
    <w:uiPriority w:val="99"/>
    <w:unhideWhenUsed/>
    <w:rsid w:val="000C64AA"/>
    <w:pPr>
      <w:tabs>
        <w:tab w:val="center" w:pos="4536"/>
        <w:tab w:val="right" w:pos="9072"/>
      </w:tabs>
    </w:pPr>
  </w:style>
  <w:style w:type="character" w:customStyle="1" w:styleId="KopfzeileZchn">
    <w:name w:val="Kopfzeile Zchn"/>
    <w:basedOn w:val="Absatz-Standardschriftart"/>
    <w:link w:val="Kopfzeile"/>
    <w:uiPriority w:val="99"/>
    <w:rsid w:val="000C64AA"/>
  </w:style>
  <w:style w:type="paragraph" w:styleId="Fuzeile">
    <w:name w:val="footer"/>
    <w:basedOn w:val="Standard"/>
    <w:link w:val="FuzeileZchn"/>
    <w:uiPriority w:val="99"/>
    <w:unhideWhenUsed/>
    <w:rsid w:val="000C64AA"/>
    <w:pPr>
      <w:tabs>
        <w:tab w:val="center" w:pos="4536"/>
        <w:tab w:val="right" w:pos="9072"/>
      </w:tabs>
    </w:pPr>
  </w:style>
  <w:style w:type="character" w:customStyle="1" w:styleId="FuzeileZchn">
    <w:name w:val="Fußzeile Zchn"/>
    <w:basedOn w:val="Absatz-Standardschriftart"/>
    <w:link w:val="Fuzeile"/>
    <w:uiPriority w:val="99"/>
    <w:rsid w:val="000C64AA"/>
  </w:style>
  <w:style w:type="character" w:styleId="Seitenzahl">
    <w:name w:val="page number"/>
    <w:basedOn w:val="Absatz-Standardschriftart"/>
    <w:uiPriority w:val="99"/>
    <w:semiHidden/>
    <w:unhideWhenUsed/>
    <w:rsid w:val="002C0B7F"/>
  </w:style>
  <w:style w:type="character" w:styleId="Hyperlink">
    <w:name w:val="Hyperlink"/>
    <w:basedOn w:val="Absatz-Standardschriftart"/>
    <w:uiPriority w:val="99"/>
    <w:unhideWhenUsed/>
    <w:rsid w:val="004C0238"/>
    <w:rPr>
      <w:color w:val="0000FF" w:themeColor="hyperlink"/>
      <w:u w:val="single"/>
    </w:rPr>
  </w:style>
  <w:style w:type="paragraph" w:styleId="KeinLeerraum">
    <w:name w:val="No Spacing"/>
    <w:link w:val="KeinLeerraumZchn"/>
    <w:uiPriority w:val="1"/>
    <w:qFormat/>
    <w:rsid w:val="005636D4"/>
    <w:rPr>
      <w:rFonts w:ascii="PMingLiU" w:hAnsi="PMingLiU"/>
      <w:sz w:val="22"/>
      <w:szCs w:val="22"/>
    </w:rPr>
  </w:style>
  <w:style w:type="character" w:customStyle="1" w:styleId="KeinLeerraumZchn">
    <w:name w:val="Kein Leerraum Zchn"/>
    <w:basedOn w:val="Absatz-Standardschriftart"/>
    <w:link w:val="KeinLeerraum"/>
    <w:uiPriority w:val="1"/>
    <w:rsid w:val="005636D4"/>
    <w:rPr>
      <w:rFonts w:ascii="PMingLiU" w:hAnsi="PMingLiU"/>
      <w:sz w:val="22"/>
      <w:szCs w:val="22"/>
    </w:rPr>
  </w:style>
  <w:style w:type="table" w:styleId="Tabellenraster">
    <w:name w:val="Table Grid"/>
    <w:basedOn w:val="NormaleTabelle"/>
    <w:uiPriority w:val="59"/>
    <w:rsid w:val="00D43FF5"/>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D43FF5"/>
    <w:pPr>
      <w:spacing w:after="200" w:line="276" w:lineRule="auto"/>
      <w:ind w:left="720"/>
      <w:contextualSpacing/>
    </w:pPr>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5768F-FFD0-498E-80D3-D57C821BB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3390</Words>
  <Characters>21362</Characters>
  <Application>Microsoft Office Word</Application>
  <DocSecurity>4</DocSecurity>
  <Lines>178</Lines>
  <Paragraphs>49</Paragraphs>
  <ScaleCrop>false</ScaleCrop>
  <HeadingPairs>
    <vt:vector size="2" baseType="variant">
      <vt:variant>
        <vt:lpstr>Titel</vt:lpstr>
      </vt:variant>
      <vt:variant>
        <vt:i4>1</vt:i4>
      </vt:variant>
    </vt:vector>
  </HeadingPairs>
  <TitlesOfParts>
    <vt:vector size="1" baseType="lpstr">
      <vt:lpstr/>
    </vt:vector>
  </TitlesOfParts>
  <Company>Hoch Vier GmbH</Company>
  <LinksUpToDate>false</LinksUpToDate>
  <CharactersWithSpaces>24703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Weismantel</dc:creator>
  <cp:lastModifiedBy>Straßner, Leonore - C.C.Buchner Verlag</cp:lastModifiedBy>
  <cp:revision>2</cp:revision>
  <dcterms:created xsi:type="dcterms:W3CDTF">2025-11-12T08:21:00Z</dcterms:created>
  <dcterms:modified xsi:type="dcterms:W3CDTF">2025-11-12T08:21:00Z</dcterms:modified>
</cp:coreProperties>
</file>