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3B29C5" w14:textId="7BD69A9F" w:rsidR="00B23521" w:rsidRPr="00B2654E" w:rsidRDefault="00B23521">
      <w:pPr>
        <w:rPr>
          <w:rFonts w:asciiTheme="majorHAnsi" w:hAnsiTheme="majorHAnsi" w:cstheme="majorHAnsi"/>
        </w:rPr>
      </w:pPr>
    </w:p>
    <w:sdt>
      <w:sdtPr>
        <w:rPr>
          <w:rFonts w:asciiTheme="majorHAnsi" w:hAnsiTheme="majorHAnsi" w:cstheme="majorHAnsi"/>
        </w:rPr>
        <w:id w:val="-668870003"/>
        <w:docPartObj>
          <w:docPartGallery w:val="Cover Pages"/>
          <w:docPartUnique/>
        </w:docPartObj>
      </w:sdtPr>
      <w:sdtEndPr>
        <w:rPr>
          <w:vertAlign w:val="subscript"/>
        </w:rPr>
      </w:sdtEndPr>
      <w:sdtContent>
        <w:p w14:paraId="03EDC008" w14:textId="49762278" w:rsidR="00D232DB" w:rsidRPr="00B2654E" w:rsidRDefault="006D0771">
          <w:pPr>
            <w:rPr>
              <w:rFonts w:asciiTheme="majorHAnsi" w:hAnsiTheme="majorHAnsi" w:cstheme="majorHAnsi"/>
            </w:rPr>
          </w:pPr>
          <w:r w:rsidRPr="00B2654E">
            <w:rPr>
              <w:rFonts w:asciiTheme="majorHAnsi" w:hAnsiTheme="majorHAnsi" w:cstheme="majorHAnsi"/>
              <w:noProof/>
            </w:rPr>
            <mc:AlternateContent>
              <mc:Choice Requires="wps">
                <w:drawing>
                  <wp:anchor distT="0" distB="0" distL="114300" distR="114300" simplePos="0" relativeHeight="251670528" behindDoc="0" locked="1" layoutInCell="0" allowOverlap="1" wp14:anchorId="656D241A" wp14:editId="270EDD67">
                    <wp:simplePos x="0" y="0"/>
                    <wp:positionH relativeFrom="page">
                      <wp:posOffset>428625</wp:posOffset>
                    </wp:positionH>
                    <wp:positionV relativeFrom="page">
                      <wp:posOffset>9734550</wp:posOffset>
                    </wp:positionV>
                    <wp:extent cx="6675120" cy="393065"/>
                    <wp:effectExtent l="0" t="0" r="0" b="6985"/>
                    <wp:wrapNone/>
                    <wp:docPr id="96" name="Rectangl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675120" cy="3930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asciiTheme="majorHAnsi" w:hAnsiTheme="majorHAnsi"/>
                                    <w:b/>
                                    <w:bCs/>
                                    <w:color w:val="548DD4" w:themeColor="text2" w:themeTint="99"/>
                                    <w:spacing w:val="60"/>
                                    <w:sz w:val="20"/>
                                    <w:szCs w:val="20"/>
                                  </w:rPr>
                                  <w:alias w:val="Firmenadresse"/>
                                  <w:id w:val="-1248728923"/>
                                  <w:showingPlcHdr/>
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<w:text/>
                                </w:sdtPr>
                                <w:sdtEndPr/>
                                <w:sdtContent>
                                  <w:p w14:paraId="2BC38C9A" w14:textId="77777777" w:rsidR="000C6260" w:rsidRDefault="000C6260">
                                    <w:pPr>
                                      <w:contextualSpacing/>
                                      <w:rPr>
                                        <w:rFonts w:asciiTheme="majorHAnsi" w:hAnsiTheme="majorHAnsi"/>
                                        <w:b/>
                                        <w:bCs/>
                                        <w:color w:val="548DD4" w:themeColor="text2" w:themeTint="99"/>
                                        <w:spacing w:val="6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Theme="majorHAnsi" w:hAnsiTheme="majorHAnsi"/>
                                        <w:b/>
                                        <w:bCs/>
                                        <w:color w:val="548DD4" w:themeColor="text2" w:themeTint="99"/>
                                        <w:spacing w:val="60"/>
                                        <w:sz w:val="20"/>
                                        <w:szCs w:val="20"/>
                                      </w:rPr>
                                      <w:t>[Geben Sie die Firmenadresse ein]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656D241A" id="Rectangle 2" o:spid="_x0000_s1026" style="position:absolute;margin-left:33.75pt;margin-top:766.5pt;width:525.6pt;height:30.9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" o:allowincell="f" filled="f" stroked="f">
                    <v:textbox>
                      <w:txbxContent>
                        <w:sdt>
                          <w:sdtPr>
                            <w:rPr>
                              <w:rFonts w:asciiTheme="majorHAnsi" w:hAnsiTheme="majorHAnsi"/>
                              <w:b/>
                              <w:bCs/>
                              <w:color w:val="548DD4" w:themeColor="text2" w:themeTint="99"/>
                              <w:spacing w:val="60"/>
                              <w:sz w:val="20"/>
                              <w:szCs w:val="20"/>
                            </w:rPr>
                            <w:alias w:val="Firmenadresse"/>
                            <w:id w:val="-1248728923"/>
                            <w:showingPlcHdr/>
                            <w:dataBinding w:prefixMappings="xmlns:ns0='http://schemas.microsoft.com/office/2006/coverPageProps' " w:xpath="/ns0:CoverPageProperties[1]/ns0:CompanyAddress[1]" w:storeItemID="{55AF091B-3C7A-41E3-B477-F2FDAA23CFDA}"/>
                            <w:text/>
                          </w:sdtPr>
                          <w:sdtEndPr/>
                          <w:sdtContent>
                            <w:p w14:paraId="2BC38C9A" w14:textId="77777777" w:rsidR="000C6260" w:rsidRDefault="000C6260">
                              <w:pPr>
                                <w:contextualSpacing/>
                                <w:rPr>
                                  <w:rFonts w:asciiTheme="majorHAnsi" w:hAnsiTheme="majorHAnsi"/>
                                  <w:b/>
                                  <w:bCs/>
                                  <w:color w:val="548DD4" w:themeColor="text2" w:themeTint="99"/>
                                  <w:spacing w:val="6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bCs/>
                                  <w:color w:val="548DD4" w:themeColor="text2" w:themeTint="99"/>
                                  <w:spacing w:val="60"/>
                                  <w:sz w:val="20"/>
                                  <w:szCs w:val="20"/>
                                </w:rPr>
                                <w:t>[Geben Sie die Firmenadresse ein]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  <w10:anchorlock/>
                  </v:rect>
                </w:pict>
              </mc:Fallback>
            </mc:AlternateContent>
          </w:r>
          <w:r w:rsidRPr="00B2654E">
            <w:rPr>
              <w:rFonts w:asciiTheme="majorHAnsi" w:hAnsiTheme="majorHAnsi" w:cstheme="majorHAnsi"/>
              <w:noProof/>
            </w:rPr>
            <mc:AlternateContent>
              <mc:Choice Requires="wpg">
                <w:drawing>
                  <wp:anchor distT="0" distB="0" distL="114300" distR="114300" simplePos="0" relativeHeight="251669504" behindDoc="1" locked="1" layoutInCell="0" allowOverlap="1" wp14:anchorId="005077BD" wp14:editId="2A0E2D6E">
                    <wp:simplePos x="0" y="0"/>
                    <wp:positionH relativeFrom="page">
                      <wp:posOffset>276225</wp:posOffset>
                    </wp:positionH>
                    <wp:positionV relativeFrom="page">
                      <wp:posOffset>9544050</wp:posOffset>
                    </wp:positionV>
                    <wp:extent cx="7013575" cy="685800"/>
                    <wp:effectExtent l="0" t="0" r="15875" b="19050"/>
                    <wp:wrapNone/>
                    <wp:docPr id="87" name="Group 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7013575" cy="685800"/>
                              <a:chOff x="432" y="13608"/>
                              <a:chExt cx="11376" cy="1081"/>
                            </a:xfrm>
                          </wpg:grpSpPr>
                          <wps:wsp>
                            <wps:cNvPr id="88" name="AutoShape 1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32" y="13608"/>
                                <a:ext cx="1137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9" name="AutoShape 1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32" y="14689"/>
                                <a:ext cx="1137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35DED372" id="Group 9" o:spid="_x0000_s1026" style="position:absolute;margin-left:21.75pt;margin-top:751.5pt;width:552.25pt;height:54pt;z-index:-251646976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" o:allowincell="f"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" strokecolor="gray"/>
    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" strokecolor="gray"/>
                    <w10:wrap anchorx="page" anchory="page"/>
                    <w10:anchorlock/>
                  </v:group>
                </w:pict>
              </mc:Fallback>
            </mc:AlternateContent>
          </w:r>
        </w:p>
        <w:p w14:paraId="5D95C0C8" w14:textId="696A8644" w:rsidR="00F07E22" w:rsidRPr="00B2654E" w:rsidRDefault="00EE5A6E" w:rsidP="007468FA">
          <w:pPr>
            <w:rPr>
              <w:rFonts w:asciiTheme="majorHAnsi" w:hAnsiTheme="majorHAnsi" w:cstheme="majorHAnsi"/>
              <w:vertAlign w:val="subscript"/>
            </w:rPr>
          </w:pPr>
          <w:r w:rsidRPr="00B2654E">
            <w:rPr>
              <w:rFonts w:asciiTheme="majorHAnsi" w:hAnsiTheme="majorHAnsi" w:cstheme="majorHAnsi"/>
              <w:noProof/>
            </w:rPr>
            <mc:AlternateContent>
              <mc:Choice Requires="wps">
                <w:drawing>
                  <wp:anchor distT="0" distB="0" distL="114300" distR="114300" simplePos="0" relativeHeight="251806720" behindDoc="0" locked="0" layoutInCell="1" allowOverlap="1" wp14:anchorId="0A9E0B48" wp14:editId="60BF3346">
                    <wp:simplePos x="0" y="0"/>
                    <wp:positionH relativeFrom="column">
                      <wp:posOffset>8053705</wp:posOffset>
                    </wp:positionH>
                    <wp:positionV relativeFrom="paragraph">
                      <wp:posOffset>5905501</wp:posOffset>
                    </wp:positionV>
                    <wp:extent cx="1743075" cy="398780"/>
                    <wp:effectExtent l="0" t="0" r="0" b="1270"/>
                    <wp:wrapNone/>
                    <wp:docPr id="62" name="Text Box 14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43075" cy="3987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B7826DE" w14:textId="77777777" w:rsidR="000C6260" w:rsidRPr="00394C7F" w:rsidRDefault="000C6260" w:rsidP="00EE5A6E">
                                <w:pPr>
                                  <w:jc w:val="center"/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</w:pPr>
                                <w:r w:rsidRPr="00394C7F"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  <w:t>www.ccbuchner.de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A9E0B48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44" o:spid="_x0000_s1027" type="#_x0000_t202" style="position:absolute;margin-left:634.15pt;margin-top:465pt;width:137.25pt;height:31.4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" filled="f" stroked="f">
                    <v:textbox>
                      <w:txbxContent>
                        <w:p w14:paraId="5B7826DE" w14:textId="77777777" w:rsidR="000C6260" w:rsidRPr="00394C7F" w:rsidRDefault="000C6260" w:rsidP="00EE5A6E">
                          <w:pPr>
                            <w:jc w:val="center"/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394C7F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www.ccbuchner.de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Pr="00B2654E">
            <w:rPr>
              <w:rFonts w:asciiTheme="majorHAnsi" w:hAnsiTheme="majorHAnsi" w:cstheme="majorHAnsi"/>
              <w:noProof/>
            </w:rPr>
            <mc:AlternateContent>
              <mc:Choice Requires="wps">
                <w:drawing>
                  <wp:anchor distT="0" distB="0" distL="114300" distR="114300" simplePos="0" relativeHeight="251808768" behindDoc="0" locked="0" layoutInCell="1" allowOverlap="1" wp14:anchorId="1C8E8847" wp14:editId="456D9215">
                    <wp:simplePos x="0" y="0"/>
                    <wp:positionH relativeFrom="column">
                      <wp:posOffset>-61595</wp:posOffset>
                    </wp:positionH>
                    <wp:positionV relativeFrom="paragraph">
                      <wp:posOffset>5905500</wp:posOffset>
                    </wp:positionV>
                    <wp:extent cx="3131820" cy="377825"/>
                    <wp:effectExtent l="0" t="0" r="0" b="3175"/>
                    <wp:wrapNone/>
                    <wp:docPr id="64" name="Text Box 14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131820" cy="3778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9A468B3" w14:textId="02524CBE" w:rsidR="000C6260" w:rsidRPr="00394C7F" w:rsidRDefault="000C6260" w:rsidP="00402958">
                                <w:pPr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</w:pPr>
                                <w:r w:rsidRPr="001F407B"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  <w:t>Politik &amp; Co. Niedersachsen</w:t>
                                </w:r>
                                <w:r w:rsidRPr="002A5BD7"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  <w:t>Band 1</w:t>
                                </w:r>
                                <w:r w:rsidRPr="001F407B"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  <w:t xml:space="preserve"> (BN 71070)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1C8E8847" id="Text Box 146" o:spid="_x0000_s1028" type="#_x0000_t202" style="position:absolute;margin-left:-4.85pt;margin-top:465pt;width:246.6pt;height:29.7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" filled="f" stroked="f">
                    <v:textbox>
                      <w:txbxContent>
                        <w:p w14:paraId="79A468B3" w14:textId="02524CBE" w:rsidR="000C6260" w:rsidRPr="00394C7F" w:rsidRDefault="000C6260" w:rsidP="00402958">
                          <w:pP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1F407B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Politik &amp; Co. Niedersachsen</w:t>
                          </w:r>
                          <w:r w:rsidRPr="002A5BD7"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Band 1</w:t>
                          </w:r>
                          <w:r w:rsidRPr="001F407B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 xml:space="preserve"> (BN 71070)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Pr="00B2654E">
            <w:rPr>
              <w:rFonts w:asciiTheme="majorHAnsi" w:hAnsiTheme="majorHAnsi" w:cstheme="majorHAnsi"/>
              <w:noProof/>
            </w:rPr>
            <mc:AlternateContent>
              <mc:Choice Requires="wps">
                <w:drawing>
                  <wp:anchor distT="0" distB="0" distL="114300" distR="114300" simplePos="0" relativeHeight="251807744" behindDoc="0" locked="0" layoutInCell="1" allowOverlap="1" wp14:anchorId="28A62D46" wp14:editId="7826CB76">
                    <wp:simplePos x="0" y="0"/>
                    <wp:positionH relativeFrom="column">
                      <wp:posOffset>-899795</wp:posOffset>
                    </wp:positionH>
                    <wp:positionV relativeFrom="paragraph">
                      <wp:posOffset>5905500</wp:posOffset>
                    </wp:positionV>
                    <wp:extent cx="8824595" cy="377825"/>
                    <wp:effectExtent l="0" t="0" r="14605" b="12700"/>
                    <wp:wrapNone/>
                    <wp:docPr id="63" name="Rectangle 14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824595" cy="37782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bg1">
                                  <a:lumMod val="8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337E807B" id="Rectangle 145" o:spid="_x0000_s1026" style="position:absolute;margin-left:-70.85pt;margin-top:465pt;width:694.85pt;height:29.7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" fillcolor="#d8d8d8 [2732]" strokecolor="#d8d8d8 [2732]"/>
                </w:pict>
              </mc:Fallback>
            </mc:AlternateContent>
          </w:r>
          <w:r w:rsidRPr="00B2654E">
            <w:rPr>
              <w:rFonts w:asciiTheme="majorHAnsi" w:hAnsiTheme="majorHAnsi" w:cstheme="majorHAnsi"/>
              <w:noProof/>
            </w:rPr>
            <mc:AlternateContent>
              <mc:Choice Requires="wps">
                <w:drawing>
                  <wp:anchor distT="0" distB="0" distL="114300" distR="114300" simplePos="0" relativeHeight="251805696" behindDoc="0" locked="0" layoutInCell="1" allowOverlap="1" wp14:anchorId="289682D8" wp14:editId="331D532A">
                    <wp:simplePos x="0" y="0"/>
                    <wp:positionH relativeFrom="column">
                      <wp:posOffset>8055610</wp:posOffset>
                    </wp:positionH>
                    <wp:positionV relativeFrom="paragraph">
                      <wp:posOffset>5909945</wp:posOffset>
                    </wp:positionV>
                    <wp:extent cx="2066290" cy="377825"/>
                    <wp:effectExtent l="0" t="0" r="16510" b="28575"/>
                    <wp:wrapNone/>
                    <wp:docPr id="65" name="Rectangle 14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066290" cy="37782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9525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5EA7E758" id="Rectangle 143" o:spid="_x0000_s1026" style="position:absolute;margin-left:634.3pt;margin-top:465.35pt;width:162.7pt;height:29.7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" fillcolor="#d8d8d8 [2732]" strokecolor="#d8d8d8 [2732]"/>
                </w:pict>
              </mc:Fallback>
            </mc:AlternateContent>
          </w:r>
          <w:r w:rsidRPr="00B2654E">
            <w:rPr>
              <w:rFonts w:asciiTheme="majorHAnsi" w:hAnsiTheme="majorHAnsi" w:cstheme="majorHAnsi"/>
              <w:noProof/>
            </w:rPr>
            <w:drawing>
              <wp:anchor distT="0" distB="0" distL="114300" distR="114300" simplePos="0" relativeHeight="251809792" behindDoc="0" locked="0" layoutInCell="1" allowOverlap="1" wp14:anchorId="0CF4A3D8" wp14:editId="52023AA8">
                <wp:simplePos x="0" y="0"/>
                <wp:positionH relativeFrom="column">
                  <wp:posOffset>5956935</wp:posOffset>
                </wp:positionH>
                <wp:positionV relativeFrom="paragraph">
                  <wp:posOffset>409575</wp:posOffset>
                </wp:positionV>
                <wp:extent cx="3015494" cy="4297680"/>
                <wp:effectExtent l="0" t="0" r="0" b="7620"/>
                <wp:wrapNone/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15494" cy="42976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2A5BD7" w:rsidRPr="00B2654E">
            <w:rPr>
              <w:rFonts w:asciiTheme="majorHAnsi" w:hAnsiTheme="majorHAnsi" w:cstheme="majorHAnsi"/>
              <w:noProof/>
            </w:rPr>
            <mc:AlternateContent>
              <mc:Choice Requires="wps">
                <w:drawing>
                  <wp:anchor distT="0" distB="0" distL="114300" distR="114300" simplePos="0" relativeHeight="251676672" behindDoc="0" locked="0" layoutInCell="1" allowOverlap="1" wp14:anchorId="7CF1AF66" wp14:editId="3A91259C">
                    <wp:simplePos x="0" y="0"/>
                    <wp:positionH relativeFrom="column">
                      <wp:posOffset>240030</wp:posOffset>
                    </wp:positionH>
                    <wp:positionV relativeFrom="paragraph">
                      <wp:posOffset>1066800</wp:posOffset>
                    </wp:positionV>
                    <wp:extent cx="5768340" cy="3771900"/>
                    <wp:effectExtent l="0" t="0" r="0" b="0"/>
                    <wp:wrapSquare wrapText="bothSides"/>
                    <wp:docPr id="69" name="Textfeld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5768340" cy="3771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C572A759-6A51-4108-AA02-DFA0A04FC94B}">
                                <ma14:wrappingTextBox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</a:ext>
                            </a:extLst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38A4E3A" w14:textId="0441DFD6" w:rsidR="000C6260" w:rsidRPr="00983F5A" w:rsidRDefault="000C6260" w:rsidP="007309C9">
                                <w:pPr>
                                  <w:jc w:val="both"/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  <w:r w:rsidRPr="00983F5A"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  <w:t>Synopse zum Kerncurriculum Politik-Wirtschaft</w:t>
                                </w:r>
                              </w:p>
                              <w:p w14:paraId="6E34CEBC" w14:textId="5A5E8DB2" w:rsidR="000C6260" w:rsidRDefault="000C6260" w:rsidP="007309C9">
                                <w:pPr>
                                  <w:jc w:val="both"/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786EC92A" w14:textId="42BE0B26" w:rsidR="000C6260" w:rsidRDefault="000C6260" w:rsidP="007309C9">
                                <w:pPr>
                                  <w:jc w:val="both"/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0FBE7E82" w14:textId="1A080291" w:rsidR="000C6260" w:rsidRDefault="000C6260" w:rsidP="007309C9">
                                <w:pPr>
                                  <w:jc w:val="both"/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120398A1" w14:textId="5381DFE3" w:rsidR="000C6260" w:rsidRDefault="000C6260" w:rsidP="007309C9">
                                <w:pPr>
                                  <w:jc w:val="both"/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782F5EB4" w14:textId="7C981CEA" w:rsidR="000C6260" w:rsidRPr="00983F5A" w:rsidRDefault="000C6260" w:rsidP="007309C9">
                                <w:pPr>
                                  <w:jc w:val="both"/>
                                  <w:rPr>
                                    <w:rFonts w:ascii="Calibri" w:hAnsi="Calibri"/>
                                    <w:sz w:val="40"/>
                                    <w:szCs w:val="40"/>
                                  </w:rPr>
                                </w:pPr>
                                <w:r w:rsidRPr="00983F5A">
                                  <w:rPr>
                                    <w:rFonts w:ascii="Calibri" w:hAnsi="Calibri"/>
                                    <w:sz w:val="40"/>
                                    <w:szCs w:val="40"/>
                                  </w:rPr>
                                  <w:t>Politik &amp; Co. – Niedersachsen</w:t>
                                </w:r>
                              </w:p>
                              <w:p w14:paraId="4830198B" w14:textId="3E05B90C" w:rsidR="000C6260" w:rsidRPr="00983F5A" w:rsidRDefault="000C6260" w:rsidP="007309C9">
                                <w:pPr>
                                  <w:jc w:val="both"/>
                                  <w:rPr>
                                    <w:rFonts w:ascii="Calibri" w:hAnsi="Calibri"/>
                                    <w:b/>
                                    <w:sz w:val="36"/>
                                    <w:szCs w:val="36"/>
                                  </w:rPr>
                                </w:pPr>
                                <w:r w:rsidRPr="00983F5A">
                                  <w:rPr>
                                    <w:rFonts w:ascii="Calibri" w:hAnsi="Calibri"/>
                                    <w:b/>
                                    <w:sz w:val="36"/>
                                    <w:szCs w:val="36"/>
                                  </w:rPr>
                                  <w:t>Politik-Wirtschaft für das Gymnasium</w:t>
                                </w:r>
                              </w:p>
                              <w:p w14:paraId="6D9536DD" w14:textId="77777777" w:rsidR="000C6260" w:rsidRDefault="000C6260" w:rsidP="007309C9">
                                <w:pPr>
                                  <w:jc w:val="both"/>
                                  <w:rPr>
                                    <w:rFonts w:ascii="Calibri" w:hAnsi="Calibri"/>
                                    <w:sz w:val="36"/>
                                    <w:szCs w:val="36"/>
                                  </w:rPr>
                                </w:pPr>
                                <w:r w:rsidRPr="00983F5A">
                                  <w:rPr>
                                    <w:rFonts w:ascii="Calibri" w:hAnsi="Calibri"/>
                                    <w:sz w:val="36"/>
                                    <w:szCs w:val="36"/>
                                  </w:rPr>
                                  <w:t xml:space="preserve">Band 1 </w:t>
                                </w:r>
                              </w:p>
                              <w:p w14:paraId="7E4B9587" w14:textId="6B6DC7C1" w:rsidR="000C6260" w:rsidRPr="00983F5A" w:rsidRDefault="000C6260" w:rsidP="007309C9">
                                <w:pPr>
                                  <w:jc w:val="both"/>
                                  <w:rPr>
                                    <w:rFonts w:ascii="Calibri" w:hAnsi="Calibri"/>
                                    <w:sz w:val="36"/>
                                    <w:szCs w:val="36"/>
                                  </w:rPr>
                                </w:pPr>
                                <w:r w:rsidRPr="00983F5A">
                                  <w:rPr>
                                    <w:rFonts w:ascii="Calibri" w:hAnsi="Calibri"/>
                                    <w:sz w:val="36"/>
                                    <w:szCs w:val="36"/>
                                  </w:rPr>
                                  <w:t>für die Jahrgangsstufe 8</w:t>
                                </w:r>
                              </w:p>
                              <w:p w14:paraId="66BFFD5E" w14:textId="219C84E9" w:rsidR="000C6260" w:rsidRPr="00983F5A" w:rsidRDefault="000C6260" w:rsidP="007309C9">
                                <w:pPr>
                                  <w:jc w:val="both"/>
                                  <w:rPr>
                                    <w:rFonts w:ascii="Calibri" w:hAnsi="Calibri"/>
                                    <w:sz w:val="32"/>
                                    <w:szCs w:val="32"/>
                                  </w:rPr>
                                </w:pPr>
                                <w:r w:rsidRPr="00983F5A">
                                  <w:rPr>
                                    <w:rFonts w:ascii="Calibri" w:hAnsi="Calibri"/>
                                    <w:sz w:val="32"/>
                                    <w:szCs w:val="32"/>
                                  </w:rPr>
                                  <w:t>ISBN: 978-3-661-</w:t>
                                </w:r>
                                <w:r w:rsidRPr="00983F5A">
                                  <w:rPr>
                                    <w:rFonts w:ascii="Calibri" w:hAnsi="Calibri"/>
                                    <w:b/>
                                    <w:sz w:val="32"/>
                                    <w:szCs w:val="32"/>
                                  </w:rPr>
                                  <w:t>71070</w:t>
                                </w:r>
                                <w:r w:rsidRPr="00983F5A">
                                  <w:rPr>
                                    <w:rFonts w:ascii="Calibri" w:hAnsi="Calibri"/>
                                    <w:sz w:val="32"/>
                                    <w:szCs w:val="32"/>
                                  </w:rPr>
                                  <w:t>-9</w:t>
                                </w:r>
                              </w:p>
                              <w:p w14:paraId="2F00A778" w14:textId="046DC187" w:rsidR="000C6260" w:rsidRDefault="000C6260" w:rsidP="007309C9">
                                <w:pPr>
                                  <w:jc w:val="both"/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01A5FF76" w14:textId="52A4FA1E" w:rsidR="000C6260" w:rsidRDefault="000C6260" w:rsidP="007309C9">
                                <w:pPr>
                                  <w:jc w:val="both"/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1E1C2D4A" w14:textId="0D95668F" w:rsidR="000C6260" w:rsidRDefault="000C6260" w:rsidP="007309C9">
                                <w:pPr>
                                  <w:jc w:val="both"/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378C23E3" w14:textId="27E61181" w:rsidR="000C6260" w:rsidRDefault="000C6260" w:rsidP="007309C9">
                                <w:pPr>
                                  <w:jc w:val="both"/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403A52DC" w14:textId="77777777" w:rsidR="000C6260" w:rsidRPr="00644372" w:rsidRDefault="000C6260" w:rsidP="007309C9">
                                <w:pPr>
                                  <w:jc w:val="both"/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7CF1AF66" id="Textfeld 12" o:spid="_x0000_s1029" type="#_x0000_t202" style="position:absolute;margin-left:18.9pt;margin-top:84pt;width:454.2pt;height:29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" filled="f" stroked="f">
                    <v:path arrowok="t"/>
                    <v:textbox>
                      <w:txbxContent>
                        <w:p w14:paraId="738A4E3A" w14:textId="0441DFD6" w:rsidR="000C6260" w:rsidRPr="00983F5A" w:rsidRDefault="000C6260" w:rsidP="007309C9">
                          <w:pPr>
                            <w:jc w:val="both"/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  <w:r w:rsidRPr="00983F5A">
                            <w:rPr>
                              <w:rFonts w:ascii="Calibri" w:hAnsi="Calibri"/>
                              <w:sz w:val="44"/>
                              <w:szCs w:val="44"/>
                            </w:rPr>
                            <w:t>Synopse zum Kerncurriculum Politik-Wirtschaft</w:t>
                          </w:r>
                        </w:p>
                        <w:p w14:paraId="6E34CEBC" w14:textId="5A5E8DB2" w:rsidR="000C6260" w:rsidRDefault="000C6260" w:rsidP="007309C9">
                          <w:pPr>
                            <w:jc w:val="both"/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</w:p>
                        <w:p w14:paraId="786EC92A" w14:textId="42BE0B26" w:rsidR="000C6260" w:rsidRDefault="000C6260" w:rsidP="007309C9">
                          <w:pPr>
                            <w:jc w:val="both"/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</w:p>
                        <w:p w14:paraId="0FBE7E82" w14:textId="1A080291" w:rsidR="000C6260" w:rsidRDefault="000C6260" w:rsidP="007309C9">
                          <w:pPr>
                            <w:jc w:val="both"/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</w:p>
                        <w:p w14:paraId="120398A1" w14:textId="5381DFE3" w:rsidR="000C6260" w:rsidRDefault="000C6260" w:rsidP="007309C9">
                          <w:pPr>
                            <w:jc w:val="both"/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</w:p>
                        <w:p w14:paraId="782F5EB4" w14:textId="7C981CEA" w:rsidR="000C6260" w:rsidRPr="00983F5A" w:rsidRDefault="000C6260" w:rsidP="007309C9">
                          <w:pPr>
                            <w:jc w:val="both"/>
                            <w:rPr>
                              <w:rFonts w:ascii="Calibri" w:hAnsi="Calibri"/>
                              <w:sz w:val="40"/>
                              <w:szCs w:val="40"/>
                            </w:rPr>
                          </w:pPr>
                          <w:r w:rsidRPr="00983F5A">
                            <w:rPr>
                              <w:rFonts w:ascii="Calibri" w:hAnsi="Calibri"/>
                              <w:sz w:val="40"/>
                              <w:szCs w:val="40"/>
                            </w:rPr>
                            <w:t>Politik &amp; Co. – Niedersachsen</w:t>
                          </w:r>
                        </w:p>
                        <w:p w14:paraId="4830198B" w14:textId="3E05B90C" w:rsidR="000C6260" w:rsidRPr="00983F5A" w:rsidRDefault="000C6260" w:rsidP="007309C9">
                          <w:pPr>
                            <w:jc w:val="both"/>
                            <w:rPr>
                              <w:rFonts w:ascii="Calibri" w:hAnsi="Calibri"/>
                              <w:b/>
                              <w:sz w:val="36"/>
                              <w:szCs w:val="36"/>
                            </w:rPr>
                          </w:pPr>
                          <w:r w:rsidRPr="00983F5A">
                            <w:rPr>
                              <w:rFonts w:ascii="Calibri" w:hAnsi="Calibri"/>
                              <w:b/>
                              <w:sz w:val="36"/>
                              <w:szCs w:val="36"/>
                            </w:rPr>
                            <w:t>Politik-Wirtschaft für das Gymnasium</w:t>
                          </w:r>
                        </w:p>
                        <w:p w14:paraId="6D9536DD" w14:textId="77777777" w:rsidR="000C6260" w:rsidRDefault="000C6260" w:rsidP="007309C9">
                          <w:pPr>
                            <w:jc w:val="both"/>
                            <w:rPr>
                              <w:rFonts w:ascii="Calibri" w:hAnsi="Calibri"/>
                              <w:sz w:val="36"/>
                              <w:szCs w:val="36"/>
                            </w:rPr>
                          </w:pPr>
                          <w:r w:rsidRPr="00983F5A">
                            <w:rPr>
                              <w:rFonts w:ascii="Calibri" w:hAnsi="Calibri"/>
                              <w:sz w:val="36"/>
                              <w:szCs w:val="36"/>
                            </w:rPr>
                            <w:t xml:space="preserve">Band 1 </w:t>
                          </w:r>
                        </w:p>
                        <w:p w14:paraId="7E4B9587" w14:textId="6B6DC7C1" w:rsidR="000C6260" w:rsidRPr="00983F5A" w:rsidRDefault="000C6260" w:rsidP="007309C9">
                          <w:pPr>
                            <w:jc w:val="both"/>
                            <w:rPr>
                              <w:rFonts w:ascii="Calibri" w:hAnsi="Calibri"/>
                              <w:sz w:val="36"/>
                              <w:szCs w:val="36"/>
                            </w:rPr>
                          </w:pPr>
                          <w:r w:rsidRPr="00983F5A">
                            <w:rPr>
                              <w:rFonts w:ascii="Calibri" w:hAnsi="Calibri"/>
                              <w:sz w:val="36"/>
                              <w:szCs w:val="36"/>
                            </w:rPr>
                            <w:t>für die Jahrgangsstufe 8</w:t>
                          </w:r>
                        </w:p>
                        <w:p w14:paraId="66BFFD5E" w14:textId="219C84E9" w:rsidR="000C6260" w:rsidRPr="00983F5A" w:rsidRDefault="000C6260" w:rsidP="007309C9">
                          <w:pPr>
                            <w:jc w:val="both"/>
                            <w:rPr>
                              <w:rFonts w:ascii="Calibri" w:hAnsi="Calibri"/>
                              <w:sz w:val="32"/>
                              <w:szCs w:val="32"/>
                            </w:rPr>
                          </w:pPr>
                          <w:r w:rsidRPr="00983F5A">
                            <w:rPr>
                              <w:rFonts w:ascii="Calibri" w:hAnsi="Calibri"/>
                              <w:sz w:val="32"/>
                              <w:szCs w:val="32"/>
                            </w:rPr>
                            <w:t>ISBN: 978-3-661-</w:t>
                          </w:r>
                          <w:r w:rsidRPr="00983F5A">
                            <w:rPr>
                              <w:rFonts w:ascii="Calibri" w:hAnsi="Calibri"/>
                              <w:b/>
                              <w:sz w:val="32"/>
                              <w:szCs w:val="32"/>
                            </w:rPr>
                            <w:t>71070</w:t>
                          </w:r>
                          <w:r w:rsidRPr="00983F5A">
                            <w:rPr>
                              <w:rFonts w:ascii="Calibri" w:hAnsi="Calibri"/>
                              <w:sz w:val="32"/>
                              <w:szCs w:val="32"/>
                            </w:rPr>
                            <w:t>-9</w:t>
                          </w:r>
                        </w:p>
                        <w:p w14:paraId="2F00A778" w14:textId="046DC187" w:rsidR="000C6260" w:rsidRDefault="000C6260" w:rsidP="007309C9">
                          <w:pPr>
                            <w:jc w:val="both"/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</w:p>
                        <w:p w14:paraId="01A5FF76" w14:textId="52A4FA1E" w:rsidR="000C6260" w:rsidRDefault="000C6260" w:rsidP="007309C9">
                          <w:pPr>
                            <w:jc w:val="both"/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</w:p>
                        <w:p w14:paraId="1E1C2D4A" w14:textId="0D95668F" w:rsidR="000C6260" w:rsidRDefault="000C6260" w:rsidP="007309C9">
                          <w:pPr>
                            <w:jc w:val="both"/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</w:p>
                        <w:p w14:paraId="378C23E3" w14:textId="27E61181" w:rsidR="000C6260" w:rsidRDefault="000C6260" w:rsidP="007309C9">
                          <w:pPr>
                            <w:jc w:val="both"/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</w:p>
                        <w:p w14:paraId="403A52DC" w14:textId="77777777" w:rsidR="000C6260" w:rsidRPr="00644372" w:rsidRDefault="000C6260" w:rsidP="007309C9">
                          <w:pPr>
                            <w:jc w:val="both"/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D232DB" w:rsidRPr="00B2654E">
            <w:rPr>
              <w:rFonts w:asciiTheme="majorHAnsi" w:hAnsiTheme="majorHAnsi" w:cstheme="majorHAnsi"/>
              <w:vertAlign w:val="subscript"/>
            </w:rPr>
            <w:br w:type="page"/>
          </w:r>
        </w:p>
      </w:sdtContent>
    </w:sdt>
    <w:p w14:paraId="6053D986" w14:textId="543A59D9" w:rsidR="007468FA" w:rsidRPr="00B2654E" w:rsidRDefault="007468FA" w:rsidP="007468FA">
      <w:pPr>
        <w:rPr>
          <w:rFonts w:asciiTheme="majorHAnsi" w:hAnsiTheme="majorHAnsi" w:cstheme="majorHAnsi"/>
          <w:vertAlign w:val="subscript"/>
        </w:rPr>
      </w:pPr>
      <w:r w:rsidRPr="00B2654E">
        <w:rPr>
          <w:rFonts w:asciiTheme="majorHAnsi" w:hAnsiTheme="majorHAnsi" w:cstheme="majorHAnsi"/>
          <w:b/>
          <w:sz w:val="28"/>
          <w:szCs w:val="28"/>
        </w:rPr>
        <w:lastRenderedPageBreak/>
        <w:t>Kapitel 1: Politik vor Ort – (wie) können wir unseren Alltag mitbestimmen?</w:t>
      </w:r>
    </w:p>
    <w:p w14:paraId="0BCCD940" w14:textId="77777777" w:rsidR="007468FA" w:rsidRPr="00B2654E" w:rsidRDefault="007468FA" w:rsidP="007468FA">
      <w:pPr>
        <w:rPr>
          <w:rFonts w:asciiTheme="majorHAnsi" w:hAnsiTheme="majorHAnsi" w:cstheme="majorHAnsi"/>
          <w:sz w:val="20"/>
          <w:szCs w:val="20"/>
        </w:rPr>
      </w:pPr>
    </w:p>
    <w:p w14:paraId="4CB7317C" w14:textId="77777777" w:rsidR="007468FA" w:rsidRPr="00B2654E" w:rsidRDefault="007468FA" w:rsidP="007468FA">
      <w:pPr>
        <w:rPr>
          <w:rFonts w:asciiTheme="majorHAnsi" w:hAnsiTheme="majorHAnsi" w:cstheme="majorHAnsi"/>
          <w:b/>
        </w:rPr>
      </w:pPr>
      <w:r w:rsidRPr="00B2654E">
        <w:rPr>
          <w:rFonts w:asciiTheme="majorHAnsi" w:hAnsiTheme="majorHAnsi" w:cstheme="majorHAnsi"/>
          <w:b/>
        </w:rPr>
        <w:t>Tabelle 1: Übergeordnete Kompetenzerwartungen zu Kapitel 1</w:t>
      </w:r>
    </w:p>
    <w:p w14:paraId="2AF23598" w14:textId="77777777" w:rsidR="007468FA" w:rsidRPr="00B2654E" w:rsidRDefault="007468FA" w:rsidP="007468FA">
      <w:pPr>
        <w:rPr>
          <w:rFonts w:asciiTheme="majorHAnsi" w:hAnsiTheme="majorHAnsi" w:cstheme="majorHAnsi"/>
          <w:sz w:val="20"/>
          <w:szCs w:val="20"/>
        </w:rPr>
      </w:pPr>
    </w:p>
    <w:p w14:paraId="28FED000" w14:textId="77777777" w:rsidR="007468FA" w:rsidRPr="00B2654E" w:rsidRDefault="007468FA" w:rsidP="007468FA">
      <w:pPr>
        <w:rPr>
          <w:rFonts w:asciiTheme="majorHAnsi" w:hAnsiTheme="majorHAnsi" w:cstheme="majorHAnsi"/>
          <w:b/>
          <w:sz w:val="22"/>
          <w:szCs w:val="22"/>
        </w:rPr>
      </w:pPr>
      <w:r w:rsidRPr="00B2654E">
        <w:rPr>
          <w:rFonts w:asciiTheme="majorHAnsi" w:hAnsiTheme="majorHAnsi" w:cstheme="majorHAnsi"/>
          <w:b/>
        </w:rPr>
        <w:t xml:space="preserve">Schwerpunktmäßig können mithilfe von Kapitel 1 nachfolgende </w:t>
      </w:r>
      <w:r w:rsidRPr="00B2654E">
        <w:rPr>
          <w:rFonts w:asciiTheme="majorHAnsi" w:hAnsiTheme="majorHAnsi" w:cstheme="majorHAnsi"/>
          <w:b/>
          <w:i/>
        </w:rPr>
        <w:t>übergeordnete Kompetenzen</w:t>
      </w:r>
      <w:r w:rsidRPr="00B2654E">
        <w:rPr>
          <w:rFonts w:asciiTheme="majorHAnsi" w:hAnsiTheme="majorHAnsi" w:cstheme="majorHAnsi"/>
          <w:b/>
        </w:rPr>
        <w:t xml:space="preserve"> angebahnt bzw. vertieft werden:</w:t>
      </w:r>
    </w:p>
    <w:p w14:paraId="527E6A4A" w14:textId="77777777" w:rsidR="007468FA" w:rsidRPr="00B2654E" w:rsidRDefault="007468FA" w:rsidP="007468FA">
      <w:pPr>
        <w:rPr>
          <w:rFonts w:asciiTheme="majorHAnsi" w:hAnsiTheme="majorHAnsi" w:cstheme="majorHAnsi"/>
          <w:sz w:val="20"/>
          <w:szCs w:val="20"/>
        </w:rPr>
      </w:pPr>
    </w:p>
    <w:tbl>
      <w:tblPr>
        <w:tblStyle w:val="Tabellenraster"/>
        <w:tblW w:w="14029" w:type="dxa"/>
        <w:tblLook w:val="04A0" w:firstRow="1" w:lastRow="0" w:firstColumn="1" w:lastColumn="0" w:noHBand="0" w:noVBand="1"/>
      </w:tblPr>
      <w:tblGrid>
        <w:gridCol w:w="4581"/>
        <w:gridCol w:w="4608"/>
        <w:gridCol w:w="4840"/>
      </w:tblGrid>
      <w:tr w:rsidR="007468FA" w:rsidRPr="00B2654E" w14:paraId="3DD64295" w14:textId="77777777" w:rsidTr="00EE5A6E"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6C06E00" w14:textId="77777777" w:rsidR="007468FA" w:rsidRPr="00B2654E" w:rsidRDefault="007468FA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2654E">
              <w:rPr>
                <w:rFonts w:asciiTheme="majorHAnsi" w:hAnsiTheme="majorHAnsi" w:cstheme="majorHAnsi"/>
                <w:b/>
              </w:rPr>
              <w:t>Sachkompetenz</w:t>
            </w:r>
          </w:p>
          <w:p w14:paraId="2F48DD07" w14:textId="77777777" w:rsidR="007468FA" w:rsidRPr="00B2654E" w:rsidRDefault="007468FA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B2654E">
              <w:rPr>
                <w:rFonts w:asciiTheme="majorHAnsi" w:hAnsiTheme="majorHAnsi" w:cstheme="majorHAnsi"/>
                <w:sz w:val="18"/>
                <w:szCs w:val="18"/>
              </w:rPr>
              <w:t>Kerncurriculum S. 14 f.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9542605" w14:textId="77777777" w:rsidR="007468FA" w:rsidRPr="00B2654E" w:rsidRDefault="007468FA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2654E">
              <w:rPr>
                <w:rFonts w:asciiTheme="majorHAnsi" w:hAnsiTheme="majorHAnsi" w:cstheme="majorHAnsi"/>
                <w:b/>
              </w:rPr>
              <w:t>Methodenkompetenz</w:t>
            </w:r>
          </w:p>
          <w:p w14:paraId="4C434470" w14:textId="77777777" w:rsidR="007468FA" w:rsidRPr="00B2654E" w:rsidRDefault="007468FA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B2654E">
              <w:rPr>
                <w:rFonts w:asciiTheme="majorHAnsi" w:hAnsiTheme="majorHAnsi" w:cstheme="majorHAnsi"/>
                <w:sz w:val="18"/>
                <w:szCs w:val="18"/>
              </w:rPr>
              <w:t>Kerncurriculum S. 14 f.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BA5667C" w14:textId="77777777" w:rsidR="007468FA" w:rsidRPr="00B2654E" w:rsidRDefault="007468FA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2654E">
              <w:rPr>
                <w:rFonts w:asciiTheme="majorHAnsi" w:hAnsiTheme="majorHAnsi" w:cstheme="majorHAnsi"/>
                <w:b/>
              </w:rPr>
              <w:t>Urteilskompetenz</w:t>
            </w:r>
          </w:p>
          <w:p w14:paraId="23598F2C" w14:textId="77777777" w:rsidR="007468FA" w:rsidRPr="00B2654E" w:rsidRDefault="007468FA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B2654E">
              <w:rPr>
                <w:rFonts w:asciiTheme="majorHAnsi" w:hAnsiTheme="majorHAnsi" w:cstheme="majorHAnsi"/>
                <w:sz w:val="18"/>
                <w:szCs w:val="18"/>
              </w:rPr>
              <w:t>Kerncurriculum S. 14 f.</w:t>
            </w:r>
          </w:p>
        </w:tc>
      </w:tr>
      <w:tr w:rsidR="007468FA" w:rsidRPr="00B2654E" w14:paraId="39FFC478" w14:textId="77777777" w:rsidTr="00EE5A6E"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51F6D" w14:textId="2F60CB4A" w:rsidR="007468FA" w:rsidRPr="00B2654E" w:rsidRDefault="007468F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bookmarkStart w:id="0" w:name="OLE_LINK14"/>
            <w:bookmarkStart w:id="1" w:name="OLE_LINK15"/>
            <w:r w:rsidRPr="00B2654E">
              <w:rPr>
                <w:rFonts w:asciiTheme="majorHAnsi" w:hAnsiTheme="majorHAnsi" w:cstheme="majorHAnsi"/>
              </w:rPr>
              <w:t>Die Schülerinnen und Schüler…</w:t>
            </w:r>
            <w:bookmarkEnd w:id="0"/>
            <w:bookmarkEnd w:id="1"/>
          </w:p>
          <w:p w14:paraId="28537583" w14:textId="77777777" w:rsidR="007468FA" w:rsidRPr="00B2654E" w:rsidRDefault="007468FA">
            <w:pPr>
              <w:rPr>
                <w:rFonts w:asciiTheme="majorHAnsi" w:hAnsiTheme="majorHAnsi" w:cstheme="majorHAnsi"/>
              </w:rPr>
            </w:pPr>
          </w:p>
          <w:p w14:paraId="24CFDF0F" w14:textId="77777777" w:rsidR="007468FA" w:rsidRPr="00B2654E" w:rsidRDefault="007468FA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</w:rPr>
              <w:t>• beschreiben Aufgaben der Kommunen und das Zusammenwirken von Organen der kommunalen Selbstverwaltung.</w:t>
            </w:r>
          </w:p>
          <w:p w14:paraId="55AD0C54" w14:textId="77777777" w:rsidR="007468FA" w:rsidRPr="00B2654E" w:rsidRDefault="007468FA">
            <w:pPr>
              <w:rPr>
                <w:rFonts w:asciiTheme="majorHAnsi" w:hAnsiTheme="majorHAnsi" w:cstheme="majorHAnsi"/>
              </w:rPr>
            </w:pPr>
          </w:p>
          <w:p w14:paraId="6ABED019" w14:textId="77777777" w:rsidR="007468FA" w:rsidRPr="00B2654E" w:rsidRDefault="007468FA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</w:rPr>
              <w:t>• beschreiben Formen der kommunalen politischen Beteiligung (u. a. Wahlen, Bürgerbegehren und -entscheid).</w:t>
            </w:r>
          </w:p>
          <w:p w14:paraId="35424A44" w14:textId="77777777" w:rsidR="007468FA" w:rsidRPr="00B2654E" w:rsidRDefault="007468FA">
            <w:pPr>
              <w:rPr>
                <w:rFonts w:asciiTheme="majorHAnsi" w:hAnsiTheme="majorHAnsi" w:cstheme="majorHAnsi"/>
              </w:rPr>
            </w:pPr>
          </w:p>
          <w:p w14:paraId="4B27DDDB" w14:textId="77777777" w:rsidR="007468FA" w:rsidRPr="00B2654E" w:rsidRDefault="007468FA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</w:rPr>
              <w:t>• beschreiben Rahmenbedingungen kommunaler Haushaltspolitik.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6FB84" w14:textId="77777777" w:rsidR="007468FA" w:rsidRPr="00B2654E" w:rsidRDefault="007468FA">
            <w:pPr>
              <w:rPr>
                <w:rFonts w:asciiTheme="majorHAnsi" w:hAnsiTheme="majorHAnsi" w:cstheme="majorHAnsi"/>
              </w:rPr>
            </w:pPr>
            <w:bookmarkStart w:id="2" w:name="OLE_LINK16"/>
            <w:bookmarkStart w:id="3" w:name="OLE_LINK17"/>
            <w:r w:rsidRPr="00B2654E">
              <w:rPr>
                <w:rFonts w:asciiTheme="majorHAnsi" w:hAnsiTheme="majorHAnsi" w:cstheme="majorHAnsi"/>
              </w:rPr>
              <w:t>Die Schülerinnen und Schüler…</w:t>
            </w:r>
            <w:bookmarkEnd w:id="2"/>
            <w:bookmarkEnd w:id="3"/>
          </w:p>
          <w:p w14:paraId="169BD272" w14:textId="77777777" w:rsidR="007468FA" w:rsidRPr="00B2654E" w:rsidRDefault="007468FA">
            <w:pPr>
              <w:rPr>
                <w:rFonts w:asciiTheme="majorHAnsi" w:hAnsiTheme="majorHAnsi" w:cstheme="majorHAnsi"/>
              </w:rPr>
            </w:pPr>
          </w:p>
          <w:p w14:paraId="72E50A92" w14:textId="77777777" w:rsidR="007468FA" w:rsidRPr="00B2654E" w:rsidRDefault="007468FA">
            <w:pPr>
              <w:rPr>
                <w:rFonts w:asciiTheme="majorHAnsi" w:hAnsiTheme="majorHAnsi" w:cstheme="majorHAnsi"/>
              </w:rPr>
            </w:pPr>
          </w:p>
          <w:p w14:paraId="57D374DB" w14:textId="77777777" w:rsidR="007468FA" w:rsidRPr="00B2654E" w:rsidRDefault="007468FA">
            <w:pPr>
              <w:rPr>
                <w:rFonts w:asciiTheme="majorHAnsi" w:hAnsiTheme="majorHAnsi" w:cstheme="majorHAnsi"/>
              </w:rPr>
            </w:pPr>
          </w:p>
          <w:p w14:paraId="6636CC19" w14:textId="77777777" w:rsidR="007468FA" w:rsidRPr="00B2654E" w:rsidRDefault="007468FA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</w:rPr>
              <w:t>• arbeiten grundlegende Elemente des Politikzyklus anhand eines kommunalen Entscheidungsprozesses heraus.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0D36A" w14:textId="77777777" w:rsidR="007468FA" w:rsidRPr="00B2654E" w:rsidRDefault="007468FA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</w:rPr>
              <w:t>Die Schülerinnen und Schüler…</w:t>
            </w:r>
          </w:p>
          <w:p w14:paraId="54FB7EC5" w14:textId="77777777" w:rsidR="007468FA" w:rsidRPr="00B2654E" w:rsidRDefault="007468FA">
            <w:pPr>
              <w:rPr>
                <w:rFonts w:asciiTheme="majorHAnsi" w:hAnsiTheme="majorHAnsi" w:cstheme="majorHAnsi"/>
              </w:rPr>
            </w:pPr>
          </w:p>
          <w:p w14:paraId="4F3B2FAC" w14:textId="77777777" w:rsidR="007468FA" w:rsidRPr="00B2654E" w:rsidRDefault="007468FA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</w:rPr>
              <w:t>• erörtern einen Entscheidungsprozess von kommunalen Institutionen.</w:t>
            </w:r>
          </w:p>
          <w:p w14:paraId="2CA0A6BD" w14:textId="77777777" w:rsidR="007468FA" w:rsidRPr="00B2654E" w:rsidRDefault="007468FA">
            <w:pPr>
              <w:rPr>
                <w:rFonts w:asciiTheme="majorHAnsi" w:hAnsiTheme="majorHAnsi" w:cstheme="majorHAnsi"/>
              </w:rPr>
            </w:pPr>
          </w:p>
          <w:p w14:paraId="2A295E8D" w14:textId="77777777" w:rsidR="007468FA" w:rsidRPr="00B2654E" w:rsidRDefault="007468FA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</w:rPr>
              <w:t>• nehmen zu Partizipationsmöglichkeiten von Jugendlichen Stellung.</w:t>
            </w:r>
          </w:p>
          <w:p w14:paraId="101D226A" w14:textId="77777777" w:rsidR="007468FA" w:rsidRPr="00B2654E" w:rsidRDefault="007468FA">
            <w:pPr>
              <w:rPr>
                <w:rFonts w:asciiTheme="majorHAnsi" w:hAnsiTheme="majorHAnsi" w:cstheme="majorHAnsi"/>
              </w:rPr>
            </w:pPr>
          </w:p>
          <w:p w14:paraId="48BDF228" w14:textId="77777777" w:rsidR="007468FA" w:rsidRPr="00B2654E" w:rsidRDefault="007468FA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</w:rPr>
              <w:t>• nehmen zu wirtschaftlichen Bedingungen und Möglichkeiten von Kommunen Stellung.</w:t>
            </w:r>
          </w:p>
        </w:tc>
      </w:tr>
      <w:tr w:rsidR="007468FA" w:rsidRPr="00B2654E" w14:paraId="21B8E168" w14:textId="77777777" w:rsidTr="00EE5A6E">
        <w:tc>
          <w:tcPr>
            <w:tcW w:w="14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10491" w14:textId="77777777" w:rsidR="007468FA" w:rsidRPr="00B2654E" w:rsidRDefault="007468FA">
            <w:pPr>
              <w:rPr>
                <w:rFonts w:asciiTheme="majorHAnsi" w:hAnsiTheme="majorHAnsi" w:cstheme="majorHAnsi"/>
              </w:rPr>
            </w:pPr>
            <w:bookmarkStart w:id="4" w:name="_Hlk20390523"/>
            <w:r w:rsidRPr="00B2654E">
              <w:rPr>
                <w:rFonts w:asciiTheme="majorHAnsi" w:hAnsiTheme="majorHAnsi" w:cstheme="majorHAnsi"/>
                <w:b/>
              </w:rPr>
              <w:t>Gegenstandsbereich</w:t>
            </w:r>
            <w:r w:rsidRPr="00B2654E">
              <w:rPr>
                <w:rFonts w:asciiTheme="majorHAnsi" w:hAnsiTheme="majorHAnsi" w:cstheme="majorHAnsi"/>
              </w:rPr>
              <w:t>: Politische Entscheidungsprozesse im Nahbereich (</w:t>
            </w:r>
            <w:r w:rsidRPr="00B2654E">
              <w:rPr>
                <w:rFonts w:asciiTheme="majorHAnsi" w:hAnsiTheme="majorHAnsi" w:cstheme="majorHAnsi"/>
                <w:sz w:val="18"/>
                <w:szCs w:val="18"/>
              </w:rPr>
              <w:t>Kerncurriculum S. 9</w:t>
            </w:r>
            <w:r w:rsidRPr="00B2654E">
              <w:rPr>
                <w:rFonts w:asciiTheme="majorHAnsi" w:hAnsiTheme="majorHAnsi" w:cstheme="majorHAnsi"/>
              </w:rPr>
              <w:t xml:space="preserve"> – Schulbuch S. 10-89)</w:t>
            </w:r>
          </w:p>
        </w:tc>
        <w:bookmarkEnd w:id="4"/>
      </w:tr>
      <w:tr w:rsidR="007468FA" w:rsidRPr="00B2654E" w14:paraId="7E4DC596" w14:textId="77777777" w:rsidTr="00EE5A6E">
        <w:tc>
          <w:tcPr>
            <w:tcW w:w="14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C0522" w14:textId="30CE2209" w:rsidR="007468FA" w:rsidRPr="00B2654E" w:rsidRDefault="007468FA">
            <w:pPr>
              <w:rPr>
                <w:rFonts w:asciiTheme="majorHAnsi" w:hAnsiTheme="majorHAnsi" w:cstheme="majorHAnsi"/>
              </w:rPr>
            </w:pPr>
            <w:bookmarkStart w:id="5" w:name="OLE_LINK24"/>
            <w:bookmarkStart w:id="6" w:name="OLE_LINK25"/>
            <w:r w:rsidRPr="00B2654E">
              <w:rPr>
                <w:rFonts w:asciiTheme="majorHAnsi" w:hAnsiTheme="majorHAnsi" w:cstheme="majorHAnsi"/>
                <w:b/>
              </w:rPr>
              <w:t>Zeitbedarf</w:t>
            </w:r>
            <w:r w:rsidRPr="00B2654E">
              <w:rPr>
                <w:rFonts w:asciiTheme="majorHAnsi" w:hAnsiTheme="majorHAnsi" w:cstheme="majorHAnsi"/>
              </w:rPr>
              <w:t>: ein Schulhalbjahr</w:t>
            </w:r>
            <w:bookmarkEnd w:id="5"/>
            <w:bookmarkEnd w:id="6"/>
          </w:p>
        </w:tc>
      </w:tr>
    </w:tbl>
    <w:p w14:paraId="08A1FC57" w14:textId="77777777" w:rsidR="007468FA" w:rsidRPr="00B2654E" w:rsidRDefault="007468FA" w:rsidP="007468FA">
      <w:pPr>
        <w:rPr>
          <w:rFonts w:asciiTheme="majorHAnsi" w:hAnsiTheme="majorHAnsi" w:cstheme="majorHAnsi"/>
          <w:sz w:val="22"/>
          <w:szCs w:val="22"/>
          <w:lang w:eastAsia="en-US"/>
        </w:rPr>
      </w:pPr>
    </w:p>
    <w:p w14:paraId="495A37FF" w14:textId="77777777" w:rsidR="007468FA" w:rsidRPr="00B2654E" w:rsidRDefault="007468FA" w:rsidP="007468FA">
      <w:pPr>
        <w:rPr>
          <w:rFonts w:asciiTheme="majorHAnsi" w:hAnsiTheme="majorHAnsi" w:cstheme="majorHAnsi"/>
        </w:rPr>
      </w:pPr>
    </w:p>
    <w:p w14:paraId="252319CA" w14:textId="77777777" w:rsidR="007468FA" w:rsidRPr="00B2654E" w:rsidRDefault="007468FA" w:rsidP="007468FA">
      <w:pPr>
        <w:rPr>
          <w:rFonts w:asciiTheme="majorHAnsi" w:hAnsiTheme="majorHAnsi" w:cstheme="majorHAnsi"/>
        </w:rPr>
      </w:pPr>
    </w:p>
    <w:p w14:paraId="4EA1204A" w14:textId="77777777" w:rsidR="007468FA" w:rsidRPr="00B2654E" w:rsidRDefault="007468FA" w:rsidP="007468FA">
      <w:pPr>
        <w:rPr>
          <w:rFonts w:asciiTheme="majorHAnsi" w:hAnsiTheme="majorHAnsi" w:cstheme="majorHAnsi"/>
        </w:rPr>
      </w:pPr>
    </w:p>
    <w:p w14:paraId="1660A2C8" w14:textId="77777777" w:rsidR="007468FA" w:rsidRPr="00B2654E" w:rsidRDefault="007468FA" w:rsidP="007468FA">
      <w:pPr>
        <w:rPr>
          <w:rFonts w:asciiTheme="majorHAnsi" w:hAnsiTheme="majorHAnsi" w:cstheme="majorHAnsi"/>
        </w:rPr>
      </w:pPr>
    </w:p>
    <w:p w14:paraId="14519BB7" w14:textId="77777777" w:rsidR="007468FA" w:rsidRPr="00B2654E" w:rsidRDefault="007468FA" w:rsidP="007468FA">
      <w:pPr>
        <w:rPr>
          <w:rFonts w:asciiTheme="majorHAnsi" w:hAnsiTheme="majorHAnsi" w:cstheme="majorHAnsi"/>
        </w:rPr>
      </w:pPr>
    </w:p>
    <w:p w14:paraId="19CF72C8" w14:textId="0C018682" w:rsidR="007468FA" w:rsidRPr="00B2654E" w:rsidRDefault="007468FA" w:rsidP="007468FA">
      <w:pPr>
        <w:rPr>
          <w:rFonts w:asciiTheme="majorHAnsi" w:hAnsiTheme="majorHAnsi" w:cstheme="majorHAnsi"/>
        </w:rPr>
      </w:pPr>
    </w:p>
    <w:p w14:paraId="3191EF49" w14:textId="77777777" w:rsidR="00EE5A6E" w:rsidRPr="00B2654E" w:rsidRDefault="00EE5A6E" w:rsidP="007468FA">
      <w:pPr>
        <w:rPr>
          <w:rFonts w:asciiTheme="majorHAnsi" w:hAnsiTheme="majorHAnsi" w:cstheme="majorHAnsi"/>
        </w:rPr>
      </w:pPr>
    </w:p>
    <w:p w14:paraId="46731814" w14:textId="77777777" w:rsidR="007468FA" w:rsidRPr="00B2654E" w:rsidRDefault="007468FA" w:rsidP="007468FA">
      <w:pPr>
        <w:rPr>
          <w:rFonts w:asciiTheme="majorHAnsi" w:hAnsiTheme="majorHAnsi" w:cstheme="majorHAnsi"/>
        </w:rPr>
      </w:pPr>
    </w:p>
    <w:p w14:paraId="6BF91FB8" w14:textId="77777777" w:rsidR="007468FA" w:rsidRPr="00B2654E" w:rsidRDefault="007468FA" w:rsidP="007468FA">
      <w:pPr>
        <w:rPr>
          <w:rFonts w:asciiTheme="majorHAnsi" w:hAnsiTheme="majorHAnsi" w:cstheme="majorHAnsi"/>
        </w:rPr>
      </w:pPr>
      <w:bookmarkStart w:id="7" w:name="OLE_LINK28"/>
    </w:p>
    <w:p w14:paraId="23C6EE34" w14:textId="1B7B6AC1" w:rsidR="007468FA" w:rsidRPr="00B2654E" w:rsidRDefault="007468FA" w:rsidP="007468FA">
      <w:pPr>
        <w:rPr>
          <w:rFonts w:asciiTheme="majorHAnsi" w:hAnsiTheme="majorHAnsi" w:cstheme="majorHAnsi"/>
          <w:b/>
        </w:rPr>
      </w:pPr>
      <w:r w:rsidRPr="00B2654E">
        <w:rPr>
          <w:rFonts w:asciiTheme="majorHAnsi" w:hAnsiTheme="majorHAnsi" w:cstheme="majorHAnsi"/>
          <w:b/>
        </w:rPr>
        <w:t>Tabelle 2: Konkretisierung des oben genannten Themas/der Unterrichtssequenzen in Kapitel 1</w:t>
      </w:r>
    </w:p>
    <w:p w14:paraId="21ACF5CB" w14:textId="77777777" w:rsidR="007468FA" w:rsidRPr="00B2654E" w:rsidRDefault="007468FA" w:rsidP="007468FA">
      <w:pPr>
        <w:rPr>
          <w:rFonts w:asciiTheme="majorHAnsi" w:hAnsiTheme="majorHAnsi" w:cstheme="majorHAnsi"/>
          <w:sz w:val="22"/>
          <w:szCs w:val="22"/>
        </w:rPr>
      </w:pPr>
    </w:p>
    <w:p w14:paraId="035E295E" w14:textId="77777777" w:rsidR="007468FA" w:rsidRPr="00B2654E" w:rsidRDefault="007468FA" w:rsidP="007468FA">
      <w:pPr>
        <w:rPr>
          <w:rFonts w:asciiTheme="majorHAnsi" w:hAnsiTheme="majorHAnsi" w:cstheme="majorHAnsi"/>
          <w:b/>
        </w:rPr>
      </w:pPr>
      <w:r w:rsidRPr="00B2654E">
        <w:rPr>
          <w:rFonts w:asciiTheme="majorHAnsi" w:hAnsiTheme="majorHAnsi" w:cstheme="majorHAnsi"/>
          <w:b/>
        </w:rPr>
        <w:t xml:space="preserve">Schwerpunktmäßig können mithilfe von Kapitel 1 nachfolgende </w:t>
      </w:r>
      <w:r w:rsidRPr="00B2654E">
        <w:rPr>
          <w:rFonts w:asciiTheme="majorHAnsi" w:hAnsiTheme="majorHAnsi" w:cstheme="majorHAnsi"/>
          <w:b/>
          <w:i/>
        </w:rPr>
        <w:t>konkretisierte Kompetenzen</w:t>
      </w:r>
      <w:r w:rsidRPr="00B2654E">
        <w:rPr>
          <w:rFonts w:asciiTheme="majorHAnsi" w:hAnsiTheme="majorHAnsi" w:cstheme="majorHAnsi"/>
          <w:b/>
        </w:rPr>
        <w:t xml:space="preserve"> angebahnt bzw. vertieft werden:</w:t>
      </w:r>
    </w:p>
    <w:p w14:paraId="4E65AC9A" w14:textId="77777777" w:rsidR="007468FA" w:rsidRPr="00B2654E" w:rsidRDefault="007468FA" w:rsidP="007468FA">
      <w:pPr>
        <w:rPr>
          <w:rFonts w:asciiTheme="majorHAnsi" w:hAnsiTheme="majorHAnsi" w:cstheme="majorHAnsi"/>
          <w:b/>
        </w:rPr>
      </w:pPr>
    </w:p>
    <w:tbl>
      <w:tblPr>
        <w:tblStyle w:val="Tabellenraster"/>
        <w:tblW w:w="14170" w:type="dxa"/>
        <w:tblLook w:val="04A0" w:firstRow="1" w:lastRow="0" w:firstColumn="1" w:lastColumn="0" w:noHBand="0" w:noVBand="1"/>
      </w:tblPr>
      <w:tblGrid>
        <w:gridCol w:w="1744"/>
        <w:gridCol w:w="2402"/>
        <w:gridCol w:w="3354"/>
        <w:gridCol w:w="2176"/>
        <w:gridCol w:w="2018"/>
        <w:gridCol w:w="2476"/>
      </w:tblGrid>
      <w:tr w:rsidR="00F816BE" w:rsidRPr="00B2654E" w14:paraId="441729AB" w14:textId="77777777" w:rsidTr="00EE5A6E">
        <w:trPr>
          <w:tblHeader/>
        </w:trPr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bookmarkEnd w:id="7"/>
          <w:p w14:paraId="2D9B654A" w14:textId="77777777" w:rsidR="00F816BE" w:rsidRPr="00B2654E" w:rsidRDefault="00F816BE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Unterkapitel</w:t>
            </w:r>
          </w:p>
          <w:p w14:paraId="3D899D74" w14:textId="77777777" w:rsidR="00F816BE" w:rsidRPr="00B2654E" w:rsidRDefault="00F816BE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(Seiten im Schulbuch)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36A2F40" w14:textId="77777777" w:rsidR="00F816BE" w:rsidRPr="00B2654E" w:rsidRDefault="00F816BE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Unterrichts</w:t>
            </w:r>
            <w:bookmarkStart w:id="8" w:name="OLE_LINK29"/>
            <w:bookmarkStart w:id="9" w:name="OLE_LINK30"/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sequenz</w:t>
            </w:r>
            <w:bookmarkEnd w:id="8"/>
            <w:bookmarkEnd w:id="9"/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BA3885B" w14:textId="509C82E6" w:rsidR="00F816BE" w:rsidRPr="00B2654E" w:rsidRDefault="00F816BE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Sachkompetenz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BB310A8" w14:textId="6AF8A66B" w:rsidR="00F816BE" w:rsidRPr="00B2654E" w:rsidRDefault="00F816BE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bookmarkStart w:id="10" w:name="OLE_LINK18"/>
            <w:bookmarkStart w:id="11" w:name="OLE_LINK19"/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Methodenkompetenz</w:t>
            </w:r>
            <w:bookmarkEnd w:id="10"/>
            <w:bookmarkEnd w:id="11"/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E69D33F" w14:textId="77777777" w:rsidR="00F816BE" w:rsidRPr="00B2654E" w:rsidRDefault="00F816BE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Urteilskompetenz</w:t>
            </w:r>
          </w:p>
          <w:p w14:paraId="796EC465" w14:textId="0456A3D2" w:rsidR="00F816BE" w:rsidRPr="00B2654E" w:rsidRDefault="00F816BE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971582B" w14:textId="77777777" w:rsidR="00F816BE" w:rsidRPr="00B2654E" w:rsidRDefault="00F816BE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Basis- </w:t>
            </w:r>
          </w:p>
          <w:p w14:paraId="7C503EA9" w14:textId="77777777" w:rsidR="00F816BE" w:rsidRPr="00B2654E" w:rsidRDefault="00F816BE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und </w:t>
            </w:r>
          </w:p>
          <w:p w14:paraId="2D80DFD1" w14:textId="77777777" w:rsidR="00F816BE" w:rsidRPr="00B2654E" w:rsidRDefault="00F816BE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Fachkonzepte</w:t>
            </w:r>
          </w:p>
        </w:tc>
      </w:tr>
      <w:tr w:rsidR="00F816BE" w:rsidRPr="00B2654E" w14:paraId="158D142D" w14:textId="77777777" w:rsidTr="00EE5A6E">
        <w:tc>
          <w:tcPr>
            <w:tcW w:w="1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66FAB" w14:textId="77777777" w:rsidR="00F816BE" w:rsidRPr="00B2654E" w:rsidRDefault="00F816BE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1.1 </w:t>
            </w:r>
          </w:p>
          <w:p w14:paraId="5716D833" w14:textId="77777777" w:rsidR="00F816BE" w:rsidRPr="00B2654E" w:rsidRDefault="00F816BE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Wie kann das Zusammenleben in einer Gemeinschaft gelingen?</w:t>
            </w:r>
          </w:p>
          <w:p w14:paraId="2270F7A4" w14:textId="77777777" w:rsidR="00F816BE" w:rsidRPr="00B2654E" w:rsidRDefault="00F816BE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(S. 12-26)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9239F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 xml:space="preserve">1.1.1 </w:t>
            </w:r>
          </w:p>
          <w:p w14:paraId="3F386AD2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Gibt es bald neue Gemeinschaften auf schwimmenden Städten im Meer?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6CEE1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 xml:space="preserve">• technische, wirtschaftliche und politische Herausforderungen bei der Gründung neuer Gemeinschaften beschreiben </w:t>
            </w:r>
          </w:p>
        </w:tc>
        <w:tc>
          <w:tcPr>
            <w:tcW w:w="2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B90B6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 xml:space="preserve">• ein Experiment zum Thema „Wir besiedeln einen </w:t>
            </w:r>
            <w:proofErr w:type="spellStart"/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Seastead</w:t>
            </w:r>
            <w:proofErr w:type="spellEnd"/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“ durchführen</w:t>
            </w:r>
          </w:p>
          <w:p w14:paraId="558B8370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43E3A20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• ein Wandplakat erstellen</w:t>
            </w:r>
          </w:p>
          <w:p w14:paraId="4248C0AE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C14B1FE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• einen Kurzvortrag halten</w:t>
            </w:r>
          </w:p>
        </w:tc>
        <w:tc>
          <w:tcPr>
            <w:tcW w:w="20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6F1646" w14:textId="1CAEDE0E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• unter Einbeziehung mehrerer Kriterien zur Schließung eines Jugendzentrums persönlich Stellung nehmen</w:t>
            </w:r>
          </w:p>
          <w:p w14:paraId="1C2D3DE3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5B62BE9" w14:textId="1EFE486D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• zum Projekt „Leinewelle“ unter Berücksichtigung mehrerer Perspektiven (Sichtweisen) begründet Stellung nehmen</w:t>
            </w:r>
          </w:p>
          <w:p w14:paraId="48BF6821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20A95B3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• zum politischen Prozess rund um die „Leinewelle“ begründet Stellung nehmen</w:t>
            </w:r>
          </w:p>
          <w:p w14:paraId="1B1DDA75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35279AB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• zum bisherigen Ergebnis rund um das Thema „Leinewelle“ begründet Stellung nehmen</w:t>
            </w:r>
          </w:p>
          <w:p w14:paraId="6E1273AE" w14:textId="1E7D2785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• zur Debattenfrage „Ist ehrenamtliche Arbeit eine Lösung für die Probleme der Kommunen?“ begründet Stellung nehmen</w:t>
            </w:r>
          </w:p>
          <w:p w14:paraId="4AE75A97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4ECBCE4" w14:textId="2FAE4059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• Vorschläge zur Senkung der Verschuldung von Kommunen beurteilen</w:t>
            </w:r>
          </w:p>
          <w:p w14:paraId="53B5E29F" w14:textId="77777777" w:rsidR="00F816BE" w:rsidRPr="00B2654E" w:rsidRDefault="00F816BE" w:rsidP="000C626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1AD51DD" w14:textId="509DE062" w:rsidR="00F816BE" w:rsidRPr="00B2654E" w:rsidRDefault="00F816BE" w:rsidP="000C626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• ein Jugendparlament als geeignetes Mittel der Jugendbeteiligung in der Gemeinde beurteilen</w:t>
            </w:r>
          </w:p>
        </w:tc>
        <w:tc>
          <w:tcPr>
            <w:tcW w:w="2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A723E" w14:textId="77777777" w:rsidR="00F816BE" w:rsidRPr="00B2654E" w:rsidRDefault="00F816BE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i/>
                <w:sz w:val="20"/>
                <w:szCs w:val="20"/>
              </w:rPr>
              <w:lastRenderedPageBreak/>
              <w:t>Problemstellungen aus dem Gegenstandsbereich „Politische Entscheidungsprozesse im Nahbereich“ sind vorrangig auf das Basiskonzept „Interaktion und Entscheidung“ bezogen und werden primär durch die Fachkonzepte „Interesse“, „Partizipation“ und „Anreize/Restriktionen“ erschlossen.</w:t>
            </w:r>
          </w:p>
          <w:p w14:paraId="546D57AA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1C8F5DF" w14:textId="77777777" w:rsidR="00F816BE" w:rsidRPr="00B2654E" w:rsidRDefault="00F816BE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B2654E">
              <w:rPr>
                <w:rFonts w:asciiTheme="majorHAnsi" w:hAnsiTheme="majorHAnsi" w:cstheme="majorHAnsi"/>
                <w:sz w:val="18"/>
                <w:szCs w:val="18"/>
              </w:rPr>
              <w:t>→ Kerncurriculum S. 15</w:t>
            </w:r>
          </w:p>
        </w:tc>
      </w:tr>
      <w:tr w:rsidR="00F816BE" w:rsidRPr="00B2654E" w14:paraId="11641351" w14:textId="77777777" w:rsidTr="00EE5A6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BC39C" w14:textId="77777777" w:rsidR="00F816BE" w:rsidRPr="00B2654E" w:rsidRDefault="00F816BE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C3088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 xml:space="preserve">1.1.2 </w:t>
            </w:r>
          </w:p>
          <w:p w14:paraId="63FEAAB8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Verschiedene Definitionen von Politik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A9F1A" w14:textId="2A8A878F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• Politik in ihren</w:t>
            </w:r>
            <w:r w:rsidR="000C6260" w:rsidRPr="00B2654E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drei Dimensionen</w:t>
            </w:r>
          </w:p>
          <w:p w14:paraId="7B1E928C" w14:textId="24B481C2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(inhaltliche, institutionell-normative, prozessuale</w:t>
            </w:r>
            <w:r w:rsidR="000C6260" w:rsidRPr="00B2654E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Dimension) beschreiben</w:t>
            </w:r>
          </w:p>
        </w:tc>
        <w:tc>
          <w:tcPr>
            <w:tcW w:w="2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8EDFB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0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C1CFFB" w14:textId="032ABBB1" w:rsidR="00F816BE" w:rsidRPr="00B2654E" w:rsidRDefault="00F816BE" w:rsidP="000C6260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4C05B" w14:textId="77777777" w:rsidR="00F816BE" w:rsidRPr="00B2654E" w:rsidRDefault="00F816BE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</w:p>
        </w:tc>
      </w:tr>
      <w:tr w:rsidR="00F816BE" w:rsidRPr="00B2654E" w14:paraId="6ED77451" w14:textId="77777777" w:rsidTr="00EE5A6E">
        <w:tc>
          <w:tcPr>
            <w:tcW w:w="1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5BD01" w14:textId="77777777" w:rsidR="00F816BE" w:rsidRPr="00B2654E" w:rsidRDefault="00F816BE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1.2 </w:t>
            </w:r>
          </w:p>
          <w:p w14:paraId="59709A24" w14:textId="77777777" w:rsidR="00F816BE" w:rsidRPr="00B2654E" w:rsidRDefault="00F816BE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Wie kann das Schulleben mitgestaltet</w:t>
            </w:r>
          </w:p>
          <w:p w14:paraId="4FD63B8E" w14:textId="77777777" w:rsidR="00F816BE" w:rsidRPr="00B2654E" w:rsidRDefault="00F816BE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werden?</w:t>
            </w:r>
          </w:p>
          <w:p w14:paraId="68B7A6AD" w14:textId="77777777" w:rsidR="00F816BE" w:rsidRPr="00B2654E" w:rsidRDefault="00F816BE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(S. 27-37)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230DC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 xml:space="preserve">1.2.1 </w:t>
            </w:r>
          </w:p>
          <w:p w14:paraId="659944FB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Was sind die Aufgaben von Klassensprecherinnen</w:t>
            </w:r>
          </w:p>
          <w:p w14:paraId="43F841F3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und Klassensprechern und welche weiteren</w:t>
            </w:r>
          </w:p>
          <w:p w14:paraId="2606EF48" w14:textId="16AED3E2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Fo</w:t>
            </w:r>
            <w:r w:rsidR="007C283D">
              <w:rPr>
                <w:rFonts w:asciiTheme="majorHAnsi" w:hAnsiTheme="majorHAnsi" w:cstheme="majorHAnsi"/>
                <w:sz w:val="20"/>
                <w:szCs w:val="20"/>
              </w:rPr>
              <w:t xml:space="preserve">rmen der Schülermitwirkung gibt </w:t>
            </w: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es?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CA0C4" w14:textId="16B12226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• allgemeine</w:t>
            </w:r>
            <w:r w:rsidR="000C6260" w:rsidRPr="00B2654E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7C283D">
              <w:rPr>
                <w:rFonts w:asciiTheme="majorHAnsi" w:hAnsiTheme="majorHAnsi" w:cstheme="majorHAnsi"/>
                <w:sz w:val="20"/>
                <w:szCs w:val="20"/>
              </w:rPr>
              <w:t>Wahlrechtsgrundsä</w:t>
            </w: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tze beschreiben</w:t>
            </w:r>
          </w:p>
          <w:p w14:paraId="574047A8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809EAAC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• Aufgaben von Klassensprecherinnen und Klassensprechern beschreiben</w:t>
            </w:r>
          </w:p>
          <w:p w14:paraId="0F7C9EE1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91FD5E6" w14:textId="65E71AB3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• rechtliche Grundlagen</w:t>
            </w:r>
            <w:r w:rsidR="000C6260" w:rsidRPr="00B2654E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der Schülermitwirkung in</w:t>
            </w:r>
            <w:r w:rsidR="000C6260" w:rsidRPr="00B2654E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Niedersachsen beschreiben</w:t>
            </w:r>
          </w:p>
        </w:tc>
        <w:tc>
          <w:tcPr>
            <w:tcW w:w="2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D86A2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• ein Wandplakat erstellen</w:t>
            </w:r>
          </w:p>
          <w:p w14:paraId="2002E9E4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AD39F2E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• einen Kurzvortrag halten</w:t>
            </w:r>
          </w:p>
          <w:p w14:paraId="138E68E7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95B1A71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• ein Rollenspiel durchführen</w:t>
            </w:r>
          </w:p>
        </w:tc>
        <w:tc>
          <w:tcPr>
            <w:tcW w:w="20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4FD8A5" w14:textId="707212C2" w:rsidR="00F816BE" w:rsidRPr="00B2654E" w:rsidRDefault="00F816BE" w:rsidP="000C626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7056A" w14:textId="77777777" w:rsidR="00F816BE" w:rsidRPr="00B2654E" w:rsidRDefault="00F816BE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</w:p>
        </w:tc>
      </w:tr>
      <w:tr w:rsidR="00F816BE" w:rsidRPr="00B2654E" w14:paraId="3DC69449" w14:textId="77777777" w:rsidTr="00EE5A6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64C33" w14:textId="77777777" w:rsidR="00F816BE" w:rsidRPr="00B2654E" w:rsidRDefault="00F816BE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61545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 xml:space="preserve">1.2.2 </w:t>
            </w:r>
          </w:p>
          <w:p w14:paraId="459AE29D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Wie können Interessengegensätze in der Klasse und der Schule gelöst werden?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9E1A5" w14:textId="6CBD7860" w:rsidR="00F816BE" w:rsidRPr="00B2654E" w:rsidRDefault="004E593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 xml:space="preserve">• schulische </w:t>
            </w:r>
            <w:r w:rsidR="00F816BE" w:rsidRPr="00B2654E">
              <w:rPr>
                <w:rFonts w:asciiTheme="majorHAnsi" w:hAnsiTheme="majorHAnsi" w:cstheme="majorHAnsi"/>
                <w:sz w:val="20"/>
                <w:szCs w:val="20"/>
              </w:rPr>
              <w:t>Konflikte, Schritte zur</w:t>
            </w:r>
          </w:p>
          <w:p w14:paraId="7549A076" w14:textId="38D02839" w:rsidR="00F816BE" w:rsidRPr="00B2654E" w:rsidRDefault="004E593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 xml:space="preserve">Konfliktlösung sowie </w:t>
            </w:r>
            <w:r w:rsidR="00F816BE" w:rsidRPr="00B2654E">
              <w:rPr>
                <w:rFonts w:asciiTheme="majorHAnsi" w:hAnsiTheme="majorHAnsi" w:cstheme="majorHAnsi"/>
                <w:sz w:val="20"/>
                <w:szCs w:val="20"/>
              </w:rPr>
              <w:t>Mobbing-Prozesse beschreiben</w:t>
            </w:r>
          </w:p>
        </w:tc>
        <w:tc>
          <w:tcPr>
            <w:tcW w:w="2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DD0CB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0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63AF3B" w14:textId="3CABB002" w:rsidR="00F816BE" w:rsidRPr="00B2654E" w:rsidRDefault="00F816BE" w:rsidP="000C6260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65F67" w14:textId="77777777" w:rsidR="00F816BE" w:rsidRPr="00B2654E" w:rsidRDefault="00F816BE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</w:p>
        </w:tc>
      </w:tr>
      <w:tr w:rsidR="00F816BE" w:rsidRPr="00B2654E" w14:paraId="6D3BF929" w14:textId="77777777" w:rsidTr="00EE5A6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39243" w14:textId="77777777" w:rsidR="00F816BE" w:rsidRPr="00B2654E" w:rsidRDefault="00F816BE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EC160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 xml:space="preserve">1.2.3 </w:t>
            </w:r>
          </w:p>
          <w:p w14:paraId="30CD39B9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 xml:space="preserve">Ein Beispiel für Entscheidungsprozesse in </w:t>
            </w:r>
            <w:r w:rsidRPr="00B2654E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der Schule: Um wie viel Uhr soll der Unterricht beginnen?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C2A60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• einen schulischen Entscheidungsprozess beschreiben </w:t>
            </w:r>
          </w:p>
        </w:tc>
        <w:tc>
          <w:tcPr>
            <w:tcW w:w="2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2793E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0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2BF38A" w14:textId="4C38E950" w:rsidR="00F816BE" w:rsidRPr="00B2654E" w:rsidRDefault="00F816BE" w:rsidP="000C6260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ACE60" w14:textId="77777777" w:rsidR="00F816BE" w:rsidRPr="00B2654E" w:rsidRDefault="00F816BE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</w:p>
        </w:tc>
      </w:tr>
      <w:tr w:rsidR="00F816BE" w:rsidRPr="00B2654E" w14:paraId="73FC4C03" w14:textId="77777777" w:rsidTr="00EE5A6E">
        <w:tc>
          <w:tcPr>
            <w:tcW w:w="1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29441" w14:textId="77777777" w:rsidR="00F816BE" w:rsidRPr="00B2654E" w:rsidRDefault="00F816BE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1.3 </w:t>
            </w:r>
          </w:p>
          <w:p w14:paraId="198E4CEB" w14:textId="77777777" w:rsidR="00F816BE" w:rsidRPr="00B2654E" w:rsidRDefault="00F816BE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Welche Aufgaben hat die Gemeinde?</w:t>
            </w:r>
          </w:p>
          <w:p w14:paraId="03299BE8" w14:textId="77777777" w:rsidR="00F816BE" w:rsidRPr="00B2654E" w:rsidRDefault="00F816BE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(S. 38-44)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EC029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 xml:space="preserve">1.3.1 </w:t>
            </w:r>
          </w:p>
          <w:p w14:paraId="5E2EDD88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(Wie) Kann die Gemeinde den Interessen all ihrer</w:t>
            </w:r>
          </w:p>
          <w:p w14:paraId="46F585E5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Bürgerinnen und Bürger gerecht werden?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E73B6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• einen Interessenkonflikt innerhalb einer Gemeinden beschreiben</w:t>
            </w:r>
          </w:p>
          <w:p w14:paraId="2F49FEEF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4C5ED4B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• unterschiedliche Ziele von Politik benennen</w:t>
            </w:r>
          </w:p>
        </w:tc>
        <w:tc>
          <w:tcPr>
            <w:tcW w:w="2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D213F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• eine Internetrecherche durchführen</w:t>
            </w:r>
          </w:p>
          <w:p w14:paraId="76616744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1C3A5CD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• ein Wandplakat erstellen</w:t>
            </w:r>
          </w:p>
        </w:tc>
        <w:tc>
          <w:tcPr>
            <w:tcW w:w="201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8EDB777" w14:textId="728792D6" w:rsidR="00F816BE" w:rsidRPr="00B2654E" w:rsidRDefault="00F816BE" w:rsidP="000C626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44BCB" w14:textId="77777777" w:rsidR="00F816BE" w:rsidRPr="00B2654E" w:rsidRDefault="00F816BE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</w:p>
        </w:tc>
      </w:tr>
      <w:tr w:rsidR="00F816BE" w:rsidRPr="00B2654E" w14:paraId="375A3AC9" w14:textId="77777777" w:rsidTr="00EE5A6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D01CF" w14:textId="77777777" w:rsidR="00F816BE" w:rsidRPr="00B2654E" w:rsidRDefault="00F816BE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B3032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 xml:space="preserve">1.3.2 </w:t>
            </w:r>
          </w:p>
          <w:p w14:paraId="7AB4F1BC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Zu welchen Aufgaben ist die Gemeinde gesetzlich</w:t>
            </w:r>
          </w:p>
          <w:p w14:paraId="0AAAB801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verpflichtet?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64C6F" w14:textId="173C1C06" w:rsidR="00F816BE" w:rsidRPr="00B2654E" w:rsidRDefault="00D0013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 xml:space="preserve">• kommunale </w:t>
            </w:r>
            <w:r w:rsidR="00F816BE" w:rsidRPr="00B2654E">
              <w:rPr>
                <w:rFonts w:asciiTheme="majorHAnsi" w:hAnsiTheme="majorHAnsi" w:cstheme="majorHAnsi"/>
                <w:sz w:val="20"/>
                <w:szCs w:val="20"/>
              </w:rPr>
              <w:t>Aufgaben(-Typen)</w:t>
            </w:r>
          </w:p>
          <w:p w14:paraId="11474DBF" w14:textId="45C2FA49" w:rsidR="00F816BE" w:rsidRPr="00B2654E" w:rsidRDefault="00D0013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 xml:space="preserve">(weisungsfreie/-gebundene Aufgaben, </w:t>
            </w:r>
            <w:r w:rsidR="00F816BE" w:rsidRPr="00B2654E">
              <w:rPr>
                <w:rFonts w:asciiTheme="majorHAnsi" w:hAnsiTheme="majorHAnsi" w:cstheme="majorHAnsi"/>
                <w:sz w:val="20"/>
                <w:szCs w:val="20"/>
              </w:rPr>
              <w:t>freiwillige Aufgaben) beschreiben</w:t>
            </w:r>
          </w:p>
          <w:p w14:paraId="777E65A2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F8190EE" w14:textId="40AE4D7D" w:rsidR="00F816BE" w:rsidRPr="00B2654E" w:rsidRDefault="00D0013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 xml:space="preserve">• konkrete </w:t>
            </w:r>
            <w:r w:rsidR="00F816BE" w:rsidRPr="00B2654E">
              <w:rPr>
                <w:rFonts w:asciiTheme="majorHAnsi" w:hAnsiTheme="majorHAnsi" w:cstheme="majorHAnsi"/>
                <w:sz w:val="20"/>
                <w:szCs w:val="20"/>
              </w:rPr>
              <w:t>Staatsaufgaben in</w:t>
            </w:r>
          </w:p>
          <w:p w14:paraId="65C463FD" w14:textId="3266E81B" w:rsidR="00F816BE" w:rsidRPr="00B2654E" w:rsidRDefault="00D0013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 xml:space="preserve">Kommunale </w:t>
            </w:r>
            <w:r w:rsidR="00F816BE" w:rsidRPr="00B2654E">
              <w:rPr>
                <w:rFonts w:asciiTheme="majorHAnsi" w:hAnsiTheme="majorHAnsi" w:cstheme="majorHAnsi"/>
                <w:sz w:val="20"/>
                <w:szCs w:val="20"/>
              </w:rPr>
              <w:t>Aufgabentypen einordnen</w:t>
            </w:r>
          </w:p>
        </w:tc>
        <w:tc>
          <w:tcPr>
            <w:tcW w:w="2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CC491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0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AB1D4C" w14:textId="75E08FC4" w:rsidR="00F816BE" w:rsidRPr="00B2654E" w:rsidRDefault="00F816BE" w:rsidP="000C6260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FEBEB" w14:textId="77777777" w:rsidR="00F816BE" w:rsidRPr="00B2654E" w:rsidRDefault="00F816BE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</w:p>
        </w:tc>
      </w:tr>
      <w:tr w:rsidR="00F816BE" w:rsidRPr="00B2654E" w14:paraId="57F5054F" w14:textId="77777777" w:rsidTr="00EE5A6E">
        <w:tc>
          <w:tcPr>
            <w:tcW w:w="1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E1580" w14:textId="77777777" w:rsidR="00F816BE" w:rsidRPr="00B2654E" w:rsidRDefault="00F816BE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1.4 </w:t>
            </w:r>
          </w:p>
          <w:p w14:paraId="34DB993B" w14:textId="77777777" w:rsidR="00F816BE" w:rsidRPr="00B2654E" w:rsidRDefault="00F816BE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Surfen in der Stadt? – Wie gestalten</w:t>
            </w:r>
          </w:p>
          <w:p w14:paraId="67923C15" w14:textId="77777777" w:rsidR="00F816BE" w:rsidRPr="00B2654E" w:rsidRDefault="00F816BE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Bürgerinnen und Bürger Politik?</w:t>
            </w:r>
          </w:p>
          <w:p w14:paraId="7017CEB0" w14:textId="77777777" w:rsidR="00F816BE" w:rsidRPr="00B2654E" w:rsidRDefault="00F816BE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(S. 45-65)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126B4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 xml:space="preserve">1.4.1 </w:t>
            </w:r>
          </w:p>
          <w:p w14:paraId="1616AF78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Die „Leinewelle“ – eine Idee wird politisch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64D88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• erklären, wie aus einer Idee ein politisches Anliegen wird</w:t>
            </w:r>
          </w:p>
        </w:tc>
        <w:tc>
          <w:tcPr>
            <w:tcW w:w="2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94A6D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• ein Streitgespräch durchführen</w:t>
            </w:r>
          </w:p>
          <w:p w14:paraId="0CD9005B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BEF64D8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• mithilfe des Politikzyklus einen politischen Prozess analysieren</w:t>
            </w:r>
          </w:p>
          <w:p w14:paraId="29FC9EBE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B62A4A1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• ein Rollenspiel durchführen</w:t>
            </w:r>
          </w:p>
        </w:tc>
        <w:tc>
          <w:tcPr>
            <w:tcW w:w="20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EB0C12" w14:textId="3D72D9F8" w:rsidR="00F816BE" w:rsidRPr="00B2654E" w:rsidRDefault="00F816BE" w:rsidP="000C626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AD472" w14:textId="77777777" w:rsidR="00F816BE" w:rsidRPr="00B2654E" w:rsidRDefault="00F816BE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</w:p>
        </w:tc>
      </w:tr>
      <w:tr w:rsidR="00F816BE" w:rsidRPr="00B2654E" w14:paraId="26C7B24C" w14:textId="77777777" w:rsidTr="00EE5A6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9971D" w14:textId="77777777" w:rsidR="00F816BE" w:rsidRPr="00B2654E" w:rsidRDefault="00F816BE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7378F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 xml:space="preserve">1.4.2 </w:t>
            </w:r>
          </w:p>
          <w:p w14:paraId="116B44E4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Wie beginnt der politische Entscheidungsprozess?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E8D6F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• einen kommunalen politischen Prozess anhand eines konkreten Beispiels analysieren</w:t>
            </w:r>
          </w:p>
        </w:tc>
        <w:tc>
          <w:tcPr>
            <w:tcW w:w="2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4B46B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0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9CA9F1" w14:textId="01BF0A6A" w:rsidR="00F816BE" w:rsidRPr="00B2654E" w:rsidRDefault="00F816BE" w:rsidP="000C6260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07364" w14:textId="77777777" w:rsidR="00F816BE" w:rsidRPr="00B2654E" w:rsidRDefault="00F816BE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</w:p>
        </w:tc>
      </w:tr>
      <w:tr w:rsidR="00F816BE" w:rsidRPr="00B2654E" w14:paraId="571FD8BD" w14:textId="77777777" w:rsidTr="00EE5A6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FE7D2" w14:textId="77777777" w:rsidR="00F816BE" w:rsidRPr="00B2654E" w:rsidRDefault="00F816BE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D57CE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 xml:space="preserve">1.4.3 </w:t>
            </w:r>
          </w:p>
          <w:p w14:paraId="3B5E3E9F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Wie funktioniert die Gemeinde?</w:t>
            </w:r>
          </w:p>
        </w:tc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529DD" w14:textId="0E77FC4C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• anhand einer (simulier</w:t>
            </w:r>
            <w:r w:rsidR="00D00135" w:rsidRPr="00B2654E">
              <w:rPr>
                <w:rFonts w:asciiTheme="majorHAnsi" w:hAnsiTheme="majorHAnsi" w:cstheme="majorHAnsi"/>
                <w:sz w:val="20"/>
                <w:szCs w:val="20"/>
              </w:rPr>
              <w:t>ten) Stadtentwicklungsausschuss</w:t>
            </w: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sitzung die Aufgaben und das Zusammenwirken der wichtigsten politischen Organe einer Gemeinde darstellen</w:t>
            </w:r>
          </w:p>
        </w:tc>
        <w:tc>
          <w:tcPr>
            <w:tcW w:w="2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3BD6E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0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94D340" w14:textId="57879687" w:rsidR="00F816BE" w:rsidRPr="00B2654E" w:rsidRDefault="00F816BE" w:rsidP="000C6260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90774" w14:textId="77777777" w:rsidR="00F816BE" w:rsidRPr="00B2654E" w:rsidRDefault="00F816BE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</w:p>
        </w:tc>
      </w:tr>
      <w:tr w:rsidR="00F816BE" w:rsidRPr="00B2654E" w14:paraId="6B765237" w14:textId="77777777" w:rsidTr="00EE5A6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A9E34" w14:textId="77777777" w:rsidR="00F816BE" w:rsidRPr="00B2654E" w:rsidRDefault="00F816BE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41F09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 xml:space="preserve">1.4.4 </w:t>
            </w:r>
          </w:p>
          <w:p w14:paraId="2FC776B6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Wie hat der Stadtrat tatsächlich entschieden?</w:t>
            </w:r>
          </w:p>
        </w:tc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1E0D0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A43FC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0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37BA83" w14:textId="0164A64D" w:rsidR="00F816BE" w:rsidRPr="00B2654E" w:rsidRDefault="00F816BE" w:rsidP="000C6260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AF42E" w14:textId="77777777" w:rsidR="00F816BE" w:rsidRPr="00B2654E" w:rsidRDefault="00F816BE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</w:p>
        </w:tc>
      </w:tr>
      <w:tr w:rsidR="00F816BE" w:rsidRPr="00B2654E" w14:paraId="53BAFC0E" w14:textId="77777777" w:rsidTr="00EE5A6E">
        <w:tc>
          <w:tcPr>
            <w:tcW w:w="1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CE917" w14:textId="77777777" w:rsidR="00F816BE" w:rsidRPr="00B2654E" w:rsidRDefault="00F816BE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1.5 </w:t>
            </w:r>
          </w:p>
          <w:p w14:paraId="7CC6DA6A" w14:textId="77777777" w:rsidR="00F816BE" w:rsidRPr="00B2654E" w:rsidRDefault="00F816BE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Welchen aktuellen Problemen müssen</w:t>
            </w:r>
          </w:p>
          <w:p w14:paraId="73B60426" w14:textId="77777777" w:rsidR="00F816BE" w:rsidRPr="00B2654E" w:rsidRDefault="00F816BE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lastRenderedPageBreak/>
              <w:t>sich Gemeinden stellen?</w:t>
            </w:r>
          </w:p>
          <w:p w14:paraId="28CA1886" w14:textId="77777777" w:rsidR="00F816BE" w:rsidRPr="00B2654E" w:rsidRDefault="00F816BE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(S. 66-73)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B83C0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1.5.1 </w:t>
            </w:r>
          </w:p>
          <w:p w14:paraId="769A49FE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Demografischer Wandel – sterben die Gemeinden</w:t>
            </w:r>
          </w:p>
          <w:p w14:paraId="18158F2F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aus?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2C5EF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• beschreiben, vor welchen Herausforderungen die niedersächsischen Kommunen aufgrund des demografischen Wandels stehen</w:t>
            </w:r>
          </w:p>
        </w:tc>
        <w:tc>
          <w:tcPr>
            <w:tcW w:w="2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01CB7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• einen Kurzvortrag halten</w:t>
            </w:r>
          </w:p>
          <w:p w14:paraId="702A8FD7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BDD1282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• eine politische Debatte durchführen</w:t>
            </w:r>
          </w:p>
        </w:tc>
        <w:tc>
          <w:tcPr>
            <w:tcW w:w="201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55AF717" w14:textId="1AB2BDB3" w:rsidR="00F816BE" w:rsidRPr="00B2654E" w:rsidRDefault="00F816BE" w:rsidP="000C626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61908" w14:textId="77777777" w:rsidR="00F816BE" w:rsidRPr="00B2654E" w:rsidRDefault="00F816BE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</w:p>
        </w:tc>
      </w:tr>
      <w:tr w:rsidR="00F816BE" w:rsidRPr="00B2654E" w14:paraId="256B9027" w14:textId="77777777" w:rsidTr="00EE5A6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48F1C" w14:textId="77777777" w:rsidR="00F816BE" w:rsidRPr="00B2654E" w:rsidRDefault="00F816BE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2FFD5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 xml:space="preserve">1.5.2 </w:t>
            </w:r>
          </w:p>
          <w:p w14:paraId="74AD8656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Ist ehrenamtliche Arbeit eine Lösung für die</w:t>
            </w:r>
          </w:p>
          <w:p w14:paraId="40078A1A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Probleme der Kommunen?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9E0D5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• die Bedeutung des Ehrenamts für die Aufgaben und Herausforderungen der niedersächsischen Kommunen beschreiben</w:t>
            </w:r>
          </w:p>
        </w:tc>
        <w:tc>
          <w:tcPr>
            <w:tcW w:w="2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33FF8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0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00C8D0" w14:textId="20B711DD" w:rsidR="00F816BE" w:rsidRPr="00B2654E" w:rsidRDefault="00F816BE" w:rsidP="000C6260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48E15" w14:textId="77777777" w:rsidR="00F816BE" w:rsidRPr="00B2654E" w:rsidRDefault="00F816BE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</w:p>
        </w:tc>
      </w:tr>
      <w:tr w:rsidR="00F816BE" w:rsidRPr="00B2654E" w14:paraId="6136B82F" w14:textId="77777777" w:rsidTr="00EE5A6E">
        <w:tc>
          <w:tcPr>
            <w:tcW w:w="1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5EE74" w14:textId="77777777" w:rsidR="00F816BE" w:rsidRPr="00B2654E" w:rsidRDefault="00F816BE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1.6 </w:t>
            </w:r>
          </w:p>
          <w:p w14:paraId="6F199A26" w14:textId="77777777" w:rsidR="00F816BE" w:rsidRPr="00B2654E" w:rsidRDefault="00F816BE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Wie finanziert sich eine Gemeinde?</w:t>
            </w:r>
          </w:p>
          <w:p w14:paraId="443BA4FB" w14:textId="77777777" w:rsidR="00F816BE" w:rsidRPr="00B2654E" w:rsidRDefault="00F816BE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(S. 74-79)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510B8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 xml:space="preserve">1.6.1 </w:t>
            </w:r>
          </w:p>
          <w:p w14:paraId="71CF2D05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Woher bekommt die Gemeinde ihr Geld?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F1247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• Einnahmequellen der</w:t>
            </w:r>
          </w:p>
          <w:p w14:paraId="5B6CF233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Gemeinden (kommunale</w:t>
            </w:r>
          </w:p>
          <w:p w14:paraId="7D948882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Steuern, Abgaben) beschreiben</w:t>
            </w:r>
          </w:p>
          <w:p w14:paraId="4645D857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8957DA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• einen Gemeindehaushalt (Einnahmen, Ausgaben) beschreiben</w:t>
            </w:r>
          </w:p>
        </w:tc>
        <w:tc>
          <w:tcPr>
            <w:tcW w:w="2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BFC4B" w14:textId="12C7A019" w:rsidR="00F816BE" w:rsidRPr="00B2654E" w:rsidRDefault="004E593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• einen Rechercheauftrag durchführen</w:t>
            </w:r>
          </w:p>
        </w:tc>
        <w:tc>
          <w:tcPr>
            <w:tcW w:w="201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0F41698" w14:textId="0DF7A977" w:rsidR="00F816BE" w:rsidRPr="00B2654E" w:rsidRDefault="00F816BE" w:rsidP="000C626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3AF3D" w14:textId="77777777" w:rsidR="00F816BE" w:rsidRPr="00B2654E" w:rsidRDefault="00F816BE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</w:p>
        </w:tc>
      </w:tr>
      <w:tr w:rsidR="00F816BE" w:rsidRPr="00B2654E" w14:paraId="7D036678" w14:textId="77777777" w:rsidTr="00EE5A6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4DB30" w14:textId="77777777" w:rsidR="00F816BE" w:rsidRPr="00B2654E" w:rsidRDefault="00F816BE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97A6E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 xml:space="preserve">1.6.2 </w:t>
            </w:r>
          </w:p>
          <w:p w14:paraId="79FABE6D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Wie kann die Gemeinde mit knappen Mitteln umgehen?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B70C1" w14:textId="0D40BFF3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• mögliche</w:t>
            </w:r>
            <w:r w:rsidR="007C283D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problematische Folgen</w:t>
            </w:r>
          </w:p>
          <w:p w14:paraId="4771919A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eines kommunalen</w:t>
            </w:r>
          </w:p>
          <w:p w14:paraId="6AEB9397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Haushaltsdefizits beschreiben</w:t>
            </w:r>
          </w:p>
        </w:tc>
        <w:tc>
          <w:tcPr>
            <w:tcW w:w="2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9EF1B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0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C6F5CD" w14:textId="6AD1CA7A" w:rsidR="00F816BE" w:rsidRPr="00B2654E" w:rsidRDefault="00F816BE" w:rsidP="000C6260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09C28" w14:textId="77777777" w:rsidR="00F816BE" w:rsidRPr="00B2654E" w:rsidRDefault="00F816BE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</w:p>
        </w:tc>
      </w:tr>
      <w:tr w:rsidR="00F816BE" w:rsidRPr="00B2654E" w14:paraId="6911BD4F" w14:textId="77777777" w:rsidTr="00EE5A6E">
        <w:tc>
          <w:tcPr>
            <w:tcW w:w="1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F15CA" w14:textId="77777777" w:rsidR="00F816BE" w:rsidRPr="00B2654E" w:rsidRDefault="00F816BE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1.7 Mitbestimmung in der Gemeinde</w:t>
            </w:r>
          </w:p>
          <w:p w14:paraId="5473942A" w14:textId="77777777" w:rsidR="00F816BE" w:rsidRPr="00B2654E" w:rsidRDefault="00F816BE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(S. 80-89)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7E86B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 xml:space="preserve">1.7.1 </w:t>
            </w:r>
          </w:p>
          <w:p w14:paraId="576C56EB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Wie können Jugendliche in ihrer Gemeinde mitwirken?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F4D8F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• die Aufgaben, Befugnisse und Probleme von</w:t>
            </w:r>
          </w:p>
          <w:p w14:paraId="675F5F22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Jugendparlamenten beschreiben</w:t>
            </w:r>
          </w:p>
          <w:p w14:paraId="50D182AD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08F1332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• (</w:t>
            </w:r>
            <w:proofErr w:type="spellStart"/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un</w:t>
            </w:r>
            <w:proofErr w:type="spellEnd"/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)konventionelle</w:t>
            </w:r>
          </w:p>
          <w:p w14:paraId="42DE320E" w14:textId="1D815F2B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Möglichkeiten der</w:t>
            </w:r>
            <w:r w:rsidR="007C283D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politischen Jugendbeteiligung beschreiben</w:t>
            </w:r>
          </w:p>
        </w:tc>
        <w:tc>
          <w:tcPr>
            <w:tcW w:w="2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3211F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• eine Internetrecherche durchführen</w:t>
            </w:r>
          </w:p>
          <w:p w14:paraId="018A7A88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BBAF4CC" w14:textId="783FAA41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• ein Diagramm auswerten</w:t>
            </w:r>
          </w:p>
          <w:p w14:paraId="237EDF0E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88B65D5" w14:textId="22DA1B20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 xml:space="preserve">• eine Online-Petition erstellen </w:t>
            </w:r>
          </w:p>
        </w:tc>
        <w:tc>
          <w:tcPr>
            <w:tcW w:w="201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B016F50" w14:textId="35DEF641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83764" w14:textId="77777777" w:rsidR="00F816BE" w:rsidRPr="00B2654E" w:rsidRDefault="00F816BE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</w:p>
        </w:tc>
      </w:tr>
      <w:tr w:rsidR="00F816BE" w:rsidRPr="00B2654E" w14:paraId="222959DA" w14:textId="77777777" w:rsidTr="00EE5A6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87290" w14:textId="77777777" w:rsidR="00F816BE" w:rsidRPr="00B2654E" w:rsidRDefault="00F816BE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FE99C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 xml:space="preserve">1.7.2 </w:t>
            </w:r>
          </w:p>
          <w:p w14:paraId="4F61E3B5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Brauchen wir mehr direkte Demokratie in der</w:t>
            </w:r>
          </w:p>
          <w:p w14:paraId="79696F04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Gemeinde?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4EB9B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• kommunal verankerte direktdemokratische Elemente</w:t>
            </w:r>
          </w:p>
          <w:p w14:paraId="6F5F7C96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D3B7A2F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• die Unterschiede zwischen</w:t>
            </w:r>
          </w:p>
          <w:p w14:paraId="2DCB21EF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direkter und repräsentativer</w:t>
            </w:r>
          </w:p>
          <w:p w14:paraId="64E1A4E4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Demokratie beschreiben</w:t>
            </w:r>
          </w:p>
        </w:tc>
        <w:tc>
          <w:tcPr>
            <w:tcW w:w="2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F9B37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0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A8BA6B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475D6" w14:textId="77777777" w:rsidR="00F816BE" w:rsidRPr="00B2654E" w:rsidRDefault="00F816BE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</w:p>
        </w:tc>
      </w:tr>
      <w:tr w:rsidR="00F816BE" w:rsidRPr="00B2654E" w14:paraId="231451CF" w14:textId="77777777" w:rsidTr="00EE5A6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8C222" w14:textId="77777777" w:rsidR="00F816BE" w:rsidRPr="00B2654E" w:rsidRDefault="00F816BE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C6631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 xml:space="preserve">1.7.3 </w:t>
            </w:r>
          </w:p>
          <w:p w14:paraId="20196FD2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Wählen heißt mitentscheiden!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3953F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• Wesen und</w:t>
            </w:r>
          </w:p>
          <w:p w14:paraId="57E15013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Funktionen kommunaler</w:t>
            </w:r>
          </w:p>
          <w:p w14:paraId="79C9DFF6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Wahlkämpfe beschreiben</w:t>
            </w:r>
          </w:p>
          <w:p w14:paraId="50A1D242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81EA864" w14:textId="00B0027D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• das kommunale Wahlsystem und dessen</w:t>
            </w:r>
            <w:r w:rsidR="007C283D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Besonderheiten beschreiben</w:t>
            </w:r>
          </w:p>
        </w:tc>
        <w:tc>
          <w:tcPr>
            <w:tcW w:w="2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ED7DF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0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0FCD1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FD968" w14:textId="77777777" w:rsidR="00F816BE" w:rsidRPr="00B2654E" w:rsidRDefault="00F816BE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</w:p>
        </w:tc>
      </w:tr>
    </w:tbl>
    <w:p w14:paraId="5D9342AC" w14:textId="565FA134" w:rsidR="007468FA" w:rsidRPr="00B2654E" w:rsidRDefault="007468FA" w:rsidP="007468FA">
      <w:pPr>
        <w:rPr>
          <w:rFonts w:asciiTheme="majorHAnsi" w:hAnsiTheme="majorHAnsi" w:cstheme="majorHAnsi"/>
          <w:b/>
          <w:sz w:val="22"/>
          <w:szCs w:val="22"/>
          <w:lang w:eastAsia="en-US"/>
        </w:rPr>
      </w:pPr>
    </w:p>
    <w:p w14:paraId="290EDF9C" w14:textId="7732757C" w:rsidR="003E3BFC" w:rsidRPr="00B2654E" w:rsidRDefault="003E3BFC" w:rsidP="007468FA">
      <w:pPr>
        <w:rPr>
          <w:rFonts w:asciiTheme="majorHAnsi" w:hAnsiTheme="majorHAnsi" w:cstheme="majorHAnsi"/>
          <w:b/>
          <w:sz w:val="12"/>
          <w:szCs w:val="22"/>
          <w:lang w:eastAsia="en-US"/>
        </w:rPr>
      </w:pPr>
    </w:p>
    <w:p w14:paraId="5184F150" w14:textId="49B78FEF" w:rsidR="007468FA" w:rsidRPr="00B2654E" w:rsidRDefault="007468FA" w:rsidP="007468FA">
      <w:pPr>
        <w:rPr>
          <w:rFonts w:asciiTheme="majorHAnsi" w:hAnsiTheme="majorHAnsi" w:cstheme="majorHAnsi"/>
          <w:b/>
          <w:sz w:val="28"/>
          <w:szCs w:val="28"/>
        </w:rPr>
      </w:pPr>
      <w:r w:rsidRPr="00B2654E">
        <w:rPr>
          <w:rFonts w:asciiTheme="majorHAnsi" w:hAnsiTheme="majorHAnsi" w:cstheme="majorHAnsi"/>
          <w:b/>
          <w:sz w:val="28"/>
          <w:szCs w:val="28"/>
        </w:rPr>
        <w:t>Kapitel 2: Konsumentscheidungen Jugendlicher – was beeinflusst unser Kaufverhalten?</w:t>
      </w:r>
    </w:p>
    <w:p w14:paraId="742A6506" w14:textId="77777777" w:rsidR="007468FA" w:rsidRPr="00B2654E" w:rsidRDefault="007468FA" w:rsidP="007468FA">
      <w:pPr>
        <w:rPr>
          <w:rFonts w:asciiTheme="majorHAnsi" w:hAnsiTheme="majorHAnsi" w:cstheme="majorHAnsi"/>
          <w:b/>
          <w:sz w:val="22"/>
          <w:szCs w:val="22"/>
        </w:rPr>
      </w:pPr>
    </w:p>
    <w:p w14:paraId="197284A7" w14:textId="77777777" w:rsidR="007468FA" w:rsidRPr="00B2654E" w:rsidRDefault="007468FA" w:rsidP="007468FA">
      <w:pPr>
        <w:rPr>
          <w:rFonts w:asciiTheme="majorHAnsi" w:hAnsiTheme="majorHAnsi" w:cstheme="majorHAnsi"/>
          <w:b/>
        </w:rPr>
      </w:pPr>
      <w:r w:rsidRPr="00B2654E">
        <w:rPr>
          <w:rFonts w:asciiTheme="majorHAnsi" w:hAnsiTheme="majorHAnsi" w:cstheme="majorHAnsi"/>
          <w:b/>
        </w:rPr>
        <w:t>Tabelle 1: Übergeordnete Kompetenzerwartungen zu Kapitel 2</w:t>
      </w:r>
    </w:p>
    <w:p w14:paraId="5957BCAE" w14:textId="77777777" w:rsidR="007468FA" w:rsidRPr="00B2654E" w:rsidRDefault="007468FA" w:rsidP="007468FA">
      <w:pPr>
        <w:rPr>
          <w:rFonts w:asciiTheme="majorHAnsi" w:hAnsiTheme="majorHAnsi" w:cstheme="majorHAnsi"/>
          <w:b/>
          <w:sz w:val="22"/>
          <w:szCs w:val="22"/>
        </w:rPr>
      </w:pPr>
    </w:p>
    <w:p w14:paraId="15EE3A07" w14:textId="77777777" w:rsidR="007468FA" w:rsidRPr="00B2654E" w:rsidRDefault="007468FA" w:rsidP="007468FA">
      <w:pPr>
        <w:rPr>
          <w:rFonts w:asciiTheme="majorHAnsi" w:hAnsiTheme="majorHAnsi" w:cstheme="majorHAnsi"/>
          <w:b/>
        </w:rPr>
      </w:pPr>
      <w:r w:rsidRPr="00B2654E">
        <w:rPr>
          <w:rFonts w:asciiTheme="majorHAnsi" w:hAnsiTheme="majorHAnsi" w:cstheme="majorHAnsi"/>
          <w:b/>
        </w:rPr>
        <w:t xml:space="preserve">Schwerpunktmäßig können mithilfe von Kapitel 2 nachfolgende </w:t>
      </w:r>
      <w:r w:rsidRPr="00B2654E">
        <w:rPr>
          <w:rFonts w:asciiTheme="majorHAnsi" w:hAnsiTheme="majorHAnsi" w:cstheme="majorHAnsi"/>
          <w:b/>
          <w:i/>
        </w:rPr>
        <w:t>übergeordnete Kompetenzen</w:t>
      </w:r>
      <w:r w:rsidRPr="00B2654E">
        <w:rPr>
          <w:rFonts w:asciiTheme="majorHAnsi" w:hAnsiTheme="majorHAnsi" w:cstheme="majorHAnsi"/>
          <w:b/>
        </w:rPr>
        <w:t xml:space="preserve"> angebahnt bzw. vertieft werden:</w:t>
      </w:r>
    </w:p>
    <w:p w14:paraId="6F34D7B6" w14:textId="77777777" w:rsidR="007468FA" w:rsidRPr="00B2654E" w:rsidRDefault="007468FA" w:rsidP="007468FA">
      <w:pPr>
        <w:rPr>
          <w:rFonts w:asciiTheme="majorHAnsi" w:hAnsiTheme="majorHAnsi" w:cstheme="majorHAnsi"/>
          <w:b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74"/>
        <w:gridCol w:w="4657"/>
        <w:gridCol w:w="4665"/>
      </w:tblGrid>
      <w:tr w:rsidR="007468FA" w:rsidRPr="00B2654E" w14:paraId="6F08CEC8" w14:textId="77777777" w:rsidTr="003E3BFC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94451A9" w14:textId="77777777" w:rsidR="007468FA" w:rsidRPr="00B2654E" w:rsidRDefault="007468FA">
            <w:pPr>
              <w:rPr>
                <w:rFonts w:asciiTheme="majorHAnsi" w:hAnsiTheme="majorHAnsi" w:cstheme="majorHAnsi"/>
                <w:b/>
              </w:rPr>
            </w:pPr>
            <w:r w:rsidRPr="00B2654E">
              <w:rPr>
                <w:rFonts w:asciiTheme="majorHAnsi" w:hAnsiTheme="majorHAnsi" w:cstheme="majorHAnsi"/>
                <w:b/>
              </w:rPr>
              <w:t>Sachkompetenz</w:t>
            </w:r>
          </w:p>
          <w:p w14:paraId="2CFD93A4" w14:textId="77777777" w:rsidR="007468FA" w:rsidRPr="00B2654E" w:rsidRDefault="007468FA">
            <w:pPr>
              <w:rPr>
                <w:rFonts w:asciiTheme="majorHAnsi" w:hAnsiTheme="majorHAnsi" w:cstheme="majorHAnsi"/>
                <w:sz w:val="18"/>
                <w:szCs w:val="18"/>
              </w:rPr>
            </w:pPr>
            <w:bookmarkStart w:id="12" w:name="OLE_LINK20"/>
            <w:bookmarkStart w:id="13" w:name="OLE_LINK21"/>
            <w:r w:rsidRPr="00B2654E">
              <w:rPr>
                <w:rFonts w:asciiTheme="majorHAnsi" w:hAnsiTheme="majorHAnsi" w:cstheme="majorHAnsi"/>
                <w:sz w:val="18"/>
                <w:szCs w:val="18"/>
              </w:rPr>
              <w:t>Kerncurriculum S. 14 f.</w:t>
            </w:r>
            <w:bookmarkEnd w:id="12"/>
            <w:bookmarkEnd w:id="13"/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715CCDA" w14:textId="77777777" w:rsidR="007468FA" w:rsidRPr="00B2654E" w:rsidRDefault="007468FA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2654E">
              <w:rPr>
                <w:rFonts w:asciiTheme="majorHAnsi" w:hAnsiTheme="majorHAnsi" w:cstheme="majorHAnsi"/>
                <w:b/>
              </w:rPr>
              <w:t>Methodenkompetenz</w:t>
            </w:r>
          </w:p>
          <w:p w14:paraId="3A608B9B" w14:textId="77777777" w:rsidR="007468FA" w:rsidRPr="00B2654E" w:rsidRDefault="007468FA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B2654E">
              <w:rPr>
                <w:rFonts w:asciiTheme="majorHAnsi" w:hAnsiTheme="majorHAnsi" w:cstheme="majorHAnsi"/>
                <w:sz w:val="18"/>
                <w:szCs w:val="18"/>
              </w:rPr>
              <w:t>Kerncurriculum S. 14 f.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4D88CEE" w14:textId="77777777" w:rsidR="007468FA" w:rsidRPr="00B2654E" w:rsidRDefault="007468FA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2654E">
              <w:rPr>
                <w:rFonts w:asciiTheme="majorHAnsi" w:hAnsiTheme="majorHAnsi" w:cstheme="majorHAnsi"/>
                <w:b/>
              </w:rPr>
              <w:t>Urteilskompetenz</w:t>
            </w:r>
          </w:p>
          <w:p w14:paraId="22A35536" w14:textId="77777777" w:rsidR="007468FA" w:rsidRPr="00B2654E" w:rsidRDefault="007468FA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B2654E">
              <w:rPr>
                <w:rFonts w:asciiTheme="majorHAnsi" w:hAnsiTheme="majorHAnsi" w:cstheme="majorHAnsi"/>
                <w:sz w:val="18"/>
                <w:szCs w:val="18"/>
              </w:rPr>
              <w:t>Kerncurriculum S. 14 f.</w:t>
            </w:r>
          </w:p>
        </w:tc>
      </w:tr>
      <w:tr w:rsidR="007468FA" w:rsidRPr="00B2654E" w14:paraId="5B4629E3" w14:textId="77777777" w:rsidTr="007468FA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1CA83" w14:textId="77777777" w:rsidR="007468FA" w:rsidRPr="00B2654E" w:rsidRDefault="007468F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B2654E">
              <w:rPr>
                <w:rFonts w:asciiTheme="majorHAnsi" w:hAnsiTheme="majorHAnsi" w:cstheme="majorHAnsi"/>
              </w:rPr>
              <w:t>Die Schülerinnen und Schüler…</w:t>
            </w:r>
          </w:p>
          <w:p w14:paraId="39F2E72C" w14:textId="77777777" w:rsidR="007468FA" w:rsidRPr="00B2654E" w:rsidRDefault="007468FA">
            <w:pPr>
              <w:rPr>
                <w:rFonts w:asciiTheme="majorHAnsi" w:hAnsiTheme="majorHAnsi" w:cstheme="majorHAnsi"/>
              </w:rPr>
            </w:pPr>
          </w:p>
          <w:p w14:paraId="369B45D2" w14:textId="77777777" w:rsidR="007468FA" w:rsidRPr="00B2654E" w:rsidRDefault="007468FA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</w:rPr>
              <w:t>• beschreiben Einkommensquellen und Möglichkeiten der Einkommensverwendung.</w:t>
            </w:r>
          </w:p>
          <w:p w14:paraId="7DD26406" w14:textId="77777777" w:rsidR="007468FA" w:rsidRPr="00B2654E" w:rsidRDefault="007468FA">
            <w:pPr>
              <w:rPr>
                <w:rFonts w:asciiTheme="majorHAnsi" w:hAnsiTheme="majorHAnsi" w:cstheme="majorHAnsi"/>
              </w:rPr>
            </w:pPr>
          </w:p>
          <w:p w14:paraId="0B54391D" w14:textId="77777777" w:rsidR="007468FA" w:rsidRPr="00B2654E" w:rsidRDefault="007468FA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</w:rPr>
              <w:t>• beschreiben Einflussfaktoren auf das Konsumverhalten Jugendlicher.</w:t>
            </w:r>
          </w:p>
          <w:p w14:paraId="391FB59F" w14:textId="77777777" w:rsidR="007468FA" w:rsidRPr="00B2654E" w:rsidRDefault="007468FA">
            <w:pPr>
              <w:rPr>
                <w:rFonts w:asciiTheme="majorHAnsi" w:hAnsiTheme="majorHAnsi" w:cstheme="majorHAnsi"/>
              </w:rPr>
            </w:pPr>
          </w:p>
          <w:p w14:paraId="1087756C" w14:textId="77777777" w:rsidR="007468FA" w:rsidRPr="00B2654E" w:rsidRDefault="007468FA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</w:rPr>
              <w:t>• beschreiben rechtliche Rahmenbedingungen für den Konsum Jugendlicher.</w:t>
            </w:r>
          </w:p>
          <w:p w14:paraId="37B06FD9" w14:textId="77777777" w:rsidR="007468FA" w:rsidRPr="00B2654E" w:rsidRDefault="007468FA">
            <w:pPr>
              <w:rPr>
                <w:rFonts w:asciiTheme="majorHAnsi" w:hAnsiTheme="majorHAnsi" w:cstheme="majorHAnsi"/>
              </w:rPr>
            </w:pPr>
          </w:p>
          <w:p w14:paraId="06BFB9D8" w14:textId="77777777" w:rsidR="007468FA" w:rsidRPr="00B2654E" w:rsidRDefault="007468FA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</w:rPr>
              <w:t>• beschreiben Funktionen von Märkten und Preisen.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93710" w14:textId="77777777" w:rsidR="007468FA" w:rsidRPr="00B2654E" w:rsidRDefault="007468FA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</w:rPr>
              <w:t>Die Schülerinnen und Schüler…</w:t>
            </w:r>
          </w:p>
          <w:p w14:paraId="07D21F02" w14:textId="77777777" w:rsidR="007468FA" w:rsidRPr="00B2654E" w:rsidRDefault="007468FA">
            <w:pPr>
              <w:rPr>
                <w:rFonts w:asciiTheme="majorHAnsi" w:hAnsiTheme="majorHAnsi" w:cstheme="majorHAnsi"/>
              </w:rPr>
            </w:pPr>
          </w:p>
          <w:p w14:paraId="22FC3A10" w14:textId="77777777" w:rsidR="007468FA" w:rsidRPr="00B2654E" w:rsidRDefault="007468FA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</w:rPr>
              <w:t>• erklären einen einfachen Wirtschaftskreislauf.</w:t>
            </w:r>
          </w:p>
          <w:p w14:paraId="414C4357" w14:textId="77777777" w:rsidR="007468FA" w:rsidRPr="00B2654E" w:rsidRDefault="007468FA">
            <w:pPr>
              <w:rPr>
                <w:rFonts w:asciiTheme="majorHAnsi" w:hAnsiTheme="majorHAnsi" w:cstheme="majorHAnsi"/>
              </w:rPr>
            </w:pPr>
          </w:p>
          <w:p w14:paraId="25C03E0B" w14:textId="77777777" w:rsidR="007468FA" w:rsidRPr="00B2654E" w:rsidRDefault="007468FA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</w:rPr>
              <w:t>• erklären Marketingstrategien anhand von Werbung.</w:t>
            </w:r>
          </w:p>
          <w:p w14:paraId="5B18F2E0" w14:textId="77777777" w:rsidR="007468FA" w:rsidRPr="00B2654E" w:rsidRDefault="007468FA">
            <w:pPr>
              <w:rPr>
                <w:rFonts w:asciiTheme="majorHAnsi" w:hAnsiTheme="majorHAnsi" w:cstheme="majorHAnsi"/>
              </w:rPr>
            </w:pPr>
          </w:p>
          <w:p w14:paraId="672A7522" w14:textId="77777777" w:rsidR="007468FA" w:rsidRPr="00B2654E" w:rsidRDefault="007468FA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</w:rPr>
              <w:t>• ordnen einen jugendspezifischen Fall mithilfe von Gesetzestexten rechtlich ein.</w:t>
            </w:r>
          </w:p>
          <w:p w14:paraId="62DC798F" w14:textId="77777777" w:rsidR="007468FA" w:rsidRPr="00B2654E" w:rsidRDefault="007468FA">
            <w:pPr>
              <w:rPr>
                <w:rFonts w:asciiTheme="majorHAnsi" w:hAnsiTheme="majorHAnsi" w:cstheme="majorHAnsi"/>
              </w:rPr>
            </w:pPr>
          </w:p>
          <w:p w14:paraId="3F30457B" w14:textId="77777777" w:rsidR="007468FA" w:rsidRPr="00B2654E" w:rsidRDefault="007468FA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</w:rPr>
              <w:t>• erläutern die Preisbildung mithilfe des Marktmodells.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6540E" w14:textId="77777777" w:rsidR="007468FA" w:rsidRPr="00B2654E" w:rsidRDefault="007468FA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</w:rPr>
              <w:t>Die Schülerinnen und Schüler…</w:t>
            </w:r>
          </w:p>
          <w:p w14:paraId="543364CB" w14:textId="77777777" w:rsidR="007468FA" w:rsidRPr="00B2654E" w:rsidRDefault="007468FA">
            <w:pPr>
              <w:rPr>
                <w:rFonts w:asciiTheme="majorHAnsi" w:hAnsiTheme="majorHAnsi" w:cstheme="majorHAnsi"/>
              </w:rPr>
            </w:pPr>
          </w:p>
          <w:p w14:paraId="52AE9311" w14:textId="77777777" w:rsidR="007468FA" w:rsidRPr="00B2654E" w:rsidRDefault="007468FA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</w:rPr>
              <w:t xml:space="preserve">• überprüfen </w:t>
            </w:r>
            <w:proofErr w:type="spellStart"/>
            <w:r w:rsidRPr="00B2654E">
              <w:rPr>
                <w:rFonts w:asciiTheme="majorHAnsi" w:hAnsiTheme="majorHAnsi" w:cstheme="majorHAnsi"/>
              </w:rPr>
              <w:t>kriterienorientiert</w:t>
            </w:r>
            <w:proofErr w:type="spellEnd"/>
            <w:r w:rsidRPr="00B2654E">
              <w:rPr>
                <w:rFonts w:asciiTheme="majorHAnsi" w:hAnsiTheme="majorHAnsi" w:cstheme="majorHAnsi"/>
              </w:rPr>
              <w:t xml:space="preserve"> Konsumentscheidungen Jugendlicher auch im Hinblick auf soziale, ökonomische und ökologische Konsumrisiken.</w:t>
            </w:r>
          </w:p>
          <w:p w14:paraId="0E4CCC6B" w14:textId="77777777" w:rsidR="007468FA" w:rsidRPr="00B2654E" w:rsidRDefault="007468FA">
            <w:pPr>
              <w:rPr>
                <w:rFonts w:asciiTheme="majorHAnsi" w:hAnsiTheme="majorHAnsi" w:cstheme="majorHAnsi"/>
              </w:rPr>
            </w:pPr>
          </w:p>
          <w:p w14:paraId="334AE529" w14:textId="77777777" w:rsidR="007468FA" w:rsidRPr="00B2654E" w:rsidRDefault="007468FA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</w:rPr>
              <w:t>• überprüfen wesentliche Ergebnisse von Marktprozessen.</w:t>
            </w:r>
          </w:p>
        </w:tc>
      </w:tr>
      <w:tr w:rsidR="007468FA" w:rsidRPr="00B2654E" w14:paraId="00FD9004" w14:textId="77777777" w:rsidTr="007468FA">
        <w:tc>
          <w:tcPr>
            <w:tcW w:w="14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1DB0F" w14:textId="77777777" w:rsidR="007468FA" w:rsidRPr="00B2654E" w:rsidRDefault="007468FA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  <w:b/>
              </w:rPr>
              <w:t>Gegenstandsbereich</w:t>
            </w:r>
            <w:r w:rsidRPr="00B2654E">
              <w:rPr>
                <w:rFonts w:asciiTheme="majorHAnsi" w:hAnsiTheme="majorHAnsi" w:cstheme="majorHAnsi"/>
              </w:rPr>
              <w:t>: Konsumentscheidungen Jugendlicher (</w:t>
            </w:r>
            <w:r w:rsidRPr="00B2654E">
              <w:rPr>
                <w:rFonts w:asciiTheme="majorHAnsi" w:hAnsiTheme="majorHAnsi" w:cstheme="majorHAnsi"/>
                <w:sz w:val="18"/>
                <w:szCs w:val="18"/>
              </w:rPr>
              <w:t>Kerncurriculum S. 9</w:t>
            </w:r>
            <w:r w:rsidRPr="00B2654E">
              <w:rPr>
                <w:rFonts w:asciiTheme="majorHAnsi" w:hAnsiTheme="majorHAnsi" w:cstheme="majorHAnsi"/>
              </w:rPr>
              <w:t xml:space="preserve"> – Schulbuch S. 90-165)</w:t>
            </w:r>
          </w:p>
        </w:tc>
      </w:tr>
      <w:tr w:rsidR="007468FA" w:rsidRPr="00B2654E" w14:paraId="52544C67" w14:textId="77777777" w:rsidTr="007468FA">
        <w:tc>
          <w:tcPr>
            <w:tcW w:w="14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A9A75" w14:textId="77777777" w:rsidR="007468FA" w:rsidRPr="00B2654E" w:rsidRDefault="007468FA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  <w:b/>
              </w:rPr>
              <w:t>Zeitbedarf</w:t>
            </w:r>
            <w:r w:rsidRPr="00B2654E">
              <w:rPr>
                <w:rFonts w:asciiTheme="majorHAnsi" w:hAnsiTheme="majorHAnsi" w:cstheme="majorHAnsi"/>
              </w:rPr>
              <w:t>: ein Schulhalbjahr</w:t>
            </w:r>
          </w:p>
        </w:tc>
      </w:tr>
    </w:tbl>
    <w:p w14:paraId="032561FC" w14:textId="77777777" w:rsidR="00FD7FE1" w:rsidRDefault="00FD7FE1" w:rsidP="007468FA">
      <w:pPr>
        <w:rPr>
          <w:rFonts w:asciiTheme="majorHAnsi" w:hAnsiTheme="majorHAnsi" w:cstheme="majorHAnsi"/>
          <w:b/>
        </w:rPr>
      </w:pPr>
    </w:p>
    <w:p w14:paraId="2CC43B41" w14:textId="73B85F1A" w:rsidR="007468FA" w:rsidRPr="00B2654E" w:rsidRDefault="007468FA" w:rsidP="007468FA">
      <w:pPr>
        <w:rPr>
          <w:rFonts w:asciiTheme="majorHAnsi" w:hAnsiTheme="majorHAnsi" w:cstheme="majorHAnsi"/>
          <w:b/>
        </w:rPr>
      </w:pPr>
      <w:bookmarkStart w:id="14" w:name="_GoBack"/>
      <w:bookmarkEnd w:id="14"/>
      <w:r w:rsidRPr="00B2654E">
        <w:rPr>
          <w:rFonts w:asciiTheme="majorHAnsi" w:hAnsiTheme="majorHAnsi" w:cstheme="majorHAnsi"/>
          <w:b/>
        </w:rPr>
        <w:lastRenderedPageBreak/>
        <w:t>Tabelle 2: Konkretisierung des oben genannten Themas/der Unterrichtssequenzen in Kapitel 2</w:t>
      </w:r>
    </w:p>
    <w:p w14:paraId="7F21E6C1" w14:textId="77777777" w:rsidR="007468FA" w:rsidRPr="00B2654E" w:rsidRDefault="007468FA" w:rsidP="007468FA">
      <w:pPr>
        <w:rPr>
          <w:rFonts w:asciiTheme="majorHAnsi" w:hAnsiTheme="majorHAnsi" w:cstheme="majorHAnsi"/>
          <w:b/>
          <w:sz w:val="22"/>
          <w:szCs w:val="22"/>
        </w:rPr>
      </w:pPr>
    </w:p>
    <w:p w14:paraId="529E7884" w14:textId="77777777" w:rsidR="007468FA" w:rsidRPr="00B2654E" w:rsidRDefault="007468FA" w:rsidP="007468FA">
      <w:pPr>
        <w:rPr>
          <w:rFonts w:asciiTheme="majorHAnsi" w:hAnsiTheme="majorHAnsi" w:cstheme="majorHAnsi"/>
          <w:b/>
        </w:rPr>
      </w:pPr>
      <w:r w:rsidRPr="00B2654E">
        <w:rPr>
          <w:rFonts w:asciiTheme="majorHAnsi" w:hAnsiTheme="majorHAnsi" w:cstheme="majorHAnsi"/>
          <w:b/>
        </w:rPr>
        <w:t xml:space="preserve">Schwerpunktmäßig können mithilfe von Kapitel 2 nachfolgende </w:t>
      </w:r>
      <w:r w:rsidRPr="00B2654E">
        <w:rPr>
          <w:rFonts w:asciiTheme="majorHAnsi" w:hAnsiTheme="majorHAnsi" w:cstheme="majorHAnsi"/>
          <w:b/>
          <w:i/>
        </w:rPr>
        <w:t>konkretisierte Kompetenzen</w:t>
      </w:r>
      <w:r w:rsidRPr="00B2654E">
        <w:rPr>
          <w:rFonts w:asciiTheme="majorHAnsi" w:hAnsiTheme="majorHAnsi" w:cstheme="majorHAnsi"/>
          <w:b/>
        </w:rPr>
        <w:t xml:space="preserve"> angebahnt bzw. vertieft werden:</w:t>
      </w:r>
    </w:p>
    <w:p w14:paraId="24824A47" w14:textId="77777777" w:rsidR="007468FA" w:rsidRPr="00B2654E" w:rsidRDefault="007468FA" w:rsidP="007468FA">
      <w:pPr>
        <w:rPr>
          <w:rFonts w:asciiTheme="majorHAnsi" w:hAnsiTheme="majorHAnsi" w:cstheme="majorHAnsi"/>
          <w:b/>
        </w:rPr>
      </w:pPr>
    </w:p>
    <w:tbl>
      <w:tblPr>
        <w:tblStyle w:val="Tabellenraster"/>
        <w:tblW w:w="14170" w:type="dxa"/>
        <w:tblLook w:val="04A0" w:firstRow="1" w:lastRow="0" w:firstColumn="1" w:lastColumn="0" w:noHBand="0" w:noVBand="1"/>
      </w:tblPr>
      <w:tblGrid>
        <w:gridCol w:w="2184"/>
        <w:gridCol w:w="2449"/>
        <w:gridCol w:w="2626"/>
        <w:gridCol w:w="2551"/>
        <w:gridCol w:w="1923"/>
        <w:gridCol w:w="2437"/>
      </w:tblGrid>
      <w:tr w:rsidR="00F816BE" w:rsidRPr="00B2654E" w14:paraId="2BE1CD77" w14:textId="77777777" w:rsidTr="0059768B">
        <w:trPr>
          <w:tblHeader/>
        </w:trPr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56855F8" w14:textId="77777777" w:rsidR="00F816BE" w:rsidRPr="00B2654E" w:rsidRDefault="00F816BE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Unterkapitel</w:t>
            </w:r>
          </w:p>
          <w:p w14:paraId="7EB6CC34" w14:textId="77777777" w:rsidR="00F816BE" w:rsidRPr="00B2654E" w:rsidRDefault="00F816BE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(Seiten im Schulbuch)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5C4E12C" w14:textId="77777777" w:rsidR="00F816BE" w:rsidRPr="00B2654E" w:rsidRDefault="00F816BE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Unterrichtssequenz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CFF3F9C" w14:textId="7D2C3365" w:rsidR="00F816BE" w:rsidRPr="00B2654E" w:rsidRDefault="00F816BE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Sachkompetenz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738095B" w14:textId="0105C207" w:rsidR="00F816BE" w:rsidRPr="00B2654E" w:rsidRDefault="00F816BE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Methodenkompetenz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746E810" w14:textId="2DB19B13" w:rsidR="00F816BE" w:rsidRPr="00B2654E" w:rsidRDefault="00F816BE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Urteilskompetenz</w:t>
            </w:r>
          </w:p>
          <w:p w14:paraId="726D2B23" w14:textId="68CA0165" w:rsidR="00F816BE" w:rsidRPr="00B2654E" w:rsidRDefault="00F816BE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11CE09D" w14:textId="77777777" w:rsidR="00F816BE" w:rsidRPr="00B2654E" w:rsidRDefault="00F816BE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Basis- und Fachkonzepte</w:t>
            </w:r>
          </w:p>
        </w:tc>
      </w:tr>
      <w:tr w:rsidR="00F816BE" w:rsidRPr="00B2654E" w14:paraId="569D61FF" w14:textId="77777777" w:rsidTr="0059768B">
        <w:tc>
          <w:tcPr>
            <w:tcW w:w="2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40D53" w14:textId="77777777" w:rsidR="00F816BE" w:rsidRPr="00B2654E" w:rsidRDefault="00F816BE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2.1 </w:t>
            </w:r>
          </w:p>
          <w:p w14:paraId="1ACFDA62" w14:textId="77777777" w:rsidR="00F816BE" w:rsidRPr="00B2654E" w:rsidRDefault="00F816BE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Was heißt Wirtschaften?</w:t>
            </w:r>
          </w:p>
          <w:p w14:paraId="32F9A20B" w14:textId="77777777" w:rsidR="00F816BE" w:rsidRPr="00B2654E" w:rsidRDefault="00F816BE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(S. 92-103)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A3B91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2.1.1 Konsumentscheidungen auf der Spur –</w:t>
            </w:r>
          </w:p>
          <w:p w14:paraId="425BECA9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warum kaufen wir?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2F811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 xml:space="preserve">• </w:t>
            </w:r>
            <w:bookmarkStart w:id="15" w:name="OLE_LINK1"/>
            <w:bookmarkStart w:id="16" w:name="OLE_LINK2"/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Einflussfaktoren auf das Kaufverhalten erläutern</w:t>
            </w:r>
            <w:bookmarkEnd w:id="15"/>
            <w:bookmarkEnd w:id="16"/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39ADD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• eine Positionslinie bilden</w:t>
            </w:r>
          </w:p>
          <w:p w14:paraId="2C98DF56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FBCB1EB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• In Modellen denken – der Homo Oeconomicus</w:t>
            </w:r>
          </w:p>
          <w:p w14:paraId="05026FBF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985B11A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• eine Kosten-Nutzen-Analyse durchführen</w:t>
            </w:r>
          </w:p>
        </w:tc>
        <w:tc>
          <w:tcPr>
            <w:tcW w:w="19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D33F2E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• anhand des Saldos und der Ausgabenstruktur die finanzielle Situation überprüfen</w:t>
            </w:r>
          </w:p>
          <w:p w14:paraId="462BAD77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4AA7B56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• die Auswirkungen von Niedrigzinsen auf Sparer beurteilen</w:t>
            </w:r>
          </w:p>
          <w:p w14:paraId="6B4A4232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ADA5B99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 xml:space="preserve">• anhand der Berechnung von Kreditkosten eine Kreditaufnahme beurteilen </w:t>
            </w:r>
          </w:p>
          <w:p w14:paraId="45F8B18E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0C07E88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• die Instrumente der Schuldnerberatung und Privatinsolvenz in Bezug auf Gläubiger und Schuldner beurteilen</w:t>
            </w:r>
          </w:p>
          <w:p w14:paraId="23C32177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FE7A807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 xml:space="preserve">• einen gegebenen Haushaltsplan in </w:t>
            </w:r>
            <w:r w:rsidRPr="00B2654E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Bezug auf die individuelle Lebenssituation beurteilen</w:t>
            </w:r>
          </w:p>
          <w:p w14:paraId="4525C732" w14:textId="6723AA2D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• Nutzen und Grenzen einer Nutzwertanalyse beurteilen</w:t>
            </w:r>
          </w:p>
          <w:p w14:paraId="55579AE9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CDEBD01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• die Wirksamkeit von Print-Werbeanzeigen beurteilen</w:t>
            </w:r>
          </w:p>
          <w:p w14:paraId="28059978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9DD5CB8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• die Wirksamkeit und die Gefahren von Onlinewerbung beurteilen</w:t>
            </w:r>
          </w:p>
          <w:p w14:paraId="3C3AEDAA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BBC5F1C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• zu einem Internetkommentar Stellung nehmen</w:t>
            </w:r>
          </w:p>
          <w:p w14:paraId="44999288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29751AF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• unter Einbeziehung bewusst wichtiger Werte Möglichkeiten und Grenzen von Jugendlichen, nachhaltig zu konsumieren, beurteilen</w:t>
            </w:r>
          </w:p>
          <w:p w14:paraId="4FB3D0F3" w14:textId="77777777" w:rsidR="000C6260" w:rsidRPr="00B2654E" w:rsidRDefault="000C626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2257E18" w14:textId="1D57E333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• beurteilen, ob mithilfe eines Warentests das beste Produkt gefunden werden kann</w:t>
            </w:r>
          </w:p>
          <w:p w14:paraId="43631830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95CFBFE" w14:textId="4BA3CF7D" w:rsidR="00F816BE" w:rsidRPr="00B2654E" w:rsidRDefault="00F816BE" w:rsidP="000C626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• Motive und Auswirkungen der britischen Zuckersteuer beurteilen</w:t>
            </w:r>
          </w:p>
        </w:tc>
        <w:tc>
          <w:tcPr>
            <w:tcW w:w="2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C1F55" w14:textId="77777777" w:rsidR="00F816BE" w:rsidRPr="00B2654E" w:rsidRDefault="00F816BE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i/>
                <w:sz w:val="20"/>
                <w:szCs w:val="20"/>
              </w:rPr>
              <w:lastRenderedPageBreak/>
              <w:t>Die Problemstellungen im Gegenstandsbereich „Konsumentscheidungen Jugendlicher“ sind vorrangig auf das Basiskonzept „Motive und Anreize“ bezogen und werden primär über die Fachkonzepte „Nachhaltigkeit“, „Knappheit“ und „Werte“ entfaltet.</w:t>
            </w:r>
          </w:p>
          <w:p w14:paraId="308AD479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9060291" w14:textId="77777777" w:rsidR="00F816BE" w:rsidRPr="00B2654E" w:rsidRDefault="00F816BE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B2654E">
              <w:rPr>
                <w:rFonts w:asciiTheme="majorHAnsi" w:hAnsiTheme="majorHAnsi" w:cstheme="majorHAnsi"/>
                <w:sz w:val="18"/>
                <w:szCs w:val="18"/>
              </w:rPr>
              <w:t>→ Kerncurriculum S. 15</w:t>
            </w:r>
          </w:p>
        </w:tc>
      </w:tr>
      <w:tr w:rsidR="00F816BE" w:rsidRPr="00B2654E" w14:paraId="388C4763" w14:textId="77777777" w:rsidTr="005976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54DFF" w14:textId="77777777" w:rsidR="00F816BE" w:rsidRPr="00B2654E" w:rsidRDefault="00F816BE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E3217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 xml:space="preserve">2.1.2 </w:t>
            </w:r>
          </w:p>
          <w:p w14:paraId="2CE458F9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Bedürfnisse und ihre Dringlichkeit –</w:t>
            </w:r>
          </w:p>
          <w:p w14:paraId="4F362046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sind alle Wünsche gleich?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0F2C5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 xml:space="preserve">• ökonomisches Handeln als von </w:t>
            </w:r>
            <w:proofErr w:type="spellStart"/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hierarchisierbaren</w:t>
            </w:r>
            <w:proofErr w:type="spellEnd"/>
            <w:r w:rsidRPr="00B2654E">
              <w:rPr>
                <w:rFonts w:asciiTheme="majorHAnsi" w:hAnsiTheme="majorHAnsi" w:cstheme="majorHAnsi"/>
                <w:sz w:val="20"/>
                <w:szCs w:val="20"/>
              </w:rPr>
              <w:t xml:space="preserve"> Bedürfnissen ausgelöst beschreiben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E6B7F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19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DC2BDB" w14:textId="2DBA5172" w:rsidR="00F816BE" w:rsidRPr="00B2654E" w:rsidRDefault="00F816BE" w:rsidP="000C6260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B56C2" w14:textId="77777777" w:rsidR="00F816BE" w:rsidRPr="00B2654E" w:rsidRDefault="00F816BE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</w:p>
        </w:tc>
      </w:tr>
      <w:tr w:rsidR="00F816BE" w:rsidRPr="00B2654E" w14:paraId="2019897B" w14:textId="77777777" w:rsidTr="005976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B84FE" w14:textId="77777777" w:rsidR="00F816BE" w:rsidRPr="00B2654E" w:rsidRDefault="00F816BE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9F0EC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 xml:space="preserve">2.1.3 </w:t>
            </w:r>
          </w:p>
          <w:p w14:paraId="0CAC4FE6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Das Grundproblem der Knappheit –</w:t>
            </w:r>
          </w:p>
          <w:p w14:paraId="4981ECF1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wie gehen wir damit um?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BBC59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• Minimal- und Maximalprinzip des wirtschaftlichen Handelns erklären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55594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19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1C81CF" w14:textId="7145E9FF" w:rsidR="00F816BE" w:rsidRPr="00B2654E" w:rsidRDefault="00F816BE" w:rsidP="000C6260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C8FE8" w14:textId="77777777" w:rsidR="00F816BE" w:rsidRPr="00B2654E" w:rsidRDefault="00F816BE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</w:p>
        </w:tc>
      </w:tr>
      <w:tr w:rsidR="00F816BE" w:rsidRPr="00B2654E" w14:paraId="1ED67569" w14:textId="77777777" w:rsidTr="005976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BFC98" w14:textId="77777777" w:rsidR="00F816BE" w:rsidRPr="00B2654E" w:rsidRDefault="00F816BE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5FC94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 xml:space="preserve">2.1.4 </w:t>
            </w:r>
          </w:p>
          <w:p w14:paraId="18479DCC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Wirtschaften bedeutet entscheiden – aber wie?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D6165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• ökonomisches</w:t>
            </w:r>
          </w:p>
          <w:p w14:paraId="7B0E21B3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Entscheiden als Wahl unter Inkaufnahme von</w:t>
            </w:r>
          </w:p>
          <w:p w14:paraId="682FD134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Opportunitätskosten beschreiben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9976D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19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4B7763" w14:textId="0412DF7F" w:rsidR="00F816BE" w:rsidRPr="00B2654E" w:rsidRDefault="00F816BE" w:rsidP="000C6260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FFBA9" w14:textId="77777777" w:rsidR="00F816BE" w:rsidRPr="00B2654E" w:rsidRDefault="00F816BE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</w:p>
        </w:tc>
      </w:tr>
      <w:tr w:rsidR="00F816BE" w:rsidRPr="00B2654E" w14:paraId="27592945" w14:textId="77777777" w:rsidTr="0059768B">
        <w:tc>
          <w:tcPr>
            <w:tcW w:w="2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31018" w14:textId="77777777" w:rsidR="00F816BE" w:rsidRPr="00B2654E" w:rsidRDefault="00F816BE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2.2 </w:t>
            </w:r>
          </w:p>
          <w:p w14:paraId="076D1F1F" w14:textId="77777777" w:rsidR="00F816BE" w:rsidRPr="00B2654E" w:rsidRDefault="00F816BE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Woher stammt das Einkommen und</w:t>
            </w:r>
          </w:p>
          <w:p w14:paraId="004F96CC" w14:textId="77777777" w:rsidR="00F816BE" w:rsidRPr="00B2654E" w:rsidRDefault="00F816BE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wofür wird es verwendet?</w:t>
            </w:r>
          </w:p>
          <w:p w14:paraId="0858BBDF" w14:textId="77777777" w:rsidR="00F816BE" w:rsidRPr="00B2654E" w:rsidRDefault="00F816BE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(S. 104-118)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C107C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 xml:space="preserve">2.2.1 </w:t>
            </w:r>
          </w:p>
          <w:p w14:paraId="68814F49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Mit Geld umgehen – wie den Überblick behalten?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B83CD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• einfache Haushaltspläne (Einnahmen-Ausgaben-Rechnungen) erstellen</w:t>
            </w:r>
          </w:p>
          <w:p w14:paraId="718C38F8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B7278B5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• Einkommensquellen und Möglichkeiten der</w:t>
            </w:r>
          </w:p>
          <w:p w14:paraId="618D7FE8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Einkommensverwendung beschreiben</w:t>
            </w:r>
          </w:p>
          <w:p w14:paraId="0C70E46A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1F77705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• Einkommensquellen</w:t>
            </w:r>
          </w:p>
          <w:p w14:paraId="6D9DE3B7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gebündelt nach Produktionsfaktoren beschreiben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5C8B5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• eine Internetrecherche durchführen</w:t>
            </w:r>
          </w:p>
          <w:p w14:paraId="7361B0E0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5CB7B83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 xml:space="preserve">• eine </w:t>
            </w:r>
            <w:proofErr w:type="spellStart"/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Fishbowl</w:t>
            </w:r>
            <w:proofErr w:type="spellEnd"/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-</w:t>
            </w:r>
          </w:p>
          <w:p w14:paraId="6A4E070F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Diskussion durchführen</w:t>
            </w:r>
          </w:p>
        </w:tc>
        <w:tc>
          <w:tcPr>
            <w:tcW w:w="19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2AFFFF" w14:textId="3B187D71" w:rsidR="00F816BE" w:rsidRPr="00B2654E" w:rsidRDefault="00F816BE" w:rsidP="000C626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BAEAD" w14:textId="77777777" w:rsidR="00F816BE" w:rsidRPr="00B2654E" w:rsidRDefault="00F816BE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</w:p>
        </w:tc>
      </w:tr>
      <w:tr w:rsidR="00F816BE" w:rsidRPr="00B2654E" w14:paraId="6393EDD2" w14:textId="77777777" w:rsidTr="005976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110D0" w14:textId="77777777" w:rsidR="00F816BE" w:rsidRPr="00B2654E" w:rsidRDefault="00F816BE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EBFC0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 xml:space="preserve">2.2.2 </w:t>
            </w:r>
          </w:p>
          <w:p w14:paraId="2C4EE777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Der Wirtschaftskreislauf –</w:t>
            </w:r>
          </w:p>
          <w:p w14:paraId="6A129B57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wie hängt alles zusammen?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E5403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• einen einfachen</w:t>
            </w:r>
          </w:p>
          <w:p w14:paraId="7A49D725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Wirtschaftskreislauf erklären</w:t>
            </w:r>
          </w:p>
          <w:p w14:paraId="7DCFA165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16FA2BE" w14:textId="5D95E39E" w:rsidR="00F816BE" w:rsidRPr="00B2654E" w:rsidRDefault="007C283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• auf die </w:t>
            </w:r>
            <w:r w:rsidR="00F816BE" w:rsidRPr="00B2654E">
              <w:rPr>
                <w:rFonts w:asciiTheme="majorHAnsi" w:hAnsiTheme="majorHAnsi" w:cstheme="majorHAnsi"/>
                <w:sz w:val="20"/>
                <w:szCs w:val="20"/>
              </w:rPr>
              <w:t>Kreislaufbeziehungen einer Volkswirtschaft schließen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32106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19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9F94AC" w14:textId="28DA26FF" w:rsidR="00F816BE" w:rsidRPr="00B2654E" w:rsidRDefault="00F816BE" w:rsidP="000C6260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743E1" w14:textId="77777777" w:rsidR="00F816BE" w:rsidRPr="00B2654E" w:rsidRDefault="00F816BE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</w:p>
        </w:tc>
      </w:tr>
      <w:tr w:rsidR="00F816BE" w:rsidRPr="00B2654E" w14:paraId="4EEA6DF6" w14:textId="77777777" w:rsidTr="005976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77E63" w14:textId="77777777" w:rsidR="00F816BE" w:rsidRPr="00B2654E" w:rsidRDefault="00F816BE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8616C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 xml:space="preserve">2.2.3 </w:t>
            </w:r>
          </w:p>
          <w:p w14:paraId="5E9E54AF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Ist Sparen sinnvoll?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39F5A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• Ziele und Dimensionen des Sparens nennen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54179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19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21362A" w14:textId="4F27E1B0" w:rsidR="00F816BE" w:rsidRPr="00B2654E" w:rsidRDefault="00F816BE" w:rsidP="000C6260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7BF80" w14:textId="77777777" w:rsidR="00F816BE" w:rsidRPr="00B2654E" w:rsidRDefault="00F816BE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</w:p>
        </w:tc>
      </w:tr>
      <w:tr w:rsidR="00F816BE" w:rsidRPr="00B2654E" w14:paraId="4A5A5ACC" w14:textId="77777777" w:rsidTr="005976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955C1" w14:textId="77777777" w:rsidR="00F816BE" w:rsidRPr="00B2654E" w:rsidRDefault="00F816BE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B895B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 xml:space="preserve">2.2.4 </w:t>
            </w:r>
          </w:p>
          <w:p w14:paraId="04C14366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Geld anlegen – aber wie?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363A5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• das magische Dreieck der Geldanlage und dessen Zielkonflikte erläutern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25E47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19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EF78DB" w14:textId="4954FE7E" w:rsidR="00F816BE" w:rsidRPr="00B2654E" w:rsidRDefault="00F816BE" w:rsidP="000C6260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C1911" w14:textId="77777777" w:rsidR="00F816BE" w:rsidRPr="00B2654E" w:rsidRDefault="00F816BE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</w:p>
        </w:tc>
      </w:tr>
      <w:tr w:rsidR="00F816BE" w:rsidRPr="00B2654E" w14:paraId="6A515146" w14:textId="77777777" w:rsidTr="005976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A11BD" w14:textId="77777777" w:rsidR="00F816BE" w:rsidRPr="00B2654E" w:rsidRDefault="00F816BE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73A08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 xml:space="preserve">2.2.5 </w:t>
            </w:r>
          </w:p>
          <w:p w14:paraId="042A0B7E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Konsumrisiken – wie geraten Jugendliche in die Schuldenfalle?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7984B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• Wege in die Verschuldung und das Problem der Überschuldung beschreiben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A65F1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19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FE0BCC" w14:textId="695568FA" w:rsidR="00F816BE" w:rsidRPr="00B2654E" w:rsidRDefault="00F816BE" w:rsidP="000C6260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784DF" w14:textId="77777777" w:rsidR="00F816BE" w:rsidRPr="00B2654E" w:rsidRDefault="00F816BE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</w:p>
        </w:tc>
      </w:tr>
      <w:tr w:rsidR="000C6260" w:rsidRPr="00B2654E" w14:paraId="21D18F5B" w14:textId="77777777" w:rsidTr="0059768B">
        <w:tc>
          <w:tcPr>
            <w:tcW w:w="2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7EAB5" w14:textId="77777777" w:rsidR="000C6260" w:rsidRPr="00B2654E" w:rsidRDefault="000C6260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2.3 </w:t>
            </w:r>
          </w:p>
          <w:p w14:paraId="60E3FA64" w14:textId="77777777" w:rsidR="000C6260" w:rsidRPr="00B2654E" w:rsidRDefault="000C6260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Konsum unter der Lupe</w:t>
            </w:r>
          </w:p>
          <w:p w14:paraId="2509C9F6" w14:textId="77777777" w:rsidR="000C6260" w:rsidRPr="00B2654E" w:rsidRDefault="000C6260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(S. 119-150)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5B0F9" w14:textId="77777777" w:rsidR="000C6260" w:rsidRPr="00B2654E" w:rsidRDefault="000C626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 xml:space="preserve">2.3.1 </w:t>
            </w:r>
          </w:p>
          <w:p w14:paraId="20B2E254" w14:textId="77777777" w:rsidR="000C6260" w:rsidRPr="00B2654E" w:rsidRDefault="000C626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Was bestimmt unsere Kaufentscheidung?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167E4" w14:textId="77777777" w:rsidR="000C6260" w:rsidRPr="00B2654E" w:rsidRDefault="000C626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• Einflussfaktoren auf das Kaufverhalten nach Kriterien gewichten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1B5239" w14:textId="77777777" w:rsidR="000C6260" w:rsidRPr="00B2654E" w:rsidRDefault="000C626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• eine Grafik analysieren</w:t>
            </w:r>
          </w:p>
          <w:p w14:paraId="032E179F" w14:textId="77777777" w:rsidR="000C6260" w:rsidRPr="00B2654E" w:rsidRDefault="000C626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A4CEA1C" w14:textId="77777777" w:rsidR="000C6260" w:rsidRPr="00B2654E" w:rsidRDefault="000C626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• eine Mindmap erstellen</w:t>
            </w:r>
          </w:p>
          <w:p w14:paraId="13BDE242" w14:textId="77777777" w:rsidR="000C6260" w:rsidRPr="00B2654E" w:rsidRDefault="000C626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69DBD4A" w14:textId="77777777" w:rsidR="000C6260" w:rsidRPr="00B2654E" w:rsidRDefault="000C626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• Think-Pair-Share-Methode</w:t>
            </w:r>
          </w:p>
          <w:p w14:paraId="1C73AC62" w14:textId="77777777" w:rsidR="000C6260" w:rsidRPr="00B2654E" w:rsidRDefault="000C626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599D2E8" w14:textId="31F4E21D" w:rsidR="000C6260" w:rsidRPr="00B2654E" w:rsidRDefault="000C626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• Modellbildung: Wie bildet sich der Preis auf freien Märkten? –</w:t>
            </w:r>
            <w:r w:rsidR="007C283D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das Preis-Mengen-Diagramm</w:t>
            </w:r>
          </w:p>
          <w:p w14:paraId="493CC6B4" w14:textId="77777777" w:rsidR="000C6260" w:rsidRPr="00B2654E" w:rsidRDefault="000C626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B9FB89D" w14:textId="77777777" w:rsidR="000C6260" w:rsidRPr="00B2654E" w:rsidRDefault="000C626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• eine Internetrecherche durchführen</w:t>
            </w:r>
          </w:p>
          <w:p w14:paraId="797A34FA" w14:textId="77777777" w:rsidR="000C6260" w:rsidRPr="00B2654E" w:rsidRDefault="000C626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7A8F699" w14:textId="77777777" w:rsidR="000C6260" w:rsidRPr="00B2654E" w:rsidRDefault="000C626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• ein Wandplakat erstellen</w:t>
            </w:r>
          </w:p>
          <w:p w14:paraId="2AE2EF41" w14:textId="77777777" w:rsidR="000C6260" w:rsidRPr="00B2654E" w:rsidRDefault="000C626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04F41C5" w14:textId="246F499B" w:rsidR="000C6260" w:rsidRPr="00B2654E" w:rsidRDefault="000C626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• mit dem Smartphone einen Werbespot drehen</w:t>
            </w:r>
          </w:p>
        </w:tc>
        <w:tc>
          <w:tcPr>
            <w:tcW w:w="19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32E7C0" w14:textId="5AEEAB0E" w:rsidR="000C6260" w:rsidRPr="00B2654E" w:rsidRDefault="000C6260" w:rsidP="000C626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18D96" w14:textId="77777777" w:rsidR="000C6260" w:rsidRPr="00B2654E" w:rsidRDefault="000C6260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</w:p>
        </w:tc>
      </w:tr>
      <w:tr w:rsidR="000C6260" w:rsidRPr="00B2654E" w14:paraId="74A6149B" w14:textId="77777777" w:rsidTr="005976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5640E" w14:textId="77777777" w:rsidR="000C6260" w:rsidRPr="00B2654E" w:rsidRDefault="000C6260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C70A9" w14:textId="77777777" w:rsidR="000C6260" w:rsidRPr="00B2654E" w:rsidRDefault="000C626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 xml:space="preserve">2.3.2 </w:t>
            </w:r>
          </w:p>
          <w:p w14:paraId="07CADBBD" w14:textId="77777777" w:rsidR="000C6260" w:rsidRPr="00B2654E" w:rsidRDefault="000C626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Bestimmt Werbung unseren Kaufwunsch und</w:t>
            </w:r>
          </w:p>
          <w:p w14:paraId="0C5C9B0F" w14:textId="77777777" w:rsidR="000C6260" w:rsidRPr="00B2654E" w:rsidRDefault="000C626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unsere Kaufentscheidung?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5472B" w14:textId="77777777" w:rsidR="000C6260" w:rsidRPr="00B2654E" w:rsidRDefault="000C626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• Marketingstrategien anhand von Werbung analysieren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7829B7" w14:textId="77777777" w:rsidR="000C6260" w:rsidRPr="00B2654E" w:rsidRDefault="000C626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6D9B6D" w14:textId="15AFAB43" w:rsidR="000C6260" w:rsidRPr="00B2654E" w:rsidRDefault="000C6260" w:rsidP="000C6260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0602A" w14:textId="77777777" w:rsidR="000C6260" w:rsidRPr="00B2654E" w:rsidRDefault="000C6260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</w:p>
        </w:tc>
      </w:tr>
      <w:tr w:rsidR="000C6260" w:rsidRPr="00B2654E" w14:paraId="07343706" w14:textId="77777777" w:rsidTr="005976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17273" w14:textId="77777777" w:rsidR="000C6260" w:rsidRPr="00B2654E" w:rsidRDefault="000C6260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06E3B" w14:textId="77777777" w:rsidR="000C6260" w:rsidRPr="00B2654E" w:rsidRDefault="000C626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 xml:space="preserve">2.3.3 </w:t>
            </w:r>
          </w:p>
          <w:p w14:paraId="43D1C013" w14:textId="77777777" w:rsidR="000C6260" w:rsidRPr="00B2654E" w:rsidRDefault="000C626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Brauchen wir Werbung?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26F71" w14:textId="77777777" w:rsidR="000C6260" w:rsidRPr="00B2654E" w:rsidRDefault="000C626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• Funktionen und Grenzen von Werbung beschreiben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3A3A63" w14:textId="77777777" w:rsidR="000C6260" w:rsidRPr="00B2654E" w:rsidRDefault="000C626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1A2065" w14:textId="6E8D0165" w:rsidR="000C6260" w:rsidRPr="00B2654E" w:rsidRDefault="000C6260" w:rsidP="000C6260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96994" w14:textId="77777777" w:rsidR="000C6260" w:rsidRPr="00B2654E" w:rsidRDefault="000C6260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</w:p>
        </w:tc>
      </w:tr>
      <w:tr w:rsidR="000C6260" w:rsidRPr="00B2654E" w14:paraId="39C7BC6A" w14:textId="77777777" w:rsidTr="005976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F9600" w14:textId="77777777" w:rsidR="000C6260" w:rsidRPr="00B2654E" w:rsidRDefault="000C6260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A8060" w14:textId="77777777" w:rsidR="000C6260" w:rsidRPr="00B2654E" w:rsidRDefault="000C626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 xml:space="preserve">2.3.4 </w:t>
            </w:r>
          </w:p>
          <w:p w14:paraId="0F3BBED1" w14:textId="77777777" w:rsidR="000C6260" w:rsidRPr="00B2654E" w:rsidRDefault="000C626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Bestimmt der Preis die Kaufentscheidung?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40689" w14:textId="77777777" w:rsidR="000C6260" w:rsidRPr="00B2654E" w:rsidRDefault="000C626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• Funktionen von Märkten und Preisen beschreiben</w:t>
            </w:r>
          </w:p>
          <w:p w14:paraId="554B687F" w14:textId="77777777" w:rsidR="000C6260" w:rsidRPr="00B2654E" w:rsidRDefault="000C626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8F4A8DB" w14:textId="77777777" w:rsidR="000C6260" w:rsidRPr="00B2654E" w:rsidRDefault="000C626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• die Preisbildung mithilfe von Angebot und Nachfrage erläutern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FEA66F" w14:textId="77777777" w:rsidR="000C6260" w:rsidRPr="00B2654E" w:rsidRDefault="000C626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C626F3" w14:textId="3C9CED94" w:rsidR="000C6260" w:rsidRPr="00B2654E" w:rsidRDefault="000C6260" w:rsidP="000C6260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11962" w14:textId="77777777" w:rsidR="000C6260" w:rsidRPr="00B2654E" w:rsidRDefault="000C6260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</w:p>
        </w:tc>
      </w:tr>
      <w:tr w:rsidR="000C6260" w:rsidRPr="00B2654E" w14:paraId="21E1F32B" w14:textId="77777777" w:rsidTr="005976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3F2FE" w14:textId="77777777" w:rsidR="000C6260" w:rsidRPr="00B2654E" w:rsidRDefault="000C6260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DD4DC" w14:textId="77777777" w:rsidR="000C6260" w:rsidRPr="00B2654E" w:rsidRDefault="000C626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 xml:space="preserve">2.3.5 </w:t>
            </w:r>
          </w:p>
          <w:p w14:paraId="753BECE9" w14:textId="77777777" w:rsidR="000C6260" w:rsidRPr="00B2654E" w:rsidRDefault="000C626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Wie teuer ist billig?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CA38E" w14:textId="77777777" w:rsidR="000C6260" w:rsidRPr="00B2654E" w:rsidRDefault="000C626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• Motive und Folgen des Konsums von Jugendlichen herausarbeiten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1B2A44" w14:textId="77777777" w:rsidR="000C6260" w:rsidRPr="00B2654E" w:rsidRDefault="000C626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79A6F5" w14:textId="6C17AC64" w:rsidR="000C6260" w:rsidRPr="00B2654E" w:rsidRDefault="000C6260" w:rsidP="000C6260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6E092" w14:textId="77777777" w:rsidR="000C6260" w:rsidRPr="00B2654E" w:rsidRDefault="000C6260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</w:p>
        </w:tc>
      </w:tr>
      <w:tr w:rsidR="000C6260" w:rsidRPr="00B2654E" w14:paraId="65981DAD" w14:textId="77777777" w:rsidTr="005976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A7FF3" w14:textId="77777777" w:rsidR="000C6260" w:rsidRPr="00B2654E" w:rsidRDefault="000C6260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B8A7D" w14:textId="77777777" w:rsidR="000C6260" w:rsidRPr="00B2654E" w:rsidRDefault="000C626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 xml:space="preserve">2.3.6 </w:t>
            </w:r>
          </w:p>
          <w:p w14:paraId="040C7E9B" w14:textId="77777777" w:rsidR="000C6260" w:rsidRPr="00B2654E" w:rsidRDefault="000C626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Nachhaltiger Konsum –</w:t>
            </w:r>
          </w:p>
          <w:p w14:paraId="6E61C5B1" w14:textId="77777777" w:rsidR="000C6260" w:rsidRPr="00B2654E" w:rsidRDefault="000C626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möglich und wünschenswert?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A0FC7" w14:textId="77777777" w:rsidR="000C6260" w:rsidRPr="00B2654E" w:rsidRDefault="000C626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• das Konzept des nachhaltigen Konsums anhand des Nachhaltigkeitsdreiecks erklären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6C12FF" w14:textId="77777777" w:rsidR="000C6260" w:rsidRPr="00B2654E" w:rsidRDefault="000C626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841648" w14:textId="0BEA24C0" w:rsidR="000C6260" w:rsidRPr="00B2654E" w:rsidRDefault="000C6260" w:rsidP="000C6260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7A66A" w14:textId="77777777" w:rsidR="000C6260" w:rsidRPr="00B2654E" w:rsidRDefault="000C6260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</w:p>
        </w:tc>
      </w:tr>
      <w:tr w:rsidR="000C6260" w:rsidRPr="00B2654E" w14:paraId="4963D29A" w14:textId="77777777" w:rsidTr="005976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768A4" w14:textId="77777777" w:rsidR="000C6260" w:rsidRPr="00B2654E" w:rsidRDefault="000C6260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6198B" w14:textId="77777777" w:rsidR="000C6260" w:rsidRPr="00B2654E" w:rsidRDefault="000C626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 xml:space="preserve">2.3.7 </w:t>
            </w:r>
          </w:p>
          <w:p w14:paraId="207ECBA8" w14:textId="77777777" w:rsidR="000C6260" w:rsidRPr="00B2654E" w:rsidRDefault="000C626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 xml:space="preserve">Setzt </w:t>
            </w:r>
            <w:proofErr w:type="spellStart"/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Primark</w:t>
            </w:r>
            <w:proofErr w:type="spellEnd"/>
            <w:r w:rsidRPr="00B2654E">
              <w:rPr>
                <w:rFonts w:asciiTheme="majorHAnsi" w:hAnsiTheme="majorHAnsi" w:cstheme="majorHAnsi"/>
                <w:sz w:val="20"/>
                <w:szCs w:val="20"/>
              </w:rPr>
              <w:t xml:space="preserve"> auf Nachhaltigkeit?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79DB6" w14:textId="77777777" w:rsidR="000C6260" w:rsidRPr="00B2654E" w:rsidRDefault="000C626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• Anspruch und Wirklichkeit einer Unternehmensstrategie unter dem Gesichtspunkt der Nachhaltigkeit überprüfen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A1301" w14:textId="77777777" w:rsidR="000C6260" w:rsidRPr="00B2654E" w:rsidRDefault="000C626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7F6446" w14:textId="7E0C3F4A" w:rsidR="000C6260" w:rsidRPr="00B2654E" w:rsidRDefault="000C6260" w:rsidP="000C6260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6A4FA" w14:textId="77777777" w:rsidR="000C6260" w:rsidRPr="00B2654E" w:rsidRDefault="000C6260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</w:p>
        </w:tc>
      </w:tr>
      <w:tr w:rsidR="00F816BE" w:rsidRPr="00B2654E" w14:paraId="54355872" w14:textId="77777777" w:rsidTr="0059768B">
        <w:tc>
          <w:tcPr>
            <w:tcW w:w="2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3383D" w14:textId="77777777" w:rsidR="00F816BE" w:rsidRPr="00B2654E" w:rsidRDefault="00F816BE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2.4 </w:t>
            </w:r>
          </w:p>
          <w:p w14:paraId="4BE12AEA" w14:textId="77777777" w:rsidR="00F816BE" w:rsidRPr="00B2654E" w:rsidRDefault="00F816BE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Rechtliche Rahmenbedingungen für den</w:t>
            </w:r>
          </w:p>
          <w:p w14:paraId="18383A09" w14:textId="77777777" w:rsidR="00F816BE" w:rsidRPr="00B2654E" w:rsidRDefault="00F816BE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Konsum Jugendlicher</w:t>
            </w:r>
          </w:p>
          <w:p w14:paraId="40173BBE" w14:textId="77777777" w:rsidR="00F816BE" w:rsidRPr="00B2654E" w:rsidRDefault="00F816BE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(S. 151-165)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BC502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 xml:space="preserve">2.4.1 </w:t>
            </w:r>
          </w:p>
          <w:p w14:paraId="19A1C787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Rechte und Pflichten – dürfen wir alles kaufen?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04BCC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• einen jugendspezifischen Fall mithilfe von Gesetzestexten rechtlich einordnen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8D56E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• Gesetzestexte verstehen</w:t>
            </w:r>
          </w:p>
          <w:p w14:paraId="04C0D4C6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A11E11A" w14:textId="5B699A1D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• Think-Pair-Share-Methode</w:t>
            </w:r>
          </w:p>
          <w:p w14:paraId="6AF546C9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EA96A87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• einen Kommentar verfassen</w:t>
            </w:r>
          </w:p>
          <w:p w14:paraId="2468B142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F650040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• ein Schaubild analysieren</w:t>
            </w:r>
          </w:p>
          <w:p w14:paraId="40C777D5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C75C41D" w14:textId="1048CD08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 xml:space="preserve">• eine </w:t>
            </w:r>
            <w:proofErr w:type="spellStart"/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Fishbowl</w:t>
            </w:r>
            <w:proofErr w:type="spellEnd"/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-Diskussion durchführen</w:t>
            </w:r>
          </w:p>
          <w:p w14:paraId="545CB53E" w14:textId="77777777" w:rsidR="00D00135" w:rsidRPr="00B2654E" w:rsidRDefault="00D0013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F4D0563" w14:textId="63B93CC1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• einen Warentest durchführen und den Testbericht posten</w:t>
            </w:r>
          </w:p>
        </w:tc>
        <w:tc>
          <w:tcPr>
            <w:tcW w:w="19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A210E0" w14:textId="75663FB5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E5164" w14:textId="77777777" w:rsidR="00F816BE" w:rsidRPr="00B2654E" w:rsidRDefault="00F816BE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</w:p>
        </w:tc>
      </w:tr>
      <w:tr w:rsidR="00F816BE" w:rsidRPr="00B2654E" w14:paraId="10BF4617" w14:textId="77777777" w:rsidTr="005976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EF591" w14:textId="77777777" w:rsidR="00F816BE" w:rsidRPr="00B2654E" w:rsidRDefault="00F816BE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F8196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 xml:space="preserve">2.4.2 </w:t>
            </w:r>
          </w:p>
          <w:p w14:paraId="20CB1D07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Wie können wir uns informieren?</w:t>
            </w:r>
          </w:p>
        </w:tc>
        <w:tc>
          <w:tcPr>
            <w:tcW w:w="2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55E9A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• unterschiedliche Ansätze zur Verringerung der Informationsasymmetrie zwischen Hersteller beschreiben</w:t>
            </w:r>
          </w:p>
          <w:p w14:paraId="53AAF13E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5B34F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19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A38390C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17FC4" w14:textId="77777777" w:rsidR="00F816BE" w:rsidRPr="00B2654E" w:rsidRDefault="00F816BE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</w:p>
        </w:tc>
      </w:tr>
      <w:tr w:rsidR="00F816BE" w:rsidRPr="00B2654E" w14:paraId="00565DB5" w14:textId="77777777" w:rsidTr="005976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0A990" w14:textId="77777777" w:rsidR="00F816BE" w:rsidRPr="00B2654E" w:rsidRDefault="00F816BE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5BE8B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 xml:space="preserve">2.4.3 </w:t>
            </w:r>
          </w:p>
          <w:p w14:paraId="448BD468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Müssen die Verbraucherinnen und Verbraucher</w:t>
            </w:r>
          </w:p>
          <w:p w14:paraId="436061A3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geschützt werden?</w:t>
            </w:r>
          </w:p>
        </w:tc>
        <w:tc>
          <w:tcPr>
            <w:tcW w:w="2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E8B78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971F4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19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2DC3F2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309A9" w14:textId="77777777" w:rsidR="00F816BE" w:rsidRPr="00B2654E" w:rsidRDefault="00F816BE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</w:p>
        </w:tc>
      </w:tr>
      <w:tr w:rsidR="00F816BE" w:rsidRPr="00B2654E" w14:paraId="41820E42" w14:textId="77777777" w:rsidTr="005976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59CE8" w14:textId="77777777" w:rsidR="00F816BE" w:rsidRPr="00B2654E" w:rsidRDefault="00F816BE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133F1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2.4.4 Verbraucherschutz mal anders –</w:t>
            </w:r>
          </w:p>
          <w:p w14:paraId="50E28D97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sz w:val="20"/>
                <w:szCs w:val="20"/>
              </w:rPr>
              <w:t>können uns Steuern gesünder machen?</w:t>
            </w:r>
          </w:p>
        </w:tc>
        <w:tc>
          <w:tcPr>
            <w:tcW w:w="2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EBDBD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1B402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19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1C940" w14:textId="77777777" w:rsidR="00F816BE" w:rsidRPr="00B2654E" w:rsidRDefault="00F816BE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25C76" w14:textId="77777777" w:rsidR="00F816BE" w:rsidRPr="00B2654E" w:rsidRDefault="00F816BE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</w:p>
        </w:tc>
      </w:tr>
    </w:tbl>
    <w:p w14:paraId="3569C954" w14:textId="77777777" w:rsidR="007468FA" w:rsidRPr="00B2654E" w:rsidRDefault="007468FA" w:rsidP="007468FA">
      <w:pPr>
        <w:rPr>
          <w:rFonts w:asciiTheme="majorHAnsi" w:hAnsiTheme="majorHAnsi" w:cstheme="majorHAnsi"/>
          <w:b/>
          <w:sz w:val="20"/>
          <w:szCs w:val="20"/>
          <w:lang w:eastAsia="en-US"/>
        </w:rPr>
      </w:pPr>
    </w:p>
    <w:p w14:paraId="24051CC7" w14:textId="47075C00" w:rsidR="00F129AD" w:rsidRPr="00B2654E" w:rsidRDefault="006D0771" w:rsidP="005629D7">
      <w:pPr>
        <w:rPr>
          <w:rFonts w:asciiTheme="majorHAnsi" w:hAnsiTheme="majorHAnsi" w:cstheme="majorHAnsi"/>
          <w:sz w:val="32"/>
          <w:szCs w:val="32"/>
          <w:vertAlign w:val="subscript"/>
        </w:rPr>
      </w:pPr>
      <w:r w:rsidRPr="00B2654E">
        <w:rPr>
          <w:rFonts w:asciiTheme="majorHAnsi" w:hAnsiTheme="majorHAnsi" w:cstheme="majorHAnsi"/>
          <w:noProof/>
          <w:vertAlign w:val="subscript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125704F9" wp14:editId="2F666D72">
                <wp:simplePos x="0" y="0"/>
                <wp:positionH relativeFrom="column">
                  <wp:posOffset>8356600</wp:posOffset>
                </wp:positionH>
                <wp:positionV relativeFrom="paragraph">
                  <wp:posOffset>6138545</wp:posOffset>
                </wp:positionV>
                <wp:extent cx="1720215" cy="337185"/>
                <wp:effectExtent l="3175" t="4445" r="635" b="1270"/>
                <wp:wrapNone/>
                <wp:docPr id="13" name="Text Box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0215" cy="337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A4589E" w14:textId="77777777" w:rsidR="000C6260" w:rsidRPr="008A1F2A" w:rsidRDefault="000C6260" w:rsidP="00BD7F08">
                            <w:pPr>
                              <w:rPr>
                                <w:rFonts w:ascii="Calibri" w:hAnsi="Calibri"/>
                              </w:rPr>
                            </w:pPr>
                            <w:r w:rsidRPr="008A1F2A">
                              <w:rPr>
                                <w:rFonts w:ascii="Calibri" w:hAnsi="Calibri"/>
                              </w:rPr>
                              <w:t>www.ccbuchner.de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5704F9" id="Text Box 133" o:spid="_x0000_s1030" type="#_x0000_t202" style="position:absolute;margin-left:658pt;margin-top:483.35pt;width:135.45pt;height:26.5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" filled="f" stroked="f">
                <v:textbox>
                  <w:txbxContent>
                    <w:p w14:paraId="4EA4589E" w14:textId="77777777" w:rsidR="000C6260" w:rsidRPr="008A1F2A" w:rsidRDefault="000C6260" w:rsidP="00BD7F08">
                      <w:pPr>
                        <w:rPr>
                          <w:rFonts w:ascii="Calibri" w:hAnsi="Calibri"/>
                        </w:rPr>
                      </w:pPr>
                      <w:r w:rsidRPr="008A1F2A">
                        <w:rPr>
                          <w:rFonts w:ascii="Calibri" w:hAnsi="Calibri"/>
                        </w:rPr>
                        <w:t>www.ccbuchner.de</w:t>
                      </w:r>
                    </w:p>
                  </w:txbxContent>
                </v:textbox>
              </v:shape>
            </w:pict>
          </mc:Fallback>
        </mc:AlternateContent>
      </w:r>
      <w:r w:rsidRPr="00B2654E">
        <w:rPr>
          <w:rFonts w:asciiTheme="majorHAnsi" w:hAnsiTheme="majorHAnsi" w:cstheme="majorHAnsi"/>
          <w:noProof/>
          <w:vertAlign w:val="subscript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07816F9B" wp14:editId="0BA341D6">
                <wp:simplePos x="0" y="0"/>
                <wp:positionH relativeFrom="column">
                  <wp:posOffset>8086090</wp:posOffset>
                </wp:positionH>
                <wp:positionV relativeFrom="paragraph">
                  <wp:posOffset>6095365</wp:posOffset>
                </wp:positionV>
                <wp:extent cx="1881505" cy="377825"/>
                <wp:effectExtent l="8890" t="8890" r="5080" b="13335"/>
                <wp:wrapNone/>
                <wp:docPr id="12" name="Rectangl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1505" cy="3778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5A4CA63A" id="Rectangle 132" o:spid="_x0000_s1026" style="position:absolute;margin-left:636.7pt;margin-top:479.95pt;width:148.15pt;height:29.7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" fillcolor="#bfbfbf [2412]" strokecolor="#bfbfbf [2412]"/>
            </w:pict>
          </mc:Fallback>
        </mc:AlternateContent>
      </w:r>
      <w:r w:rsidRPr="00B2654E">
        <w:rPr>
          <w:rFonts w:asciiTheme="majorHAnsi" w:hAnsiTheme="majorHAnsi" w:cstheme="majorHAnsi"/>
          <w:noProof/>
          <w:vertAlign w:val="subscript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11216EE2" wp14:editId="4AA79A29">
                <wp:simplePos x="0" y="0"/>
                <wp:positionH relativeFrom="column">
                  <wp:posOffset>-709295</wp:posOffset>
                </wp:positionH>
                <wp:positionV relativeFrom="paragraph">
                  <wp:posOffset>6095365</wp:posOffset>
                </wp:positionV>
                <wp:extent cx="8653145" cy="377825"/>
                <wp:effectExtent l="5080" t="8890" r="9525" b="13335"/>
                <wp:wrapNone/>
                <wp:docPr id="11" name="Rectangl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53145" cy="3778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19BC1475" id="Rectangle 114" o:spid="_x0000_s1026" style="position:absolute;margin-left:-55.85pt;margin-top:479.95pt;width:681.35pt;height:29.7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" fillcolor="#d8d8d8 [2732]" strokecolor="#d8d8d8 [2732]"/>
            </w:pict>
          </mc:Fallback>
        </mc:AlternateContent>
      </w:r>
      <w:r w:rsidRPr="00B2654E">
        <w:rPr>
          <w:rFonts w:asciiTheme="majorHAnsi" w:hAnsiTheme="majorHAnsi" w:cstheme="majorHAnsi"/>
          <w:noProof/>
          <w:vertAlign w:val="subscript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1AD1EA5E" wp14:editId="0218D8F7">
                <wp:simplePos x="0" y="0"/>
                <wp:positionH relativeFrom="column">
                  <wp:posOffset>-46355</wp:posOffset>
                </wp:positionH>
                <wp:positionV relativeFrom="paragraph">
                  <wp:posOffset>6138545</wp:posOffset>
                </wp:positionV>
                <wp:extent cx="3788410" cy="294005"/>
                <wp:effectExtent l="1270" t="4445" r="1270" b="0"/>
                <wp:wrapNone/>
                <wp:docPr id="10" name="Text 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8410" cy="294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40BA84" w14:textId="77777777" w:rsidR="000C6260" w:rsidRPr="003C469C" w:rsidRDefault="000C6260" w:rsidP="00BD7F08">
                            <w:pPr>
                              <w:rPr>
                                <w:rFonts w:ascii="Calibri" w:hAnsi="Calibri"/>
                              </w:rPr>
                            </w:pPr>
                            <w:r w:rsidRPr="003C469C">
                              <w:rPr>
                                <w:rFonts w:ascii="Calibri" w:hAnsi="Calibri"/>
                              </w:rPr>
                              <w:t>Lehrbuchbeschreibung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D1EA5E" id="Text Box 115" o:spid="_x0000_s1031" type="#_x0000_t202" style="position:absolute;margin-left:-3.65pt;margin-top:483.35pt;width:298.3pt;height:23.1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" filled="f" stroked="f">
                <v:textbox>
                  <w:txbxContent>
                    <w:p w14:paraId="1F40BA84" w14:textId="77777777" w:rsidR="000C6260" w:rsidRPr="003C469C" w:rsidRDefault="000C6260" w:rsidP="00BD7F08">
                      <w:pPr>
                        <w:rPr>
                          <w:rFonts w:ascii="Calibri" w:hAnsi="Calibri"/>
                        </w:rPr>
                      </w:pPr>
                      <w:r w:rsidRPr="003C469C">
                        <w:rPr>
                          <w:rFonts w:ascii="Calibri" w:hAnsi="Calibri"/>
                        </w:rPr>
                        <w:t>Lehrbuchbeschreibung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129AD" w:rsidRPr="00B2654E" w:rsidSect="00EE5A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6840" w:h="11900" w:orient="landscape"/>
      <w:pgMar w:top="1417" w:right="1417" w:bottom="1134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5C376D" w14:textId="77777777" w:rsidR="0030473F" w:rsidRDefault="0030473F" w:rsidP="000C64AA">
      <w:r>
        <w:separator/>
      </w:r>
    </w:p>
  </w:endnote>
  <w:endnote w:type="continuationSeparator" w:id="0">
    <w:p w14:paraId="6D9C2F5A" w14:textId="77777777" w:rsidR="0030473F" w:rsidRDefault="0030473F" w:rsidP="000C6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A11189" w14:textId="77777777" w:rsidR="000C6260" w:rsidRDefault="000C6260" w:rsidP="00394C7F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502A81F2" w14:textId="77777777" w:rsidR="000C6260" w:rsidRDefault="000C6260" w:rsidP="002C0B7F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6FC9D6" w14:textId="30059B52" w:rsidR="000C6260" w:rsidRDefault="00EE5A6E" w:rsidP="002C0B7F">
    <w:pPr>
      <w:pStyle w:val="Fuzeile"/>
      <w:ind w:right="360"/>
    </w:pPr>
    <w:r w:rsidRPr="00EE5A6E"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49831F5E" wp14:editId="601DEEFC">
              <wp:simplePos x="0" y="0"/>
              <wp:positionH relativeFrom="column">
                <wp:posOffset>8044180</wp:posOffset>
              </wp:positionH>
              <wp:positionV relativeFrom="paragraph">
                <wp:posOffset>243840</wp:posOffset>
              </wp:positionV>
              <wp:extent cx="1743075" cy="389255"/>
              <wp:effectExtent l="0" t="0" r="0" b="0"/>
              <wp:wrapNone/>
              <wp:docPr id="9" name="Text Box 1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3075" cy="3892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0A3E26" w14:textId="77777777" w:rsidR="00EE5A6E" w:rsidRPr="00394C7F" w:rsidRDefault="00EE5A6E" w:rsidP="00EE5A6E">
                          <w:pPr>
                            <w:jc w:val="center"/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394C7F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www.ccbuchner.de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831F5E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633.4pt;margin-top:19.2pt;width:137.25pt;height:30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" filled="f" stroked="f">
              <v:textbox>
                <w:txbxContent>
                  <w:p w14:paraId="780A3E26" w14:textId="77777777" w:rsidR="00EE5A6E" w:rsidRPr="00394C7F" w:rsidRDefault="00EE5A6E" w:rsidP="00EE5A6E">
                    <w:pPr>
                      <w:jc w:val="center"/>
                      <w:rPr>
                        <w:rFonts w:ascii="Calibri" w:hAnsi="Calibri"/>
                        <w:sz w:val="22"/>
                        <w:szCs w:val="22"/>
                      </w:rPr>
                    </w:pPr>
                    <w:r w:rsidRPr="00394C7F">
                      <w:rPr>
                        <w:rFonts w:ascii="Calibri" w:hAnsi="Calibri"/>
                        <w:sz w:val="22"/>
                        <w:szCs w:val="22"/>
                      </w:rPr>
                      <w:t>www.ccbuchner.de</w:t>
                    </w:r>
                  </w:p>
                </w:txbxContent>
              </v:textbox>
            </v:shape>
          </w:pict>
        </mc:Fallback>
      </mc:AlternateContent>
    </w:r>
    <w:r w:rsidRPr="00EE5A6E"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25B47125" wp14:editId="201719F3">
              <wp:simplePos x="0" y="0"/>
              <wp:positionH relativeFrom="column">
                <wp:posOffset>-71120</wp:posOffset>
              </wp:positionH>
              <wp:positionV relativeFrom="paragraph">
                <wp:posOffset>243840</wp:posOffset>
              </wp:positionV>
              <wp:extent cx="3131820" cy="368300"/>
              <wp:effectExtent l="0" t="0" r="0" b="0"/>
              <wp:wrapNone/>
              <wp:docPr id="15" name="Text Box 1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1820" cy="36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FF35FC" w14:textId="77777777" w:rsidR="00EE5A6E" w:rsidRPr="00394C7F" w:rsidRDefault="00EE5A6E" w:rsidP="00EE5A6E">
                          <w:pP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1F407B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Politik &amp; Co. Niedersachsen</w:t>
                          </w:r>
                          <w:r w:rsidRPr="002A5BD7"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Band 1</w:t>
                          </w:r>
                          <w:r w:rsidRPr="001F407B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 xml:space="preserve"> (BN 71070)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B47125" id="_x0000_s1033" type="#_x0000_t202" style="position:absolute;margin-left:-5.6pt;margin-top:19.2pt;width:246.6pt;height:2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" filled="f" stroked="f">
              <v:textbox>
                <w:txbxContent>
                  <w:p w14:paraId="3BFF35FC" w14:textId="77777777" w:rsidR="00EE5A6E" w:rsidRPr="00394C7F" w:rsidRDefault="00EE5A6E" w:rsidP="00EE5A6E">
                    <w:pPr>
                      <w:rPr>
                        <w:rFonts w:ascii="Calibri" w:hAnsi="Calibri"/>
                        <w:sz w:val="22"/>
                        <w:szCs w:val="22"/>
                      </w:rPr>
                    </w:pPr>
                    <w:r w:rsidRPr="001F407B">
                      <w:rPr>
                        <w:rFonts w:ascii="Calibri" w:hAnsi="Calibri"/>
                        <w:sz w:val="22"/>
                        <w:szCs w:val="22"/>
                      </w:rPr>
                      <w:t>Politik &amp; Co. Niedersachsen</w:t>
                    </w:r>
                    <w:r w:rsidRPr="002A5BD7">
                      <w:t xml:space="preserve"> </w:t>
                    </w:r>
                    <w:r>
                      <w:rPr>
                        <w:rFonts w:ascii="Calibri" w:hAnsi="Calibri"/>
                        <w:sz w:val="22"/>
                        <w:szCs w:val="22"/>
                      </w:rPr>
                      <w:t>Band 1</w:t>
                    </w:r>
                    <w:r w:rsidRPr="001F407B">
                      <w:rPr>
                        <w:rFonts w:ascii="Calibri" w:hAnsi="Calibri"/>
                        <w:sz w:val="22"/>
                        <w:szCs w:val="22"/>
                      </w:rPr>
                      <w:t xml:space="preserve"> (BN 71070)</w:t>
                    </w:r>
                  </w:p>
                </w:txbxContent>
              </v:textbox>
            </v:shape>
          </w:pict>
        </mc:Fallback>
      </mc:AlternateContent>
    </w:r>
    <w:r w:rsidRPr="00EE5A6E"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0FA1D566" wp14:editId="43B2AAF6">
              <wp:simplePos x="0" y="0"/>
              <wp:positionH relativeFrom="column">
                <wp:posOffset>8050530</wp:posOffset>
              </wp:positionH>
              <wp:positionV relativeFrom="paragraph">
                <wp:posOffset>241935</wp:posOffset>
              </wp:positionV>
              <wp:extent cx="2066290" cy="377825"/>
              <wp:effectExtent l="0" t="0" r="16510" b="28575"/>
              <wp:wrapNone/>
              <wp:docPr id="8" name="Rectangle 1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066290" cy="37782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 w="9525">
                        <a:solidFill>
                          <a:schemeClr val="bg1">
                            <a:lumMod val="8500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078AEF" id="Rectangle 143" o:spid="_x0000_s1026" style="position:absolute;margin-left:633.9pt;margin-top:19.05pt;width:162.7pt;height:29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" fillcolor="#d8d8d8 [2732]" strokecolor="#d8d8d8 [2732]"/>
          </w:pict>
        </mc:Fallback>
      </mc:AlternateContent>
    </w:r>
    <w:r w:rsidRPr="00EE5A6E"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1B1ADC46" wp14:editId="77ACFDFD">
              <wp:simplePos x="0" y="0"/>
              <wp:positionH relativeFrom="column">
                <wp:posOffset>-904875</wp:posOffset>
              </wp:positionH>
              <wp:positionV relativeFrom="paragraph">
                <wp:posOffset>237490</wp:posOffset>
              </wp:positionV>
              <wp:extent cx="8824595" cy="377825"/>
              <wp:effectExtent l="0" t="0" r="14605" b="12700"/>
              <wp:wrapNone/>
              <wp:docPr id="14" name="Rectangle 1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824595" cy="37782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51F71AA" id="Rectangle 145" o:spid="_x0000_s1026" style="position:absolute;margin-left:-71.25pt;margin-top:18.7pt;width:694.85pt;height:29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" fillcolor="#d8d8d8 [2732]" strokecolor="#d8d8d8 [2732]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37E707" w14:textId="77777777" w:rsidR="0030473F" w:rsidRDefault="0030473F" w:rsidP="000C64AA">
      <w:r>
        <w:separator/>
      </w:r>
    </w:p>
  </w:footnote>
  <w:footnote w:type="continuationSeparator" w:id="0">
    <w:p w14:paraId="05E2FE80" w14:textId="77777777" w:rsidR="0030473F" w:rsidRDefault="0030473F" w:rsidP="000C64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99A434" w14:textId="77777777" w:rsidR="000C6260" w:rsidRDefault="000C6260" w:rsidP="00394C7F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213D0E19" w14:textId="77777777" w:rsidR="000C6260" w:rsidRDefault="000C6260" w:rsidP="002C0B7F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CBD66B" w14:textId="1DAD6215" w:rsidR="000C6260" w:rsidRDefault="000C6260" w:rsidP="00F51C94">
    <w:pPr>
      <w:pStyle w:val="Kopfzeile"/>
      <w:framePr w:wrap="around" w:vAnchor="text" w:hAnchor="page" w:x="16255" w:y="346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FD7FE1">
      <w:rPr>
        <w:rStyle w:val="Seitenzahl"/>
        <w:noProof/>
      </w:rPr>
      <w:t>9</w:t>
    </w:r>
    <w:r>
      <w:rPr>
        <w:rStyle w:val="Seitenzahl"/>
      </w:rPr>
      <w:fldChar w:fldCharType="end"/>
    </w:r>
  </w:p>
  <w:p w14:paraId="03ED67FE" w14:textId="3F3E59D8" w:rsidR="000C6260" w:rsidRDefault="000C6260" w:rsidP="00EE5A6E">
    <w:pPr>
      <w:pStyle w:val="Kopfzeile"/>
      <w:tabs>
        <w:tab w:val="clear" w:pos="4536"/>
        <w:tab w:val="clear" w:pos="9072"/>
        <w:tab w:val="center" w:pos="6823"/>
      </w:tabs>
      <w:ind w:right="360"/>
    </w:pPr>
    <w:r>
      <w:rPr>
        <w:noProof/>
      </w:rPr>
      <w:drawing>
        <wp:anchor distT="0" distB="0" distL="114300" distR="114300" simplePos="0" relativeHeight="251669504" behindDoc="1" locked="0" layoutInCell="1" allowOverlap="1" wp14:anchorId="3BCDBC2F" wp14:editId="18B00AD3">
          <wp:simplePos x="0" y="0"/>
          <wp:positionH relativeFrom="page">
            <wp:posOffset>-9525</wp:posOffset>
          </wp:positionH>
          <wp:positionV relativeFrom="page">
            <wp:posOffset>9525</wp:posOffset>
          </wp:positionV>
          <wp:extent cx="10693400" cy="927100"/>
          <wp:effectExtent l="0" t="0" r="0" b="6350"/>
          <wp:wrapTopAndBottom/>
          <wp:docPr id="6" name="Bild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34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E5A6E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DBE90F" w14:textId="6BB1D77E" w:rsidR="000C6260" w:rsidRPr="00B23521" w:rsidRDefault="000C6260" w:rsidP="00B23521">
    <w:pPr>
      <w:pStyle w:val="Kopfzeile"/>
    </w:pPr>
    <w:r>
      <w:rPr>
        <w:noProof/>
      </w:rPr>
      <w:drawing>
        <wp:anchor distT="0" distB="0" distL="114300" distR="114300" simplePos="0" relativeHeight="251667456" behindDoc="1" locked="0" layoutInCell="1" allowOverlap="1" wp14:anchorId="05E17947" wp14:editId="601C877E">
          <wp:simplePos x="0" y="0"/>
          <wp:positionH relativeFrom="page">
            <wp:posOffset>0</wp:posOffset>
          </wp:positionH>
          <wp:positionV relativeFrom="page">
            <wp:posOffset>8890</wp:posOffset>
          </wp:positionV>
          <wp:extent cx="10693400" cy="927100"/>
          <wp:effectExtent l="0" t="0" r="0" b="6350"/>
          <wp:wrapNone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34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 fill="f" fillcolor="white" stroke="f">
      <v:fill color="white" on="f"/>
      <v:stroke on="f"/>
      <o:colormru v:ext="edit" colors="#901a2a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9D7"/>
    <w:rsid w:val="0002455A"/>
    <w:rsid w:val="00092D14"/>
    <w:rsid w:val="000A1C63"/>
    <w:rsid w:val="000C6260"/>
    <w:rsid w:val="000C64AA"/>
    <w:rsid w:val="001A4CF4"/>
    <w:rsid w:val="001C6DC5"/>
    <w:rsid w:val="001F407B"/>
    <w:rsid w:val="00292DE3"/>
    <w:rsid w:val="002956D6"/>
    <w:rsid w:val="002A5BD7"/>
    <w:rsid w:val="002B0FFA"/>
    <w:rsid w:val="002B74EC"/>
    <w:rsid w:val="002C0B7F"/>
    <w:rsid w:val="0030473F"/>
    <w:rsid w:val="00375364"/>
    <w:rsid w:val="00394C7F"/>
    <w:rsid w:val="003C469C"/>
    <w:rsid w:val="003E3BFC"/>
    <w:rsid w:val="003E6958"/>
    <w:rsid w:val="00402958"/>
    <w:rsid w:val="00435F6C"/>
    <w:rsid w:val="00471A89"/>
    <w:rsid w:val="0047421F"/>
    <w:rsid w:val="004A4EE0"/>
    <w:rsid w:val="004C0238"/>
    <w:rsid w:val="004E5932"/>
    <w:rsid w:val="005629D7"/>
    <w:rsid w:val="0059768B"/>
    <w:rsid w:val="005B1F04"/>
    <w:rsid w:val="005E46EB"/>
    <w:rsid w:val="00644372"/>
    <w:rsid w:val="00647C59"/>
    <w:rsid w:val="006511EA"/>
    <w:rsid w:val="00666756"/>
    <w:rsid w:val="006D0771"/>
    <w:rsid w:val="006D178E"/>
    <w:rsid w:val="0071184F"/>
    <w:rsid w:val="0071693E"/>
    <w:rsid w:val="007309C9"/>
    <w:rsid w:val="007468FA"/>
    <w:rsid w:val="007C283D"/>
    <w:rsid w:val="00815857"/>
    <w:rsid w:val="008163CE"/>
    <w:rsid w:val="0085748B"/>
    <w:rsid w:val="00892F68"/>
    <w:rsid w:val="008A0011"/>
    <w:rsid w:val="008A1F2A"/>
    <w:rsid w:val="00973B9C"/>
    <w:rsid w:val="00983F5A"/>
    <w:rsid w:val="009E2664"/>
    <w:rsid w:val="009E4681"/>
    <w:rsid w:val="009E49A8"/>
    <w:rsid w:val="00A019CA"/>
    <w:rsid w:val="00A5720F"/>
    <w:rsid w:val="00A911B3"/>
    <w:rsid w:val="00A92F2F"/>
    <w:rsid w:val="00AA6105"/>
    <w:rsid w:val="00B16939"/>
    <w:rsid w:val="00B23521"/>
    <w:rsid w:val="00B2654E"/>
    <w:rsid w:val="00BB00A8"/>
    <w:rsid w:val="00BD7F08"/>
    <w:rsid w:val="00C27004"/>
    <w:rsid w:val="00C310C5"/>
    <w:rsid w:val="00CC3543"/>
    <w:rsid w:val="00CD0D24"/>
    <w:rsid w:val="00D00135"/>
    <w:rsid w:val="00D232DB"/>
    <w:rsid w:val="00D308EC"/>
    <w:rsid w:val="00EE5A6E"/>
    <w:rsid w:val="00F03E50"/>
    <w:rsid w:val="00F07E22"/>
    <w:rsid w:val="00F129AD"/>
    <w:rsid w:val="00F340D1"/>
    <w:rsid w:val="00F51C94"/>
    <w:rsid w:val="00F612D7"/>
    <w:rsid w:val="00F62BF4"/>
    <w:rsid w:val="00F816BE"/>
    <w:rsid w:val="00F9092E"/>
    <w:rsid w:val="00FA1FB5"/>
    <w:rsid w:val="00FA47DE"/>
    <w:rsid w:val="00FD7FE1"/>
    <w:rsid w:val="00FF5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 fill="f" fillcolor="white" stroke="f">
      <v:fill color="white" on="f"/>
      <v:stroke on="f"/>
      <o:colormru v:ext="edit" colors="#901a2a"/>
    </o:shapedefaults>
    <o:shapelayout v:ext="edit">
      <o:idmap v:ext="edit" data="1"/>
    </o:shapelayout>
  </w:shapeDefaults>
  <w:decimalSymbol w:val=","/>
  <w:listSeparator w:val=";"/>
  <w14:docId w14:val="0B057760"/>
  <w15:docId w15:val="{93D2AE8D-A909-43B1-A204-8F7B7C140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629D7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629D7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0C64A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C64AA"/>
  </w:style>
  <w:style w:type="paragraph" w:styleId="Fuzeile">
    <w:name w:val="footer"/>
    <w:basedOn w:val="Standard"/>
    <w:link w:val="FuzeileZchn"/>
    <w:uiPriority w:val="99"/>
    <w:unhideWhenUsed/>
    <w:rsid w:val="000C64A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C64AA"/>
  </w:style>
  <w:style w:type="character" w:styleId="Seitenzahl">
    <w:name w:val="page number"/>
    <w:basedOn w:val="Absatz-Standardschriftart"/>
    <w:uiPriority w:val="99"/>
    <w:semiHidden/>
    <w:unhideWhenUsed/>
    <w:rsid w:val="002C0B7F"/>
  </w:style>
  <w:style w:type="character" w:styleId="Hyperlink">
    <w:name w:val="Hyperlink"/>
    <w:basedOn w:val="Absatz-Standardschriftart"/>
    <w:uiPriority w:val="99"/>
    <w:unhideWhenUsed/>
    <w:rsid w:val="004C0238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40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57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7522CFE-2485-4655-BCB8-7F417FA99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D375FC76.dotm</Template>
  <TotalTime>0</TotalTime>
  <Pages>9</Pages>
  <Words>1819</Words>
  <Characters>11463</Characters>
  <Application>Microsoft Office Word</Application>
  <DocSecurity>0</DocSecurity>
  <Lines>95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Hoch Vier GmbH</Company>
  <LinksUpToDate>false</LinksUpToDate>
  <CharactersWithSpaces>13256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 Weismantel</dc:creator>
  <cp:lastModifiedBy>Henneberger - C.C.Buchner Verlag</cp:lastModifiedBy>
  <cp:revision>2</cp:revision>
  <cp:lastPrinted>2019-05-03T09:27:00Z</cp:lastPrinted>
  <dcterms:created xsi:type="dcterms:W3CDTF">2019-09-27T12:36:00Z</dcterms:created>
  <dcterms:modified xsi:type="dcterms:W3CDTF">2019-09-27T12:36:00Z</dcterms:modified>
</cp:coreProperties>
</file>