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6962B715" w:rsidR="00B23521" w:rsidRDefault="00B23521">
      <w:pPr>
        <w:rPr>
          <w:rFonts w:asciiTheme="majorHAnsi" w:hAnsiTheme="majorHAnsi" w:cstheme="majorHAnsi"/>
        </w:rPr>
      </w:pPr>
    </w:p>
    <w:p w14:paraId="0B1697B2" w14:textId="616745FB" w:rsidR="00DA7DD7" w:rsidRDefault="00DA7DD7">
      <w:pPr>
        <w:rPr>
          <w:rFonts w:asciiTheme="majorHAnsi" w:hAnsiTheme="majorHAnsi" w:cstheme="majorHAnsi"/>
        </w:rPr>
      </w:pPr>
    </w:p>
    <w:p w14:paraId="51F49FA0" w14:textId="77777777" w:rsidR="00DA7DD7" w:rsidRPr="00B2654E" w:rsidRDefault="00DA7DD7">
      <w:pPr>
        <w:rPr>
          <w:rFonts w:asciiTheme="majorHAnsi" w:hAnsiTheme="majorHAnsi" w:cstheme="majorHAnsi"/>
        </w:rPr>
      </w:pPr>
    </w:p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41B9F6B1" w:rsidR="00D232DB" w:rsidRPr="00B2654E" w:rsidRDefault="006D0771">
          <w:pPr>
            <w:rPr>
              <w:rFonts w:asciiTheme="majorHAnsi" w:hAnsiTheme="majorHAnsi" w:cstheme="majorHAnsi"/>
            </w:rPr>
          </w:pP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4FAB7FBA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16763D" w:rsidRDefault="0016763D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16763D" w:rsidRDefault="0016763D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D95C0C8" w14:textId="6DEE0880" w:rsidR="00F07E22" w:rsidRPr="00B2654E" w:rsidRDefault="00DA7DD7" w:rsidP="007468FA">
          <w:pPr>
            <w:rPr>
              <w:rFonts w:asciiTheme="majorHAnsi" w:hAnsiTheme="majorHAnsi" w:cstheme="majorHAnsi"/>
              <w:vertAlign w:val="subscript"/>
            </w:rPr>
          </w:pP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54480AAF">
                    <wp:simplePos x="0" y="0"/>
                    <wp:positionH relativeFrom="column">
                      <wp:posOffset>214630</wp:posOffset>
                    </wp:positionH>
                    <wp:positionV relativeFrom="paragraph">
                      <wp:posOffset>737235</wp:posOffset>
                    </wp:positionV>
                    <wp:extent cx="4295775" cy="377190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295775" cy="377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19F947" w14:textId="77777777" w:rsidR="00F67CD6" w:rsidRDefault="0016763D" w:rsidP="00F67CD6">
                                <w:pPr>
                                  <w:rPr>
                                    <w:rFonts w:ascii="Calibri" w:hAnsi="Calibri"/>
                                    <w:sz w:val="48"/>
                                    <w:szCs w:val="44"/>
                                  </w:rPr>
                                </w:pPr>
                                <w:r w:rsidRPr="00F67CD6">
                                  <w:rPr>
                                    <w:rFonts w:ascii="Calibri" w:hAnsi="Calibri"/>
                                    <w:b/>
                                    <w:sz w:val="48"/>
                                    <w:szCs w:val="44"/>
                                  </w:rPr>
                                  <w:t>Synopse</w:t>
                                </w:r>
                                <w:r w:rsidRPr="00F67CD6">
                                  <w:rPr>
                                    <w:rFonts w:ascii="Calibri" w:hAnsi="Calibri"/>
                                    <w:sz w:val="48"/>
                                    <w:szCs w:val="44"/>
                                  </w:rPr>
                                  <w:t xml:space="preserve"> </w:t>
                                </w:r>
                                <w:r w:rsidR="008A6230" w:rsidRPr="00F67CD6">
                                  <w:rPr>
                                    <w:rFonts w:ascii="Calibri" w:hAnsi="Calibri"/>
                                    <w:sz w:val="48"/>
                                    <w:szCs w:val="44"/>
                                  </w:rPr>
                                  <w:t xml:space="preserve">zu curricular verpflichtenden, optionalen </w:t>
                                </w:r>
                              </w:p>
                              <w:p w14:paraId="786EC92A" w14:textId="4A9004EE" w:rsidR="0016763D" w:rsidRPr="00F67CD6" w:rsidRDefault="008A6230" w:rsidP="00F67CD6">
                                <w:pPr>
                                  <w:rPr>
                                    <w:rFonts w:ascii="Calibri" w:hAnsi="Calibri"/>
                                    <w:sz w:val="48"/>
                                    <w:szCs w:val="44"/>
                                  </w:rPr>
                                </w:pPr>
                                <w:r w:rsidRPr="00F67CD6">
                                  <w:rPr>
                                    <w:rFonts w:ascii="Calibri" w:hAnsi="Calibri"/>
                                    <w:sz w:val="48"/>
                                    <w:szCs w:val="44"/>
                                  </w:rPr>
                                  <w:t>und vertiefenden Kapiteln</w:t>
                                </w:r>
                              </w:p>
                              <w:p w14:paraId="0FBE7E82" w14:textId="1A080291" w:rsidR="0016763D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20398A1" w14:textId="5381DFE3" w:rsidR="0016763D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82F5EB4" w14:textId="21038C1A" w:rsidR="0016763D" w:rsidRPr="00983F5A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Politik &amp; Co. – Niedersachsen</w:t>
                                </w:r>
                                <w: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 xml:space="preserve"> - neu</w:t>
                                </w:r>
                              </w:p>
                              <w:p w14:paraId="4830198B" w14:textId="3E05B90C" w:rsidR="0016763D" w:rsidRPr="00983F5A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  <w:t>Politik-Wirtschaft für das Gymnasium</w:t>
                                </w:r>
                              </w:p>
                              <w:p w14:paraId="6D9536DD" w14:textId="449E210A" w:rsidR="0016763D" w:rsidRDefault="008A623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Band 9/10</w:t>
                                </w:r>
                              </w:p>
                              <w:p w14:paraId="7E4B9587" w14:textId="50EC19A8" w:rsidR="0016763D" w:rsidRPr="00983F5A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für die </w:t>
                                </w:r>
                                <w:r w:rsidR="008A6230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Jahrgangsstufe 9/10</w:t>
                                </w:r>
                              </w:p>
                              <w:p w14:paraId="403A52DC" w14:textId="0B7AB332" w:rsidR="0016763D" w:rsidRPr="00644372" w:rsidRDefault="0016763D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ISBN: 978-3-661-</w:t>
                                </w:r>
                                <w:r w:rsidR="008A6230">
                                  <w:rPr>
                                    <w:rFonts w:ascii="Calibri" w:hAnsi="Calibri"/>
                                    <w:b/>
                                    <w:sz w:val="32"/>
                                    <w:szCs w:val="32"/>
                                  </w:rPr>
                                  <w:t>71106</w:t>
                                </w:r>
                                <w:r w:rsidR="008A6230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6.9pt;margin-top:58.05pt;width:338.25pt;height:29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" filled="f" stroked="f">
                    <v:path arrowok="t"/>
                    <v:textbox>
                      <w:txbxContent>
                        <w:p w14:paraId="1219F947" w14:textId="77777777" w:rsidR="00F67CD6" w:rsidRDefault="0016763D" w:rsidP="00F67CD6">
                          <w:pPr>
                            <w:rPr>
                              <w:rFonts w:ascii="Calibri" w:hAnsi="Calibri"/>
                              <w:sz w:val="48"/>
                              <w:szCs w:val="44"/>
                            </w:rPr>
                          </w:pPr>
                          <w:r w:rsidRPr="00F67CD6">
                            <w:rPr>
                              <w:rFonts w:ascii="Calibri" w:hAnsi="Calibri"/>
                              <w:b/>
                              <w:sz w:val="48"/>
                              <w:szCs w:val="44"/>
                            </w:rPr>
                            <w:t>Synopse</w:t>
                          </w:r>
                          <w:r w:rsidRPr="00F67CD6">
                            <w:rPr>
                              <w:rFonts w:ascii="Calibri" w:hAnsi="Calibri"/>
                              <w:sz w:val="48"/>
                              <w:szCs w:val="44"/>
                            </w:rPr>
                            <w:t xml:space="preserve"> </w:t>
                          </w:r>
                          <w:r w:rsidR="008A6230" w:rsidRPr="00F67CD6">
                            <w:rPr>
                              <w:rFonts w:ascii="Calibri" w:hAnsi="Calibri"/>
                              <w:sz w:val="48"/>
                              <w:szCs w:val="44"/>
                            </w:rPr>
                            <w:t xml:space="preserve">zu curricular verpflichtenden, optionalen </w:t>
                          </w:r>
                        </w:p>
                        <w:p w14:paraId="786EC92A" w14:textId="4A9004EE" w:rsidR="0016763D" w:rsidRPr="00F67CD6" w:rsidRDefault="008A6230" w:rsidP="00F67CD6">
                          <w:pPr>
                            <w:rPr>
                              <w:rFonts w:ascii="Calibri" w:hAnsi="Calibri"/>
                              <w:sz w:val="48"/>
                              <w:szCs w:val="44"/>
                            </w:rPr>
                          </w:pPr>
                          <w:r w:rsidRPr="00F67CD6">
                            <w:rPr>
                              <w:rFonts w:ascii="Calibri" w:hAnsi="Calibri"/>
                              <w:sz w:val="48"/>
                              <w:szCs w:val="44"/>
                            </w:rPr>
                            <w:t>und vertiefenden Kapiteln</w:t>
                          </w:r>
                        </w:p>
                        <w:p w14:paraId="0FBE7E82" w14:textId="1A080291" w:rsidR="0016763D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20398A1" w14:textId="5381DFE3" w:rsidR="0016763D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782F5EB4" w14:textId="21038C1A" w:rsidR="0016763D" w:rsidRPr="00983F5A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Politik &amp; Co. – Niedersachsen</w:t>
                          </w:r>
                          <w: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 xml:space="preserve"> - neu</w:t>
                          </w:r>
                        </w:p>
                        <w:p w14:paraId="4830198B" w14:textId="3E05B90C" w:rsidR="0016763D" w:rsidRPr="00983F5A" w:rsidRDefault="0016763D" w:rsidP="007309C9">
                          <w:pPr>
                            <w:jc w:val="both"/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>Politik-Wirtschaft für das Gymnasium</w:t>
                          </w:r>
                        </w:p>
                        <w:p w14:paraId="6D9536DD" w14:textId="449E210A" w:rsidR="0016763D" w:rsidRDefault="008A6230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Band 9/10</w:t>
                          </w:r>
                        </w:p>
                        <w:p w14:paraId="7E4B9587" w14:textId="50EC19A8" w:rsidR="0016763D" w:rsidRPr="00983F5A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für die </w:t>
                          </w:r>
                          <w:r w:rsidR="008A6230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Jahrgangsstufe 9/10</w:t>
                          </w:r>
                        </w:p>
                        <w:p w14:paraId="403A52DC" w14:textId="0B7AB332" w:rsidR="0016763D" w:rsidRPr="00644372" w:rsidRDefault="0016763D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ISBN: 978-3-661-</w:t>
                          </w:r>
                          <w:r w:rsidR="008A6230">
                            <w:rPr>
                              <w:rFonts w:ascii="Calibri" w:hAnsi="Calibri"/>
                              <w:b/>
                              <w:sz w:val="32"/>
                              <w:szCs w:val="32"/>
                            </w:rPr>
                            <w:t>71106</w:t>
                          </w:r>
                          <w:r w:rsidR="008A6230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-5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856F2D" w:rsidRPr="00856F2D">
            <w:rPr>
              <w:noProof/>
            </w:rPr>
            <w:drawing>
              <wp:inline distT="0" distB="0" distL="0" distR="0" wp14:anchorId="6FB87E69" wp14:editId="0D45AF76">
                <wp:extent cx="3276600" cy="4391025"/>
                <wp:effectExtent l="0" t="0" r="0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7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3277057" cy="43916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1A338D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5FC90877">
                    <wp:simplePos x="0" y="0"/>
                    <wp:positionH relativeFrom="column">
                      <wp:posOffset>-61594</wp:posOffset>
                    </wp:positionH>
                    <wp:positionV relativeFrom="paragraph">
                      <wp:posOffset>5909945</wp:posOffset>
                    </wp:positionV>
                    <wp:extent cx="3238500" cy="377825"/>
                    <wp:effectExtent l="0" t="0" r="0" b="3175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38500" cy="3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0E23E889" w:rsidR="0016763D" w:rsidRPr="00394C7F" w:rsidRDefault="0016763D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1A338D">
                                  <w:rPr>
                                    <w:rFonts w:asciiTheme="majorHAnsi" w:hAnsiTheme="majorHAnsi" w:cstheme="majorHAnsi"/>
                                    <w:sz w:val="22"/>
                                    <w:szCs w:val="22"/>
                                  </w:rPr>
                                  <w:t>Politik &amp; Co. Niedersachsen – neu Band 8 (BN 71105</w:t>
                                </w:r>
                                <w:r w:rsidRPr="001F407B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.85pt;margin-top:465.35pt;width:255pt;height:2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" filled="f" stroked="f">
                    <v:textbox>
                      <w:txbxContent>
                        <w:p w14:paraId="79A468B3" w14:textId="0E23E889" w:rsidR="0016763D" w:rsidRPr="00394C7F" w:rsidRDefault="0016763D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A338D">
                            <w:rPr>
                              <w:rFonts w:asciiTheme="majorHAnsi" w:hAnsiTheme="majorHAnsi" w:cstheme="majorHAnsi"/>
                              <w:sz w:val="22"/>
                              <w:szCs w:val="22"/>
                            </w:rPr>
                            <w:t>Politik &amp; Co. Niedersachsen – neu Band 8 (BN 71105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191BF516">
                    <wp:simplePos x="0" y="0"/>
                    <wp:positionH relativeFrom="column">
                      <wp:posOffset>8053705</wp:posOffset>
                    </wp:positionH>
                    <wp:positionV relativeFrom="paragraph">
                      <wp:posOffset>5905501</wp:posOffset>
                    </wp:positionV>
                    <wp:extent cx="1743075" cy="39878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43075" cy="398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16763D" w:rsidRPr="00394C7F" w:rsidRDefault="0016763D" w:rsidP="00EE5A6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34.15pt;margin-top:465pt;width:137.25pt;height:31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" filled="f" stroked="f">
                    <v:textbox>
                      <w:txbxContent>
                        <w:p w14:paraId="5B7826DE" w14:textId="77777777" w:rsidR="0016763D" w:rsidRPr="00394C7F" w:rsidRDefault="0016763D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7826CB76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5905500</wp:posOffset>
                    </wp:positionV>
                    <wp:extent cx="8824595" cy="377825"/>
                    <wp:effectExtent l="0" t="0" r="14605" b="12700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2459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337E807B" id="Rectangle 145" o:spid="_x0000_s1026" style="position:absolute;margin-left:-70.85pt;margin-top:465pt;width:694.8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" fillcolor="#d8d8d8 [2732]" strokecolor="#d8d8d8 [2732]"/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47FD7BFB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5909945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F8CC8D8" id="Rectangle 143" o:spid="_x0000_s1026" style="position:absolute;margin-left:634.3pt;margin-top:465.3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" fillcolor="#d8d8d8 [2732]" strokecolor="#d8d8d8 [2732]"/>
                </w:pict>
              </mc:Fallback>
            </mc:AlternateContent>
          </w:r>
          <w:r w:rsidR="00D232DB" w:rsidRPr="00B2654E">
            <w:rPr>
              <w:rFonts w:asciiTheme="majorHAnsi" w:hAnsiTheme="majorHAnsi" w:cstheme="majorHAnsi"/>
              <w:vertAlign w:val="subscript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14:paraId="760E9EF0" w14:textId="1FF1801E" w:rsidR="008C5661" w:rsidRPr="008C5661" w:rsidRDefault="00254A35" w:rsidP="008C5661">
      <w:pPr>
        <w:spacing w:before="120"/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</w:pPr>
      <w:bookmarkStart w:id="1" w:name="OLE_LINK28"/>
      <w:r w:rsidRPr="00254A35"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lastRenderedPageBreak/>
        <w:t>1</w:t>
      </w:r>
      <w:r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ab/>
      </w:r>
      <w:r w:rsidR="008C5661" w:rsidRPr="008C5661"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>Der politische Willensbildungs- und Entscheidungsprozess in Deutschland</w:t>
      </w:r>
    </w:p>
    <w:tbl>
      <w:tblPr>
        <w:tblStyle w:val="Tabellenraster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9"/>
        <w:gridCol w:w="1559"/>
        <w:gridCol w:w="1417"/>
      </w:tblGrid>
      <w:tr w:rsidR="0072188D" w:rsidRPr="00504786" w14:paraId="6D8F2334" w14:textId="77777777" w:rsidTr="00C6140A">
        <w:trPr>
          <w:trHeight w:val="454"/>
        </w:trPr>
        <w:tc>
          <w:tcPr>
            <w:tcW w:w="11199" w:type="dxa"/>
          </w:tcPr>
          <w:p w14:paraId="2FDE96C4" w14:textId="4D78DCBF" w:rsidR="0072188D" w:rsidRPr="00504786" w:rsidRDefault="0072188D" w:rsidP="003E00A6">
            <w:pP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94AB074" w14:textId="54727DB5" w:rsidR="0072188D" w:rsidRPr="00504786" w:rsidRDefault="00254A35" w:rsidP="003E00A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</w:t>
            </w:r>
            <w:r w:rsidR="008B41D7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erpflichtend</w:t>
            </w:r>
          </w:p>
        </w:tc>
        <w:tc>
          <w:tcPr>
            <w:tcW w:w="1417" w:type="dxa"/>
            <w:vAlign w:val="center"/>
          </w:tcPr>
          <w:p w14:paraId="2AA1FD22" w14:textId="605BC6F2" w:rsidR="0072188D" w:rsidRPr="00504786" w:rsidRDefault="008B41D7" w:rsidP="003E00A6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254A35" w:rsidRPr="00504786" w14:paraId="587A2262" w14:textId="77777777" w:rsidTr="00C6140A">
        <w:trPr>
          <w:trHeight w:val="454"/>
        </w:trPr>
        <w:tc>
          <w:tcPr>
            <w:tcW w:w="11199" w:type="dxa"/>
          </w:tcPr>
          <w:p w14:paraId="055C3FAB" w14:textId="2C60FA03" w:rsidR="00254A35" w:rsidRPr="00504786" w:rsidRDefault="00254A35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 xml:space="preserve">1.1     </w:t>
            </w:r>
            <w:r w:rsidRPr="00254A35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Grundrechte und Verfassungsprinzipien – die Basis der Demokratie in Deutschland</w:t>
            </w:r>
          </w:p>
        </w:tc>
        <w:tc>
          <w:tcPr>
            <w:tcW w:w="1559" w:type="dxa"/>
            <w:vAlign w:val="center"/>
          </w:tcPr>
          <w:p w14:paraId="3F0325E3" w14:textId="37975864" w:rsidR="00254A35" w:rsidRPr="00504786" w:rsidRDefault="00254A35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76D15A17" w14:textId="77777777" w:rsidR="00254A35" w:rsidRPr="00504786" w:rsidRDefault="00254A35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254A35" w:rsidRPr="00504786" w14:paraId="501C6738" w14:textId="77777777" w:rsidTr="00C6140A">
        <w:trPr>
          <w:trHeight w:val="454"/>
        </w:trPr>
        <w:tc>
          <w:tcPr>
            <w:tcW w:w="11199" w:type="dxa"/>
          </w:tcPr>
          <w:p w14:paraId="7C0A7BCE" w14:textId="77777777" w:rsidR="00254A35" w:rsidRPr="00254A35" w:rsidRDefault="00254A35" w:rsidP="008B41D7">
            <w:pPr>
              <w:spacing w:before="120"/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93C8C3E" w14:textId="77777777" w:rsidR="00254A35" w:rsidRPr="00504786" w:rsidRDefault="00254A35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2DCEA7B" w14:textId="77777777" w:rsidR="00254A35" w:rsidRPr="00504786" w:rsidRDefault="00254A35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8B41D7" w:rsidRPr="00504786" w14:paraId="132EFE55" w14:textId="77777777" w:rsidTr="00C6140A">
        <w:trPr>
          <w:trHeight w:val="454"/>
        </w:trPr>
        <w:tc>
          <w:tcPr>
            <w:tcW w:w="11199" w:type="dxa"/>
          </w:tcPr>
          <w:p w14:paraId="03B4FAD6" w14:textId="0BBE32C0" w:rsidR="008B41D7" w:rsidRPr="00504786" w:rsidRDefault="00254A35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1.2      </w:t>
            </w:r>
            <w:r w:rsidR="008B41D7" w:rsidRPr="00254A35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Politische Willensbildung und Entscheidung am Beispiel des Tierwohls</w:t>
            </w:r>
          </w:p>
        </w:tc>
        <w:tc>
          <w:tcPr>
            <w:tcW w:w="1559" w:type="dxa"/>
            <w:vAlign w:val="center"/>
          </w:tcPr>
          <w:p w14:paraId="5107A873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D63346" w14:textId="77777777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254A35" w:rsidRPr="00504786" w14:paraId="0956A285" w14:textId="77777777" w:rsidTr="00C6140A">
        <w:trPr>
          <w:trHeight w:val="454"/>
        </w:trPr>
        <w:tc>
          <w:tcPr>
            <w:tcW w:w="11199" w:type="dxa"/>
          </w:tcPr>
          <w:p w14:paraId="0CDFCA4A" w14:textId="6E249675" w:rsidR="00254A35" w:rsidRPr="00504786" w:rsidRDefault="00254A35" w:rsidP="00254A35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1.2.1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Nutztierhaltung in Deutschland: ein politisches Problem?</w:t>
            </w:r>
          </w:p>
        </w:tc>
        <w:tc>
          <w:tcPr>
            <w:tcW w:w="1559" w:type="dxa"/>
          </w:tcPr>
          <w:p w14:paraId="00603055" w14:textId="179B033E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052AF03E" w14:textId="77777777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254A35" w:rsidRPr="00504786" w14:paraId="0D341D29" w14:textId="77777777" w:rsidTr="00C6140A">
        <w:trPr>
          <w:trHeight w:val="454"/>
        </w:trPr>
        <w:tc>
          <w:tcPr>
            <w:tcW w:w="11199" w:type="dxa"/>
          </w:tcPr>
          <w:p w14:paraId="5BA57D97" w14:textId="553C510D" w:rsidR="00254A35" w:rsidRPr="00504786" w:rsidRDefault="00254A35" w:rsidP="00254A35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Welche Rolle spielen Parteien in dem Konflikt um das Tierwohllabel?</w:t>
            </w:r>
          </w:p>
        </w:tc>
        <w:tc>
          <w:tcPr>
            <w:tcW w:w="1559" w:type="dxa"/>
          </w:tcPr>
          <w:p w14:paraId="76CFE950" w14:textId="7061E7DD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21368BA4" w14:textId="77777777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254A35" w:rsidRPr="00504786" w14:paraId="64153A5C" w14:textId="77777777" w:rsidTr="00C6140A">
        <w:trPr>
          <w:trHeight w:val="454"/>
        </w:trPr>
        <w:tc>
          <w:tcPr>
            <w:tcW w:w="11199" w:type="dxa"/>
          </w:tcPr>
          <w:p w14:paraId="234F5396" w14:textId="0A6516A4" w:rsidR="00254A35" w:rsidRPr="00504786" w:rsidRDefault="00254A35" w:rsidP="00254A35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1.2.3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Verbände mischen sich ein – (warum) dürfen die das?</w:t>
            </w:r>
          </w:p>
        </w:tc>
        <w:tc>
          <w:tcPr>
            <w:tcW w:w="1559" w:type="dxa"/>
          </w:tcPr>
          <w:p w14:paraId="354662FB" w14:textId="2D7957B8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68500794" w14:textId="77777777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254A35" w:rsidRPr="00504786" w14:paraId="250B5097" w14:textId="77777777" w:rsidTr="00C6140A">
        <w:trPr>
          <w:trHeight w:val="454"/>
        </w:trPr>
        <w:tc>
          <w:tcPr>
            <w:tcW w:w="11199" w:type="dxa"/>
          </w:tcPr>
          <w:p w14:paraId="1D6CC72C" w14:textId="6B45F0B0" w:rsidR="00254A35" w:rsidRPr="00504786" w:rsidRDefault="00254A35" w:rsidP="00254A35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1.2.4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Wie kommt die Bundesregierung zu Gesetzesvorschlägen?</w:t>
            </w:r>
          </w:p>
        </w:tc>
        <w:tc>
          <w:tcPr>
            <w:tcW w:w="1559" w:type="dxa"/>
          </w:tcPr>
          <w:p w14:paraId="71219E1A" w14:textId="270EC7E9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31BB3159" w14:textId="77777777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254A35" w:rsidRPr="00504786" w14:paraId="466932C0" w14:textId="77777777" w:rsidTr="00C6140A">
        <w:trPr>
          <w:trHeight w:val="454"/>
        </w:trPr>
        <w:tc>
          <w:tcPr>
            <w:tcW w:w="11199" w:type="dxa"/>
          </w:tcPr>
          <w:p w14:paraId="3E1F6ED2" w14:textId="2FAF2186" w:rsidR="00254A35" w:rsidRPr="00504786" w:rsidRDefault="00254A35" w:rsidP="00254A35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1.2.5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Wird im Deutschen Bundestag einfach nur abgestimmt?</w:t>
            </w:r>
          </w:p>
        </w:tc>
        <w:tc>
          <w:tcPr>
            <w:tcW w:w="1559" w:type="dxa"/>
          </w:tcPr>
          <w:p w14:paraId="56EB5072" w14:textId="1AB5CC29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1C79FD4F" w14:textId="77777777" w:rsidR="00254A35" w:rsidRPr="00504786" w:rsidRDefault="00254A35" w:rsidP="00254A35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8B41D7" w:rsidRPr="00504786" w14:paraId="3F9F9CD0" w14:textId="77777777" w:rsidTr="00C6140A">
        <w:trPr>
          <w:trHeight w:val="454"/>
        </w:trPr>
        <w:tc>
          <w:tcPr>
            <w:tcW w:w="11199" w:type="dxa"/>
          </w:tcPr>
          <w:p w14:paraId="4CCCDA99" w14:textId="18B5E67C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1.2.6 </w:t>
            </w:r>
            <w:r w:rsidR="00254A35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b/>
                <w:color w:val="7030A0"/>
                <w:sz w:val="22"/>
                <w:szCs w:val="22"/>
              </w:rPr>
              <w:t>Vertiefung: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Sollten Abgeordnete vollkommen frei entscheiden können?</w:t>
            </w:r>
          </w:p>
        </w:tc>
        <w:tc>
          <w:tcPr>
            <w:tcW w:w="1559" w:type="dxa"/>
            <w:vAlign w:val="center"/>
          </w:tcPr>
          <w:p w14:paraId="69EAFA2B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68C349C" w14:textId="7F686A0E" w:rsidR="008B41D7" w:rsidRPr="00504786" w:rsidRDefault="00254A35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7348E3" w:rsidRPr="00504786" w14:paraId="5A78D599" w14:textId="77777777" w:rsidTr="00C6140A">
        <w:trPr>
          <w:trHeight w:val="454"/>
        </w:trPr>
        <w:tc>
          <w:tcPr>
            <w:tcW w:w="11199" w:type="dxa"/>
          </w:tcPr>
          <w:p w14:paraId="694FAD81" w14:textId="448978F2" w:rsidR="007348E3" w:rsidRPr="00504786" w:rsidRDefault="007348E3" w:rsidP="007348E3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1.2.7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Wann und wie schaltet sich der Bundesrat in die Gesetzgebung ein? Bedeutung der Bundesstaatlichkeit</w:t>
            </w:r>
          </w:p>
        </w:tc>
        <w:tc>
          <w:tcPr>
            <w:tcW w:w="1559" w:type="dxa"/>
          </w:tcPr>
          <w:p w14:paraId="30C014D1" w14:textId="6CD9C6D9" w:rsidR="007348E3" w:rsidRPr="00504786" w:rsidRDefault="007348E3" w:rsidP="007348E3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53EB5F6E" w14:textId="77777777" w:rsidR="007348E3" w:rsidRPr="00504786" w:rsidRDefault="007348E3" w:rsidP="007348E3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7348E3" w:rsidRPr="00504786" w14:paraId="3E64933F" w14:textId="77777777" w:rsidTr="00C6140A">
        <w:trPr>
          <w:trHeight w:val="454"/>
        </w:trPr>
        <w:tc>
          <w:tcPr>
            <w:tcW w:w="11199" w:type="dxa"/>
          </w:tcPr>
          <w:p w14:paraId="68A73E39" w14:textId="7FEDBC81" w:rsidR="007348E3" w:rsidRPr="00504786" w:rsidRDefault="007348E3" w:rsidP="007348E3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1.2.8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Welchen Einfluss hat die Bundespräsidentin oder der Bundespräsident auf die Gesetzgebung?</w:t>
            </w:r>
          </w:p>
        </w:tc>
        <w:tc>
          <w:tcPr>
            <w:tcW w:w="1559" w:type="dxa"/>
          </w:tcPr>
          <w:p w14:paraId="730B0345" w14:textId="344F144A" w:rsidR="007348E3" w:rsidRPr="00504786" w:rsidRDefault="007348E3" w:rsidP="007348E3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088963DB" w14:textId="77777777" w:rsidR="007348E3" w:rsidRPr="00504786" w:rsidRDefault="007348E3" w:rsidP="007348E3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7348E3" w:rsidRPr="00504786" w14:paraId="643A9FC1" w14:textId="77777777" w:rsidTr="00C6140A">
        <w:trPr>
          <w:trHeight w:val="454"/>
        </w:trPr>
        <w:tc>
          <w:tcPr>
            <w:tcW w:w="11199" w:type="dxa"/>
          </w:tcPr>
          <w:p w14:paraId="3371BEC4" w14:textId="39BE4E5A" w:rsidR="007348E3" w:rsidRPr="00504786" w:rsidRDefault="007348E3" w:rsidP="007348E3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Methode: </w:t>
            </w:r>
            <w:r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Eine</w:t>
            </w: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Karikatur analysieren</w:t>
            </w:r>
          </w:p>
        </w:tc>
        <w:tc>
          <w:tcPr>
            <w:tcW w:w="1559" w:type="dxa"/>
          </w:tcPr>
          <w:p w14:paraId="2DB027BE" w14:textId="615DE2FB" w:rsidR="007348E3" w:rsidRPr="00504786" w:rsidRDefault="007348E3" w:rsidP="007348E3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59F162E3" w14:textId="77777777" w:rsidR="007348E3" w:rsidRPr="00504786" w:rsidRDefault="007348E3" w:rsidP="007348E3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</w:p>
        </w:tc>
      </w:tr>
      <w:tr w:rsidR="007348E3" w:rsidRPr="00504786" w14:paraId="060B8739" w14:textId="77777777" w:rsidTr="00C6140A">
        <w:trPr>
          <w:trHeight w:val="454"/>
        </w:trPr>
        <w:tc>
          <w:tcPr>
            <w:tcW w:w="11199" w:type="dxa"/>
          </w:tcPr>
          <w:p w14:paraId="380F8FEC" w14:textId="5FDB4051" w:rsidR="007348E3" w:rsidRPr="00504786" w:rsidRDefault="007348E3" w:rsidP="007348E3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1.2.9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Könnte das Bundesverfassungsgericht das Tierwohllabel eigenständig stoppen?</w:t>
            </w:r>
          </w:p>
        </w:tc>
        <w:tc>
          <w:tcPr>
            <w:tcW w:w="1559" w:type="dxa"/>
          </w:tcPr>
          <w:p w14:paraId="48111E49" w14:textId="5B389DDE" w:rsidR="007348E3" w:rsidRPr="00504786" w:rsidRDefault="007348E3" w:rsidP="007348E3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53C3B048" w14:textId="77777777" w:rsidR="007348E3" w:rsidRPr="00504786" w:rsidRDefault="007348E3" w:rsidP="007348E3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8B41D7" w:rsidRPr="00504786" w14:paraId="3ECCD454" w14:textId="77777777" w:rsidTr="00C6140A">
        <w:trPr>
          <w:trHeight w:val="454"/>
        </w:trPr>
        <w:tc>
          <w:tcPr>
            <w:tcW w:w="11199" w:type="dxa"/>
          </w:tcPr>
          <w:p w14:paraId="034F3D33" w14:textId="4B1F3101" w:rsidR="008B41D7" w:rsidRPr="00504786" w:rsidRDefault="008B41D7" w:rsidP="00C26259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1.2.10 </w:t>
            </w:r>
            <w:r w:rsid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</w:t>
            </w:r>
            <w:r w:rsidR="007348E3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Wie reagiert die Gesellschaft auf die politische Entscheidung zum Tierwohllabel?</w:t>
            </w:r>
          </w:p>
        </w:tc>
        <w:tc>
          <w:tcPr>
            <w:tcW w:w="1559" w:type="dxa"/>
            <w:vAlign w:val="center"/>
          </w:tcPr>
          <w:p w14:paraId="11EB7671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12B8747" w14:textId="7B8C3DA6" w:rsidR="008B41D7" w:rsidRPr="00504786" w:rsidRDefault="007348E3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B41D7" w:rsidRPr="00504786" w14:paraId="0F137BDA" w14:textId="77777777" w:rsidTr="00C6140A">
        <w:trPr>
          <w:trHeight w:val="454"/>
        </w:trPr>
        <w:tc>
          <w:tcPr>
            <w:tcW w:w="11199" w:type="dxa"/>
          </w:tcPr>
          <w:p w14:paraId="52FA64EB" w14:textId="651BAE11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Methode: </w:t>
            </w:r>
            <w:r w:rsidR="007348E3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Mit dem Politikzyklus einen politischen Prozess analysieren </w:t>
            </w:r>
          </w:p>
        </w:tc>
        <w:tc>
          <w:tcPr>
            <w:tcW w:w="1559" w:type="dxa"/>
            <w:vAlign w:val="center"/>
          </w:tcPr>
          <w:p w14:paraId="6AFE735F" w14:textId="25756452" w:rsidR="008B41D7" w:rsidRPr="00504786" w:rsidRDefault="007348E3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3E9CE1D9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</w:p>
        </w:tc>
      </w:tr>
      <w:tr w:rsidR="008B41D7" w:rsidRPr="00504786" w14:paraId="0EDE6355" w14:textId="77777777" w:rsidTr="00C6140A">
        <w:trPr>
          <w:trHeight w:val="454"/>
        </w:trPr>
        <w:tc>
          <w:tcPr>
            <w:tcW w:w="11199" w:type="dxa"/>
          </w:tcPr>
          <w:p w14:paraId="79831469" w14:textId="48DA9928" w:rsidR="008B41D7" w:rsidRPr="00504786" w:rsidRDefault="008B41D7" w:rsidP="00C26259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1.2.11 </w:t>
            </w:r>
            <w:r w:rsidR="007348E3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</w:t>
            </w:r>
            <w:r w:rsid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</w:t>
            </w:r>
            <w:r w:rsidRPr="00504786">
              <w:rPr>
                <w:rFonts w:asciiTheme="majorHAnsi" w:eastAsia="Times New Roman" w:hAnsiTheme="majorHAnsi" w:cstheme="majorHAnsi"/>
                <w:b/>
                <w:color w:val="7030A0"/>
                <w:sz w:val="22"/>
                <w:szCs w:val="22"/>
              </w:rPr>
              <w:t>Vertiefung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: Wie ist die Gewaltenteilung in Deutschland umgesetzt?</w:t>
            </w:r>
          </w:p>
        </w:tc>
        <w:tc>
          <w:tcPr>
            <w:tcW w:w="1559" w:type="dxa"/>
            <w:vAlign w:val="center"/>
          </w:tcPr>
          <w:p w14:paraId="34B30585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2E77F14" w14:textId="23966C77" w:rsidR="008B41D7" w:rsidRPr="00504786" w:rsidRDefault="007348E3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B41D7" w:rsidRPr="00504786" w14:paraId="11E9C431" w14:textId="77777777" w:rsidTr="00C6140A">
        <w:trPr>
          <w:trHeight w:val="454"/>
        </w:trPr>
        <w:tc>
          <w:tcPr>
            <w:tcW w:w="11199" w:type="dxa"/>
          </w:tcPr>
          <w:p w14:paraId="049572D3" w14:textId="77777777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462ABF1" w14:textId="6C2EA5DB" w:rsidR="008B41D7" w:rsidRPr="008A56CF" w:rsidRDefault="008A56CF" w:rsidP="008A56C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</w:t>
            </w: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erpflichtend</w:t>
            </w:r>
          </w:p>
        </w:tc>
        <w:tc>
          <w:tcPr>
            <w:tcW w:w="1417" w:type="dxa"/>
            <w:vAlign w:val="center"/>
          </w:tcPr>
          <w:p w14:paraId="086B2B99" w14:textId="46BBB07C" w:rsidR="008B41D7" w:rsidRPr="008A56CF" w:rsidRDefault="008A56CF" w:rsidP="008A56C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8B41D7" w:rsidRPr="00504786" w14:paraId="3D1F894E" w14:textId="77777777" w:rsidTr="00C6140A">
        <w:trPr>
          <w:trHeight w:val="454"/>
        </w:trPr>
        <w:tc>
          <w:tcPr>
            <w:tcW w:w="11199" w:type="dxa"/>
          </w:tcPr>
          <w:p w14:paraId="501848B8" w14:textId="75380C14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1.3 </w:t>
            </w:r>
            <w:r w:rsid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Wahlen in der deutschen Demokratie</w:t>
            </w:r>
          </w:p>
        </w:tc>
        <w:tc>
          <w:tcPr>
            <w:tcW w:w="1559" w:type="dxa"/>
            <w:vAlign w:val="center"/>
          </w:tcPr>
          <w:p w14:paraId="4EAA882B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F36C4D7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8A56CF" w:rsidRPr="00504786" w14:paraId="45FD3735" w14:textId="77777777" w:rsidTr="00C6140A">
        <w:trPr>
          <w:trHeight w:val="454"/>
        </w:trPr>
        <w:tc>
          <w:tcPr>
            <w:tcW w:w="11199" w:type="dxa"/>
          </w:tcPr>
          <w:p w14:paraId="7DE35BC2" w14:textId="36EABDBA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1.3.1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Warum sind Bundestagswahlen wichtig? </w:t>
            </w:r>
          </w:p>
        </w:tc>
        <w:tc>
          <w:tcPr>
            <w:tcW w:w="1559" w:type="dxa"/>
          </w:tcPr>
          <w:p w14:paraId="16442D4C" w14:textId="1ABBAEF4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F92209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508A6DFD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8A56CF" w:rsidRPr="00504786" w14:paraId="0930FF2F" w14:textId="77777777" w:rsidTr="00C6140A">
        <w:trPr>
          <w:trHeight w:val="454"/>
        </w:trPr>
        <w:tc>
          <w:tcPr>
            <w:tcW w:w="11199" w:type="dxa"/>
          </w:tcPr>
          <w:p w14:paraId="1E3BD65B" w14:textId="73A822A4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Methode: </w:t>
            </w:r>
            <w:r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Statistiken analysieren</w:t>
            </w:r>
          </w:p>
        </w:tc>
        <w:tc>
          <w:tcPr>
            <w:tcW w:w="1559" w:type="dxa"/>
          </w:tcPr>
          <w:p w14:paraId="789B1C53" w14:textId="2F500F7D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  <w:r w:rsidRPr="00F92209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719A8FFD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</w:p>
        </w:tc>
      </w:tr>
      <w:tr w:rsidR="008B41D7" w:rsidRPr="00504786" w14:paraId="7FD464C5" w14:textId="77777777" w:rsidTr="00C6140A">
        <w:trPr>
          <w:trHeight w:val="454"/>
        </w:trPr>
        <w:tc>
          <w:tcPr>
            <w:tcW w:w="11199" w:type="dxa"/>
          </w:tcPr>
          <w:p w14:paraId="37BA6393" w14:textId="32596B48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1.3.2 </w:t>
            </w:r>
            <w:r w:rsidR="008A56CF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b/>
                <w:color w:val="7030A0"/>
                <w:sz w:val="22"/>
                <w:szCs w:val="22"/>
              </w:rPr>
              <w:t>Vertiefung: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Wer stellt was zur Wahl? Werte und Programme politischer Parteien </w:t>
            </w:r>
          </w:p>
        </w:tc>
        <w:tc>
          <w:tcPr>
            <w:tcW w:w="1559" w:type="dxa"/>
            <w:vAlign w:val="center"/>
          </w:tcPr>
          <w:p w14:paraId="048ACC68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BD068A1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8B41D7" w:rsidRPr="00504786" w14:paraId="19558F91" w14:textId="77777777" w:rsidTr="00C6140A">
        <w:trPr>
          <w:trHeight w:val="454"/>
        </w:trPr>
        <w:tc>
          <w:tcPr>
            <w:tcW w:w="11199" w:type="dxa"/>
          </w:tcPr>
          <w:p w14:paraId="122ADF04" w14:textId="220E6C0E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Methode: </w:t>
            </w:r>
            <w:r w:rsidR="008A56CF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Parteien mit Steckbriefen analysieren</w:t>
            </w:r>
          </w:p>
        </w:tc>
        <w:tc>
          <w:tcPr>
            <w:tcW w:w="1559" w:type="dxa"/>
            <w:vAlign w:val="center"/>
          </w:tcPr>
          <w:p w14:paraId="11BA6343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7ECDC5" w14:textId="150FCE48" w:rsidR="008B41D7" w:rsidRPr="00504786" w:rsidRDefault="008A56CF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A56CF" w:rsidRPr="00504786" w14:paraId="7477E93D" w14:textId="77777777" w:rsidTr="00C6140A">
        <w:trPr>
          <w:trHeight w:val="454"/>
        </w:trPr>
        <w:tc>
          <w:tcPr>
            <w:tcW w:w="11199" w:type="dxa"/>
          </w:tcPr>
          <w:p w14:paraId="02715F35" w14:textId="26F18760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1.3.3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Wie und von wem wird der Deutsche Bundestag gewählt?</w:t>
            </w:r>
          </w:p>
        </w:tc>
        <w:tc>
          <w:tcPr>
            <w:tcW w:w="1559" w:type="dxa"/>
          </w:tcPr>
          <w:p w14:paraId="525E2A34" w14:textId="164788DC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C2008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0185DE58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8A56CF" w:rsidRPr="00504786" w14:paraId="1E0A3339" w14:textId="77777777" w:rsidTr="00C6140A">
        <w:trPr>
          <w:trHeight w:val="454"/>
        </w:trPr>
        <w:tc>
          <w:tcPr>
            <w:tcW w:w="11199" w:type="dxa"/>
          </w:tcPr>
          <w:p w14:paraId="373BC67B" w14:textId="77777777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FDB812"/>
                <w:sz w:val="22"/>
                <w:szCs w:val="22"/>
              </w:rPr>
              <w:t>Urteilsbildung:</w:t>
            </w: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Ein Sach- und Werteurteil </w:t>
            </w:r>
            <w:proofErr w:type="spellStart"/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kriterienorientiert</w:t>
            </w:r>
            <w:proofErr w:type="spellEnd"/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fällen</w:t>
            </w:r>
          </w:p>
        </w:tc>
        <w:tc>
          <w:tcPr>
            <w:tcW w:w="1559" w:type="dxa"/>
          </w:tcPr>
          <w:p w14:paraId="0B3A1B8D" w14:textId="0928306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FDB812"/>
                <w:sz w:val="22"/>
                <w:szCs w:val="22"/>
              </w:rPr>
            </w:pPr>
            <w:r w:rsidRPr="00AC2008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4F3FB2E9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FDB812"/>
                <w:sz w:val="22"/>
                <w:szCs w:val="22"/>
              </w:rPr>
            </w:pPr>
          </w:p>
        </w:tc>
      </w:tr>
      <w:tr w:rsidR="008A56CF" w:rsidRPr="00504786" w14:paraId="079AF77C" w14:textId="77777777" w:rsidTr="00C6140A">
        <w:trPr>
          <w:trHeight w:val="454"/>
        </w:trPr>
        <w:tc>
          <w:tcPr>
            <w:tcW w:w="11199" w:type="dxa"/>
          </w:tcPr>
          <w:p w14:paraId="085BDF43" w14:textId="669F5FC7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1.3.4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Wahlrechtsgrundsätze – Fundamente einer Demokratie?</w:t>
            </w:r>
          </w:p>
        </w:tc>
        <w:tc>
          <w:tcPr>
            <w:tcW w:w="1559" w:type="dxa"/>
          </w:tcPr>
          <w:p w14:paraId="4790C0BE" w14:textId="4B1B47C3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C2008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173F03BB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8A56CF" w:rsidRPr="00504786" w14:paraId="52107A12" w14:textId="77777777" w:rsidTr="00C6140A">
        <w:trPr>
          <w:trHeight w:val="454"/>
        </w:trPr>
        <w:tc>
          <w:tcPr>
            <w:tcW w:w="11199" w:type="dxa"/>
          </w:tcPr>
          <w:p w14:paraId="5F14F8F5" w14:textId="6A93FEA3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1.3.5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b/>
                <w:color w:val="7030A0"/>
                <w:sz w:val="22"/>
                <w:szCs w:val="22"/>
              </w:rPr>
              <w:t xml:space="preserve">Vertiefung: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Wer sollte in Deutschland wahlberechtigt sein?</w:t>
            </w:r>
          </w:p>
        </w:tc>
        <w:tc>
          <w:tcPr>
            <w:tcW w:w="1559" w:type="dxa"/>
            <w:vAlign w:val="center"/>
          </w:tcPr>
          <w:p w14:paraId="429FAF96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31FEC81" w14:textId="7B122B82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C258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A56CF" w:rsidRPr="00504786" w14:paraId="702E1BB8" w14:textId="77777777" w:rsidTr="00C6140A">
        <w:trPr>
          <w:trHeight w:val="454"/>
        </w:trPr>
        <w:tc>
          <w:tcPr>
            <w:tcW w:w="11199" w:type="dxa"/>
          </w:tcPr>
          <w:p w14:paraId="5D27DD54" w14:textId="60C6B1F2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1.3.6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Ausreichend politischer Einfluss Jugendlicher: Sollte Wählen schon ab 16 möglich sein?</w:t>
            </w:r>
          </w:p>
        </w:tc>
        <w:tc>
          <w:tcPr>
            <w:tcW w:w="1559" w:type="dxa"/>
            <w:vAlign w:val="center"/>
          </w:tcPr>
          <w:p w14:paraId="5D62C2B8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0D4F991" w14:textId="67AD659A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C258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A56CF" w:rsidRPr="00504786" w14:paraId="5A727AF4" w14:textId="77777777" w:rsidTr="00C6140A">
        <w:trPr>
          <w:trHeight w:val="454"/>
        </w:trPr>
        <w:tc>
          <w:tcPr>
            <w:tcW w:w="11199" w:type="dxa"/>
          </w:tcPr>
          <w:p w14:paraId="33EA6831" w14:textId="24D85D6E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1.3.7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b/>
                <w:color w:val="7030A0"/>
                <w:sz w:val="22"/>
                <w:szCs w:val="22"/>
              </w:rPr>
              <w:t xml:space="preserve">Vertiefung: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Ausgeloste Bürgerinnen und Bürger – Sollten Bürgerräte mehr Macht bekommen? </w:t>
            </w:r>
          </w:p>
        </w:tc>
        <w:tc>
          <w:tcPr>
            <w:tcW w:w="1559" w:type="dxa"/>
            <w:vAlign w:val="center"/>
          </w:tcPr>
          <w:p w14:paraId="42ABED80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8C32F33" w14:textId="021FA5E9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C258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B41D7" w:rsidRPr="00504786" w14:paraId="320FB951" w14:textId="77777777" w:rsidTr="00C6140A">
        <w:trPr>
          <w:trHeight w:val="454"/>
        </w:trPr>
        <w:tc>
          <w:tcPr>
            <w:tcW w:w="11199" w:type="dxa"/>
          </w:tcPr>
          <w:p w14:paraId="74E3CFCF" w14:textId="77777777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2A82AFD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886103D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</w:tr>
      <w:tr w:rsidR="008B41D7" w:rsidRPr="00504786" w14:paraId="7BE84EC2" w14:textId="77777777" w:rsidTr="00C6140A">
        <w:trPr>
          <w:trHeight w:val="454"/>
        </w:trPr>
        <w:tc>
          <w:tcPr>
            <w:tcW w:w="11199" w:type="dxa"/>
          </w:tcPr>
          <w:p w14:paraId="204534D1" w14:textId="44E2663C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1.4 </w:t>
            </w:r>
            <w:r w:rsid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Die Bedeutung von Medien für die Demokratie</w:t>
            </w:r>
          </w:p>
        </w:tc>
        <w:tc>
          <w:tcPr>
            <w:tcW w:w="1559" w:type="dxa"/>
            <w:vAlign w:val="center"/>
          </w:tcPr>
          <w:p w14:paraId="1A07E7FB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C5B488C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8B41D7" w:rsidRPr="00504786" w14:paraId="48DD680B" w14:textId="77777777" w:rsidTr="00C6140A">
        <w:trPr>
          <w:trHeight w:val="454"/>
        </w:trPr>
        <w:tc>
          <w:tcPr>
            <w:tcW w:w="11199" w:type="dxa"/>
          </w:tcPr>
          <w:p w14:paraId="1A2250C8" w14:textId="316594D8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1.4.1 </w:t>
            </w:r>
            <w:r w:rsidR="008A56CF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Welchen Beitrag leisten (soziale) Meiden bei der Informationsbeschaffung?</w:t>
            </w:r>
          </w:p>
        </w:tc>
        <w:tc>
          <w:tcPr>
            <w:tcW w:w="1559" w:type="dxa"/>
            <w:vAlign w:val="center"/>
          </w:tcPr>
          <w:p w14:paraId="3181B624" w14:textId="2D6D619B" w:rsidR="008B41D7" w:rsidRPr="00504786" w:rsidRDefault="008A56CF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315CA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5835405E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8A56CF" w:rsidRPr="00504786" w14:paraId="4CB5C9C3" w14:textId="77777777" w:rsidTr="00C6140A">
        <w:trPr>
          <w:trHeight w:val="454"/>
        </w:trPr>
        <w:tc>
          <w:tcPr>
            <w:tcW w:w="11199" w:type="dxa"/>
          </w:tcPr>
          <w:p w14:paraId="70ED46EF" w14:textId="77777777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>Methode: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Ein </w:t>
            </w:r>
            <w:proofErr w:type="spellStart"/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Reel</w:t>
            </w:r>
            <w:proofErr w:type="spellEnd"/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mit politischer Botschaft erstellen</w:t>
            </w:r>
          </w:p>
        </w:tc>
        <w:tc>
          <w:tcPr>
            <w:tcW w:w="1559" w:type="dxa"/>
            <w:vAlign w:val="center"/>
          </w:tcPr>
          <w:p w14:paraId="59C72FF7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987FB5C" w14:textId="6AF25928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  <w:r w:rsidRPr="0021303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A56CF" w:rsidRPr="00504786" w14:paraId="31C12B55" w14:textId="77777777" w:rsidTr="00C6140A">
        <w:trPr>
          <w:trHeight w:val="454"/>
        </w:trPr>
        <w:tc>
          <w:tcPr>
            <w:tcW w:w="11199" w:type="dxa"/>
          </w:tcPr>
          <w:p w14:paraId="750A1BA6" w14:textId="20E9941D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1.4.2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Sind die freien Medien in Gefahr?</w:t>
            </w:r>
          </w:p>
        </w:tc>
        <w:tc>
          <w:tcPr>
            <w:tcW w:w="1559" w:type="dxa"/>
            <w:vAlign w:val="center"/>
          </w:tcPr>
          <w:p w14:paraId="1FD3A47F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55A52EA" w14:textId="0AC39E60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1303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B41D7" w:rsidRPr="00504786" w14:paraId="531BF7E7" w14:textId="77777777" w:rsidTr="00C6140A">
        <w:trPr>
          <w:trHeight w:val="454"/>
        </w:trPr>
        <w:tc>
          <w:tcPr>
            <w:tcW w:w="11199" w:type="dxa"/>
          </w:tcPr>
          <w:p w14:paraId="5AA83A96" w14:textId="4FD9EF08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1.4.3 </w:t>
            </w:r>
            <w:r w:rsidR="008A56CF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Warum sind freie Medien für die Demokratie unverzichtbar?</w:t>
            </w:r>
          </w:p>
        </w:tc>
        <w:tc>
          <w:tcPr>
            <w:tcW w:w="1559" w:type="dxa"/>
            <w:vAlign w:val="center"/>
          </w:tcPr>
          <w:p w14:paraId="02DC7D1D" w14:textId="08B461B1" w:rsidR="008B41D7" w:rsidRPr="00504786" w:rsidRDefault="008A56CF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1303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5FB8753C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26259" w:rsidRPr="00504786" w14:paraId="6917550A" w14:textId="77777777" w:rsidTr="00C6140A">
        <w:trPr>
          <w:trHeight w:val="454"/>
        </w:trPr>
        <w:tc>
          <w:tcPr>
            <w:tcW w:w="11199" w:type="dxa"/>
          </w:tcPr>
          <w:p w14:paraId="3E756853" w14:textId="77777777" w:rsidR="00C26259" w:rsidRPr="00504786" w:rsidRDefault="00C26259" w:rsidP="00C26259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93014EA" w14:textId="4D7E8C3B" w:rsidR="00C26259" w:rsidRPr="00213033" w:rsidRDefault="00C26259" w:rsidP="00C26259">
            <w:pPr>
              <w:spacing w:before="120"/>
              <w:jc w:val="center"/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</w:t>
            </w: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erpflichtend</w:t>
            </w:r>
          </w:p>
        </w:tc>
        <w:tc>
          <w:tcPr>
            <w:tcW w:w="1417" w:type="dxa"/>
            <w:vAlign w:val="center"/>
          </w:tcPr>
          <w:p w14:paraId="049F29E8" w14:textId="0AD68CC0" w:rsidR="00C26259" w:rsidRPr="00504786" w:rsidRDefault="00C26259" w:rsidP="00C26259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  <w:highlight w:val="yellow"/>
              </w:rPr>
            </w:pP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8B41D7" w:rsidRPr="00504786" w14:paraId="3EC56097" w14:textId="77777777" w:rsidTr="00C6140A">
        <w:trPr>
          <w:trHeight w:val="454"/>
        </w:trPr>
        <w:tc>
          <w:tcPr>
            <w:tcW w:w="11199" w:type="dxa"/>
          </w:tcPr>
          <w:p w14:paraId="73024590" w14:textId="25E76B4B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1.4.4 </w:t>
            </w:r>
            <w:r w:rsidR="008A56CF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Dürfen Medien alles? </w:t>
            </w:r>
          </w:p>
        </w:tc>
        <w:tc>
          <w:tcPr>
            <w:tcW w:w="1559" w:type="dxa"/>
            <w:vAlign w:val="center"/>
          </w:tcPr>
          <w:p w14:paraId="39338DB0" w14:textId="4EC0C158" w:rsidR="008B41D7" w:rsidRPr="00504786" w:rsidRDefault="008A56CF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1303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09CF73D4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  <w:highlight w:val="yellow"/>
              </w:rPr>
            </w:pPr>
          </w:p>
        </w:tc>
      </w:tr>
      <w:tr w:rsidR="008A56CF" w:rsidRPr="00504786" w14:paraId="105C4D07" w14:textId="77777777" w:rsidTr="00C6140A">
        <w:trPr>
          <w:trHeight w:val="454"/>
        </w:trPr>
        <w:tc>
          <w:tcPr>
            <w:tcW w:w="11199" w:type="dxa"/>
          </w:tcPr>
          <w:p w14:paraId="35175467" w14:textId="024298B9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1.4.5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Welchen Einfluss haben Desinformationen und </w:t>
            </w:r>
            <w:proofErr w:type="spellStart"/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Fake</w:t>
            </w:r>
            <w:proofErr w:type="spellEnd"/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News?</w:t>
            </w:r>
          </w:p>
        </w:tc>
        <w:tc>
          <w:tcPr>
            <w:tcW w:w="1559" w:type="dxa"/>
            <w:vAlign w:val="center"/>
          </w:tcPr>
          <w:p w14:paraId="5B0DBB33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D36DD1" w14:textId="1B5BFC9A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  <w:highlight w:val="yellow"/>
              </w:rPr>
            </w:pPr>
            <w:r w:rsidRPr="00A541F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A56CF" w:rsidRPr="00504786" w14:paraId="416635A8" w14:textId="77777777" w:rsidTr="00C6140A">
        <w:trPr>
          <w:trHeight w:val="454"/>
        </w:trPr>
        <w:tc>
          <w:tcPr>
            <w:tcW w:w="11199" w:type="dxa"/>
          </w:tcPr>
          <w:p w14:paraId="4003AFA7" w14:textId="53EC21E4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Methode: </w:t>
            </w:r>
            <w:r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 </w:t>
            </w: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>„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Wie erkenne ich </w:t>
            </w:r>
            <w:proofErr w:type="spellStart"/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Fake</w:t>
            </w:r>
            <w:proofErr w:type="spellEnd"/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News?</w:t>
            </w:r>
          </w:p>
        </w:tc>
        <w:tc>
          <w:tcPr>
            <w:tcW w:w="1559" w:type="dxa"/>
            <w:vAlign w:val="center"/>
          </w:tcPr>
          <w:p w14:paraId="687676A7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3B2CE78" w14:textId="330CF851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  <w:r w:rsidRPr="00A541F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B41D7" w:rsidRPr="00504786" w14:paraId="7771AC8F" w14:textId="77777777" w:rsidTr="00C6140A">
        <w:trPr>
          <w:trHeight w:val="454"/>
        </w:trPr>
        <w:tc>
          <w:tcPr>
            <w:tcW w:w="11199" w:type="dxa"/>
          </w:tcPr>
          <w:p w14:paraId="09253F55" w14:textId="77777777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4FB566C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92F766D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</w:tr>
      <w:tr w:rsidR="008B41D7" w:rsidRPr="00504786" w14:paraId="7353D6B8" w14:textId="77777777" w:rsidTr="00C6140A">
        <w:trPr>
          <w:trHeight w:val="454"/>
        </w:trPr>
        <w:tc>
          <w:tcPr>
            <w:tcW w:w="11199" w:type="dxa"/>
          </w:tcPr>
          <w:p w14:paraId="5EF5E102" w14:textId="18E663FE" w:rsidR="008B41D7" w:rsidRPr="00504786" w:rsidRDefault="008B41D7" w:rsidP="008B41D7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1.5</w:t>
            </w:r>
            <w:r w:rsid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(Wie) Können die Verfassungsprinzipien (gegen Rechtsextremisten) verteidigt werden?</w:t>
            </w:r>
          </w:p>
        </w:tc>
        <w:tc>
          <w:tcPr>
            <w:tcW w:w="1559" w:type="dxa"/>
            <w:vAlign w:val="center"/>
          </w:tcPr>
          <w:p w14:paraId="19C5FBB2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B5599B4" w14:textId="77777777" w:rsidR="008B41D7" w:rsidRPr="00504786" w:rsidRDefault="008B41D7" w:rsidP="008B41D7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8A56CF" w:rsidRPr="00504786" w14:paraId="6B97AE7F" w14:textId="77777777" w:rsidTr="00C6140A">
        <w:trPr>
          <w:trHeight w:val="454"/>
        </w:trPr>
        <w:tc>
          <w:tcPr>
            <w:tcW w:w="11199" w:type="dxa"/>
          </w:tcPr>
          <w:p w14:paraId="7261540A" w14:textId="67E06AE9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1.5.1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Wie entwickelt sich der Rechtsextremismus in Deutschland?</w:t>
            </w:r>
          </w:p>
        </w:tc>
        <w:tc>
          <w:tcPr>
            <w:tcW w:w="1559" w:type="dxa"/>
            <w:vAlign w:val="center"/>
          </w:tcPr>
          <w:p w14:paraId="1AE205F0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C0A76DE" w14:textId="511A04A3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B42312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A56CF" w:rsidRPr="00504786" w14:paraId="5575733B" w14:textId="77777777" w:rsidTr="00C6140A">
        <w:trPr>
          <w:trHeight w:val="454"/>
        </w:trPr>
        <w:tc>
          <w:tcPr>
            <w:tcW w:w="11199" w:type="dxa"/>
          </w:tcPr>
          <w:p w14:paraId="350E28B0" w14:textId="1FA230BA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1.5.2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b/>
                <w:color w:val="7030A0"/>
                <w:sz w:val="22"/>
                <w:szCs w:val="22"/>
              </w:rPr>
              <w:t xml:space="preserve">Vertiefung: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Was ist und wie entsteht Rechtsextremismus?</w:t>
            </w:r>
          </w:p>
        </w:tc>
        <w:tc>
          <w:tcPr>
            <w:tcW w:w="1559" w:type="dxa"/>
            <w:vAlign w:val="center"/>
          </w:tcPr>
          <w:p w14:paraId="7B3BA6CD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A7AEF86" w14:textId="6E30B5F5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  <w:r w:rsidRPr="00B42312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A56CF" w:rsidRPr="00504786" w14:paraId="04D4E3D2" w14:textId="77777777" w:rsidTr="00C6140A">
        <w:trPr>
          <w:trHeight w:val="454"/>
        </w:trPr>
        <w:tc>
          <w:tcPr>
            <w:tcW w:w="11199" w:type="dxa"/>
          </w:tcPr>
          <w:p w14:paraId="15D28A1C" w14:textId="627F93DE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>Methode:</w:t>
            </w:r>
            <w:r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 </w:t>
            </w:r>
            <w:r w:rsidRPr="00504786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Umgang mit (rechts)extremistischen Äußerungen im eigenen Umfeld</w:t>
            </w:r>
          </w:p>
        </w:tc>
        <w:tc>
          <w:tcPr>
            <w:tcW w:w="1559" w:type="dxa"/>
            <w:vAlign w:val="center"/>
          </w:tcPr>
          <w:p w14:paraId="49090852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A911BCF" w14:textId="5EEEA073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B42312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8A56CF" w:rsidRPr="00504786" w14:paraId="1839A7B6" w14:textId="77777777" w:rsidTr="00C6140A">
        <w:trPr>
          <w:trHeight w:val="454"/>
        </w:trPr>
        <w:tc>
          <w:tcPr>
            <w:tcW w:w="11199" w:type="dxa"/>
          </w:tcPr>
          <w:p w14:paraId="7634A948" w14:textId="257FF146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1.5.3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(Inwieweit) Gefährdet der Rechtsextremismus das Demokratieprinzip?</w:t>
            </w:r>
          </w:p>
        </w:tc>
        <w:tc>
          <w:tcPr>
            <w:tcW w:w="1559" w:type="dxa"/>
          </w:tcPr>
          <w:p w14:paraId="5D4F1F9F" w14:textId="1D86F8BD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9389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3F7D0954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8A56CF" w:rsidRPr="00504786" w14:paraId="44EAC28E" w14:textId="77777777" w:rsidTr="00C6140A">
        <w:trPr>
          <w:trHeight w:val="454"/>
        </w:trPr>
        <w:tc>
          <w:tcPr>
            <w:tcW w:w="11199" w:type="dxa"/>
          </w:tcPr>
          <w:p w14:paraId="76E3A185" w14:textId="7E9121CF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1.5.4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Wie kann und sollte Demokratie verteidigt werden? Das Prinzip der Wehrhaftigkeit</w:t>
            </w:r>
          </w:p>
        </w:tc>
        <w:tc>
          <w:tcPr>
            <w:tcW w:w="1559" w:type="dxa"/>
          </w:tcPr>
          <w:p w14:paraId="15B85232" w14:textId="6F6BEE2A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9389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5B360AC6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8A56CF" w:rsidRPr="00504786" w14:paraId="3CAA4A38" w14:textId="77777777" w:rsidTr="00C6140A">
        <w:trPr>
          <w:trHeight w:val="454"/>
        </w:trPr>
        <w:tc>
          <w:tcPr>
            <w:tcW w:w="11199" w:type="dxa"/>
          </w:tcPr>
          <w:p w14:paraId="7D368EC2" w14:textId="22D88E01" w:rsidR="008A56CF" w:rsidRPr="00504786" w:rsidRDefault="008A56CF" w:rsidP="008A56CF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1.5.5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504786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Gleiches Recht und gleicher Schutz für alle Bürgerinnen und Bürger! Das Rechtstaatsprinzip</w:t>
            </w:r>
          </w:p>
        </w:tc>
        <w:tc>
          <w:tcPr>
            <w:tcW w:w="1559" w:type="dxa"/>
          </w:tcPr>
          <w:p w14:paraId="310FAC20" w14:textId="084C9959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9389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414B2702" w14:textId="77777777" w:rsidR="008A56CF" w:rsidRPr="00504786" w:rsidRDefault="008A56CF" w:rsidP="008A56CF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</w:tbl>
    <w:p w14:paraId="6BEE0A00" w14:textId="77777777" w:rsidR="008C5661" w:rsidRPr="008A5912" w:rsidRDefault="008C5661" w:rsidP="008C5661">
      <w:pPr>
        <w:spacing w:before="120"/>
        <w:rPr>
          <w:rFonts w:eastAsia="Times New Roman" w:cstheme="minorHAnsi"/>
          <w:b/>
          <w:bCs/>
          <w:color w:val="1FADE4"/>
          <w:sz w:val="18"/>
          <w:szCs w:val="18"/>
        </w:rPr>
      </w:pPr>
    </w:p>
    <w:p w14:paraId="2602A307" w14:textId="77777777" w:rsidR="008C5661" w:rsidRDefault="008C5661" w:rsidP="008C5661">
      <w:pPr>
        <w:rPr>
          <w:rFonts w:eastAsia="Times New Roman" w:cstheme="minorHAnsi"/>
          <w:b/>
          <w:bCs/>
          <w:color w:val="16479E"/>
        </w:rPr>
      </w:pPr>
      <w:r>
        <w:rPr>
          <w:rFonts w:eastAsia="Times New Roman" w:cstheme="minorHAnsi"/>
          <w:b/>
          <w:bCs/>
          <w:color w:val="16479E"/>
        </w:rPr>
        <w:br w:type="page"/>
      </w:r>
    </w:p>
    <w:p w14:paraId="4E35154A" w14:textId="4C085647" w:rsidR="008C5661" w:rsidRDefault="008C5661" w:rsidP="008C5661">
      <w:pPr>
        <w:spacing w:before="120"/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</w:pPr>
      <w:r w:rsidRPr="008C5661"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lastRenderedPageBreak/>
        <w:t>2</w:t>
      </w:r>
      <w:r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ab/>
      </w:r>
      <w:r w:rsidRPr="008C5661"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>Unternehmen und Arbeitsbeziehungen</w:t>
      </w:r>
    </w:p>
    <w:p w14:paraId="76E2D28F" w14:textId="77777777" w:rsidR="00C26259" w:rsidRPr="00C26259" w:rsidRDefault="00C26259" w:rsidP="008C5661">
      <w:pPr>
        <w:spacing w:before="120"/>
        <w:rPr>
          <w:rFonts w:asciiTheme="majorHAnsi" w:eastAsia="Times New Roman" w:hAnsiTheme="majorHAnsi" w:cstheme="majorHAnsi"/>
          <w:b/>
          <w:bCs/>
          <w:color w:val="16479E"/>
          <w:sz w:val="22"/>
          <w:szCs w:val="30"/>
        </w:rPr>
      </w:pPr>
    </w:p>
    <w:tbl>
      <w:tblPr>
        <w:tblStyle w:val="Tabellenraster"/>
        <w:tblW w:w="1418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9"/>
        <w:gridCol w:w="1559"/>
        <w:gridCol w:w="1412"/>
      </w:tblGrid>
      <w:tr w:rsidR="00C26259" w:rsidRPr="00C26259" w14:paraId="1AC2FB26" w14:textId="77777777" w:rsidTr="00C6140A">
        <w:trPr>
          <w:trHeight w:val="454"/>
        </w:trPr>
        <w:tc>
          <w:tcPr>
            <w:tcW w:w="11209" w:type="dxa"/>
          </w:tcPr>
          <w:p w14:paraId="35B4BA46" w14:textId="77777777" w:rsidR="00C26259" w:rsidRPr="00C26259" w:rsidRDefault="00C26259" w:rsidP="00C26259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5AED50" w14:textId="46873256" w:rsidR="00C26259" w:rsidRPr="00C26259" w:rsidRDefault="00C26259" w:rsidP="00C26259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</w:t>
            </w: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erpflichtend</w:t>
            </w:r>
          </w:p>
        </w:tc>
        <w:tc>
          <w:tcPr>
            <w:tcW w:w="1412" w:type="dxa"/>
            <w:vAlign w:val="center"/>
          </w:tcPr>
          <w:p w14:paraId="484F06C1" w14:textId="4BA2DCE4" w:rsidR="00C26259" w:rsidRPr="00C26259" w:rsidRDefault="00C26259" w:rsidP="00C26259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C26259" w:rsidRPr="00C26259" w14:paraId="51D6D15E" w14:textId="77777777" w:rsidTr="00C6140A">
        <w:trPr>
          <w:trHeight w:val="454"/>
        </w:trPr>
        <w:tc>
          <w:tcPr>
            <w:tcW w:w="11209" w:type="dxa"/>
          </w:tcPr>
          <w:p w14:paraId="660B7622" w14:textId="34D17BAE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2.1</w:t>
            </w:r>
            <w:r w:rsidR="00C6140A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Ziele und Interessen in Wirtschaftsunternehmen</w:t>
            </w:r>
          </w:p>
        </w:tc>
        <w:tc>
          <w:tcPr>
            <w:tcW w:w="1559" w:type="dxa"/>
            <w:vAlign w:val="center"/>
          </w:tcPr>
          <w:p w14:paraId="60BFE0C0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3C1DFCE4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26259" w:rsidRPr="00C26259" w14:paraId="76916CA2" w14:textId="77777777" w:rsidTr="00C6140A">
        <w:trPr>
          <w:trHeight w:val="454"/>
        </w:trPr>
        <w:tc>
          <w:tcPr>
            <w:tcW w:w="11209" w:type="dxa"/>
          </w:tcPr>
          <w:p w14:paraId="392AEA40" w14:textId="2EED7307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2.1.1 </w:t>
            </w:r>
            <w:r w:rsid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Welche Rolle spielen die Eigenschaften von Unternehmerinnen und Unternehmern für den Erfolg?</w:t>
            </w:r>
          </w:p>
        </w:tc>
        <w:tc>
          <w:tcPr>
            <w:tcW w:w="1559" w:type="dxa"/>
            <w:vAlign w:val="center"/>
          </w:tcPr>
          <w:p w14:paraId="3E6970B1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6E150F2A" w14:textId="46A88B6F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9389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26259" w:rsidRPr="00C26259" w14:paraId="30401744" w14:textId="77777777" w:rsidTr="00C6140A">
        <w:trPr>
          <w:trHeight w:val="454"/>
        </w:trPr>
        <w:tc>
          <w:tcPr>
            <w:tcW w:w="11209" w:type="dxa"/>
          </w:tcPr>
          <w:p w14:paraId="4401798A" w14:textId="76F0589D" w:rsidR="00C26259" w:rsidRPr="00C26259" w:rsidRDefault="00C26259" w:rsidP="00C26259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2.1.2 </w:t>
            </w:r>
            <w:r w:rsid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Welche Grundfunktionen müssen Betriebe erfüllen?</w:t>
            </w:r>
          </w:p>
        </w:tc>
        <w:tc>
          <w:tcPr>
            <w:tcW w:w="1559" w:type="dxa"/>
          </w:tcPr>
          <w:p w14:paraId="07A07230" w14:textId="61809668" w:rsidR="00C26259" w:rsidRPr="00C26259" w:rsidRDefault="00C26259" w:rsidP="00C26259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E5AC8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314940C1" w14:textId="77777777" w:rsidR="00C26259" w:rsidRPr="00C26259" w:rsidRDefault="00C26259" w:rsidP="00C26259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26259" w:rsidRPr="00C26259" w14:paraId="08BB3223" w14:textId="77777777" w:rsidTr="00C6140A">
        <w:trPr>
          <w:trHeight w:val="454"/>
        </w:trPr>
        <w:tc>
          <w:tcPr>
            <w:tcW w:w="11209" w:type="dxa"/>
          </w:tcPr>
          <w:p w14:paraId="25C95FD9" w14:textId="4B36F44A" w:rsidR="00C26259" w:rsidRPr="00C26259" w:rsidRDefault="00C26259" w:rsidP="00C26259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2.1.3 </w:t>
            </w:r>
            <w:r w:rsid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Welche Ziele verfolgen Unternehmen?</w:t>
            </w:r>
          </w:p>
        </w:tc>
        <w:tc>
          <w:tcPr>
            <w:tcW w:w="1559" w:type="dxa"/>
          </w:tcPr>
          <w:p w14:paraId="396EE0FF" w14:textId="18470927" w:rsidR="00C26259" w:rsidRPr="00C26259" w:rsidRDefault="00C26259" w:rsidP="00C26259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E5AC8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6DBA7651" w14:textId="77777777" w:rsidR="00C26259" w:rsidRPr="00C26259" w:rsidRDefault="00C26259" w:rsidP="00C26259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26259" w:rsidRPr="00C26259" w14:paraId="08B7BD6B" w14:textId="77777777" w:rsidTr="00C6140A">
        <w:trPr>
          <w:trHeight w:val="454"/>
        </w:trPr>
        <w:tc>
          <w:tcPr>
            <w:tcW w:w="11209" w:type="dxa"/>
          </w:tcPr>
          <w:p w14:paraId="107F2DCD" w14:textId="2C4B9450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Methode: </w:t>
            </w:r>
            <w:r w:rsidR="00C6140A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Einen Unternehmenssteckbrief erstellen</w:t>
            </w:r>
          </w:p>
        </w:tc>
        <w:tc>
          <w:tcPr>
            <w:tcW w:w="1559" w:type="dxa"/>
            <w:vAlign w:val="center"/>
          </w:tcPr>
          <w:p w14:paraId="7A0CD714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59A410A7" w14:textId="6E222B3E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  <w:r w:rsidRPr="00C9389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26259" w:rsidRPr="00C26259" w14:paraId="638BE452" w14:textId="77777777" w:rsidTr="00C6140A">
        <w:trPr>
          <w:trHeight w:val="454"/>
        </w:trPr>
        <w:tc>
          <w:tcPr>
            <w:tcW w:w="11209" w:type="dxa"/>
          </w:tcPr>
          <w:p w14:paraId="0BEA7563" w14:textId="7FE28633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2.1.4 </w:t>
            </w:r>
            <w:r w:rsid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Wie können Arbeitnehmerinnen und Arbeitnehmer ihre Interessen im Unternehmen vertreten?</w:t>
            </w:r>
          </w:p>
        </w:tc>
        <w:tc>
          <w:tcPr>
            <w:tcW w:w="1559" w:type="dxa"/>
            <w:vAlign w:val="center"/>
          </w:tcPr>
          <w:p w14:paraId="3CA5FD54" w14:textId="07BC62BC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9389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46F4595B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26259" w:rsidRPr="00C26259" w14:paraId="540E96DF" w14:textId="77777777" w:rsidTr="00C6140A">
        <w:trPr>
          <w:trHeight w:val="454"/>
        </w:trPr>
        <w:tc>
          <w:tcPr>
            <w:tcW w:w="11209" w:type="dxa"/>
          </w:tcPr>
          <w:p w14:paraId="08C31262" w14:textId="77777777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EA4DEFE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560B8240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</w:tr>
      <w:tr w:rsidR="00C26259" w:rsidRPr="00C26259" w14:paraId="6F87FC03" w14:textId="77777777" w:rsidTr="00C6140A">
        <w:trPr>
          <w:trHeight w:val="454"/>
        </w:trPr>
        <w:tc>
          <w:tcPr>
            <w:tcW w:w="11209" w:type="dxa"/>
          </w:tcPr>
          <w:p w14:paraId="4EBEBEA7" w14:textId="22CCA8EF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2.2 </w:t>
            </w:r>
            <w:r w:rsidR="00C6140A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Soll ich werden, was ich mir erträume? Aspekte der Berufsorientierung</w:t>
            </w:r>
          </w:p>
        </w:tc>
        <w:tc>
          <w:tcPr>
            <w:tcW w:w="1559" w:type="dxa"/>
            <w:vAlign w:val="center"/>
          </w:tcPr>
          <w:p w14:paraId="06A4FE1D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02B5522A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C6140A" w:rsidRPr="00C26259" w14:paraId="2AFC2942" w14:textId="77777777" w:rsidTr="00C6140A">
        <w:trPr>
          <w:trHeight w:val="454"/>
        </w:trPr>
        <w:tc>
          <w:tcPr>
            <w:tcW w:w="11209" w:type="dxa"/>
          </w:tcPr>
          <w:p w14:paraId="4EDBE510" w14:textId="51BC5AD2" w:rsidR="00C6140A" w:rsidRPr="00C26259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2.2.1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Was ist eigentlich „Arbeit“?</w:t>
            </w:r>
          </w:p>
        </w:tc>
        <w:tc>
          <w:tcPr>
            <w:tcW w:w="1559" w:type="dxa"/>
          </w:tcPr>
          <w:p w14:paraId="64EF65B6" w14:textId="5D5247C5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70DE2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4F1DDB39" w14:textId="77777777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6140A" w:rsidRPr="00C26259" w14:paraId="6DC1771E" w14:textId="77777777" w:rsidTr="00C6140A">
        <w:trPr>
          <w:trHeight w:val="454"/>
        </w:trPr>
        <w:tc>
          <w:tcPr>
            <w:tcW w:w="11209" w:type="dxa"/>
          </w:tcPr>
          <w:p w14:paraId="26C7A42B" w14:textId="2A839AB3" w:rsidR="00C6140A" w:rsidRPr="00C26259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2.2.2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Passt mein Wunschberuf zu meinen Vorstellungen?</w:t>
            </w:r>
          </w:p>
        </w:tc>
        <w:tc>
          <w:tcPr>
            <w:tcW w:w="1559" w:type="dxa"/>
          </w:tcPr>
          <w:p w14:paraId="53F1BB45" w14:textId="40F8C572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70DE2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7BAA2200" w14:textId="77777777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6140A" w:rsidRPr="00C26259" w14:paraId="67D97380" w14:textId="77777777" w:rsidTr="00C6140A">
        <w:trPr>
          <w:trHeight w:val="454"/>
        </w:trPr>
        <w:tc>
          <w:tcPr>
            <w:tcW w:w="11209" w:type="dxa"/>
          </w:tcPr>
          <w:p w14:paraId="3203A08D" w14:textId="6AAE7B51" w:rsidR="00C6140A" w:rsidRPr="00C26259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2.2.3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Sicher und langweilig oder prekär und herausfordernd? Beschäftigungsverhältnisse im Vergleich</w:t>
            </w:r>
          </w:p>
        </w:tc>
        <w:tc>
          <w:tcPr>
            <w:tcW w:w="1559" w:type="dxa"/>
          </w:tcPr>
          <w:p w14:paraId="5033155E" w14:textId="0C3D05EC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70DE2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52C79050" w14:textId="77777777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26259" w:rsidRPr="00C26259" w14:paraId="1A0010DB" w14:textId="77777777" w:rsidTr="00C6140A">
        <w:trPr>
          <w:trHeight w:val="454"/>
        </w:trPr>
        <w:tc>
          <w:tcPr>
            <w:tcW w:w="11209" w:type="dxa"/>
          </w:tcPr>
          <w:p w14:paraId="1C30E6B8" w14:textId="39B523EA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2.2.4 </w:t>
            </w:r>
            <w:r w:rsid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Typisch Junge oder typisch Mädchen? Geschlechtsspezifische Berufswahl</w:t>
            </w:r>
          </w:p>
        </w:tc>
        <w:tc>
          <w:tcPr>
            <w:tcW w:w="1559" w:type="dxa"/>
            <w:vAlign w:val="center"/>
          </w:tcPr>
          <w:p w14:paraId="1B0FE5EE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BF4A112" w14:textId="0071B164" w:rsidR="00C26259" w:rsidRPr="00C26259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9389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26259" w:rsidRPr="00C26259" w14:paraId="5E719CBB" w14:textId="77777777" w:rsidTr="00C6140A">
        <w:trPr>
          <w:trHeight w:val="454"/>
        </w:trPr>
        <w:tc>
          <w:tcPr>
            <w:tcW w:w="11209" w:type="dxa"/>
          </w:tcPr>
          <w:p w14:paraId="0F93575D" w14:textId="0AA93E6D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2.2.5 </w:t>
            </w:r>
            <w:r w:rsid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Wird alles anders? Zukünftige Herausforderungen der Arbeitswelt</w:t>
            </w:r>
          </w:p>
        </w:tc>
        <w:tc>
          <w:tcPr>
            <w:tcW w:w="1559" w:type="dxa"/>
            <w:vAlign w:val="center"/>
          </w:tcPr>
          <w:p w14:paraId="228B3EF0" w14:textId="6667B08D" w:rsidR="00C26259" w:rsidRPr="00C26259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9389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52FA40D9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26259" w:rsidRPr="00C26259" w14:paraId="41BA487C" w14:textId="77777777" w:rsidTr="00C6140A">
        <w:trPr>
          <w:trHeight w:val="454"/>
        </w:trPr>
        <w:tc>
          <w:tcPr>
            <w:tcW w:w="11209" w:type="dxa"/>
          </w:tcPr>
          <w:p w14:paraId="4796AAB8" w14:textId="598DC712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Methode: </w:t>
            </w:r>
            <w:r w:rsidR="00C6140A"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  <w:t xml:space="preserve">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Einen Praktikumsplatz finden</w:t>
            </w:r>
          </w:p>
        </w:tc>
        <w:tc>
          <w:tcPr>
            <w:tcW w:w="1559" w:type="dxa"/>
            <w:vAlign w:val="center"/>
          </w:tcPr>
          <w:p w14:paraId="7A202730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3E8C4E2E" w14:textId="4B67C84E" w:rsidR="00C26259" w:rsidRPr="00C26259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A5CE4D"/>
                <w:sz w:val="22"/>
                <w:szCs w:val="22"/>
              </w:rPr>
            </w:pPr>
            <w:r w:rsidRPr="00C93894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26259" w:rsidRPr="00C26259" w14:paraId="416564F4" w14:textId="77777777" w:rsidTr="00C6140A">
        <w:trPr>
          <w:trHeight w:val="454"/>
        </w:trPr>
        <w:tc>
          <w:tcPr>
            <w:tcW w:w="11209" w:type="dxa"/>
          </w:tcPr>
          <w:p w14:paraId="227B8774" w14:textId="77777777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FFFFFF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b/>
                <w:bCs/>
                <w:color w:val="FFFFFF"/>
                <w:sz w:val="22"/>
                <w:szCs w:val="22"/>
              </w:rPr>
              <w:t xml:space="preserve">V </w:t>
            </w:r>
          </w:p>
        </w:tc>
        <w:tc>
          <w:tcPr>
            <w:tcW w:w="1559" w:type="dxa"/>
            <w:vAlign w:val="center"/>
          </w:tcPr>
          <w:p w14:paraId="78082EC6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6CF766A0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C6140A" w:rsidRPr="00C26259" w14:paraId="5A27F832" w14:textId="77777777" w:rsidTr="00C6140A">
        <w:trPr>
          <w:trHeight w:val="454"/>
        </w:trPr>
        <w:tc>
          <w:tcPr>
            <w:tcW w:w="11209" w:type="dxa"/>
          </w:tcPr>
          <w:p w14:paraId="4039D751" w14:textId="77777777" w:rsidR="00C6140A" w:rsidRPr="00C26259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060BFB" w14:textId="6184943D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</w:t>
            </w: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erpflichtend</w:t>
            </w:r>
          </w:p>
        </w:tc>
        <w:tc>
          <w:tcPr>
            <w:tcW w:w="1412" w:type="dxa"/>
            <w:vAlign w:val="center"/>
          </w:tcPr>
          <w:p w14:paraId="31064F96" w14:textId="3637D7F4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C26259" w:rsidRPr="00C26259" w14:paraId="7FAB42A3" w14:textId="77777777" w:rsidTr="00C6140A">
        <w:trPr>
          <w:trHeight w:val="454"/>
        </w:trPr>
        <w:tc>
          <w:tcPr>
            <w:tcW w:w="11209" w:type="dxa"/>
          </w:tcPr>
          <w:p w14:paraId="69DECC30" w14:textId="2379A927" w:rsidR="00C26259" w:rsidRPr="00C26259" w:rsidRDefault="00C26259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2.3</w:t>
            </w:r>
            <w:r w:rsidR="00C6140A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Warum schon wieder Streiks (bei der Bahn)? Arbeitsbeziehungen in Deutschland</w:t>
            </w:r>
          </w:p>
        </w:tc>
        <w:tc>
          <w:tcPr>
            <w:tcW w:w="1559" w:type="dxa"/>
            <w:vAlign w:val="center"/>
          </w:tcPr>
          <w:p w14:paraId="234C4EB1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1739C71" w14:textId="77777777" w:rsidR="00C26259" w:rsidRPr="00C26259" w:rsidRDefault="00C26259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C6140A" w:rsidRPr="00C26259" w14:paraId="34EED9F0" w14:textId="77777777" w:rsidTr="00C6140A">
        <w:trPr>
          <w:trHeight w:val="454"/>
        </w:trPr>
        <w:tc>
          <w:tcPr>
            <w:tcW w:w="11209" w:type="dxa"/>
          </w:tcPr>
          <w:p w14:paraId="682874C1" w14:textId="5496C856" w:rsidR="00C6140A" w:rsidRPr="00C26259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2.3.1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Wer hat welche Interessen? Der Konflikt zwischen Beschäftigten und Arbeitgeberinnen bzw. Arbeitgebern</w:t>
            </w:r>
          </w:p>
        </w:tc>
        <w:tc>
          <w:tcPr>
            <w:tcW w:w="1559" w:type="dxa"/>
          </w:tcPr>
          <w:p w14:paraId="7313EE98" w14:textId="33C82941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FD3A7C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5EB53F4B" w14:textId="77777777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6140A" w:rsidRPr="00C26259" w14:paraId="634A6E57" w14:textId="77777777" w:rsidTr="00C6140A">
        <w:trPr>
          <w:trHeight w:val="454"/>
        </w:trPr>
        <w:tc>
          <w:tcPr>
            <w:tcW w:w="11209" w:type="dxa"/>
          </w:tcPr>
          <w:p w14:paraId="4A2BA3C7" w14:textId="000DC4B3" w:rsidR="00C6140A" w:rsidRPr="00C26259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2.3.2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Dürfen die das? Wie die Tarifpartnerschaft funktioniert</w:t>
            </w:r>
          </w:p>
        </w:tc>
        <w:tc>
          <w:tcPr>
            <w:tcW w:w="1559" w:type="dxa"/>
          </w:tcPr>
          <w:p w14:paraId="0736F019" w14:textId="4FDFDA32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FD3A7C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61A5AAA6" w14:textId="77777777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6140A" w:rsidRPr="00C26259" w14:paraId="52CD97D5" w14:textId="77777777" w:rsidTr="00C6140A">
        <w:trPr>
          <w:trHeight w:val="454"/>
        </w:trPr>
        <w:tc>
          <w:tcPr>
            <w:tcW w:w="11209" w:type="dxa"/>
          </w:tcPr>
          <w:p w14:paraId="3977F64B" w14:textId="492A3E48" w:rsidR="00C6140A" w:rsidRPr="00C26259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  <w:t>Handelnd lernen:</w:t>
            </w:r>
            <w:r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  <w:t xml:space="preserve">  </w:t>
            </w:r>
            <w:r w:rsidRPr="00C26259"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  <w:t xml:space="preserve">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Eine Tarifverhandlung durchführen</w:t>
            </w:r>
          </w:p>
        </w:tc>
        <w:tc>
          <w:tcPr>
            <w:tcW w:w="1559" w:type="dxa"/>
            <w:vAlign w:val="center"/>
          </w:tcPr>
          <w:p w14:paraId="4A306A4C" w14:textId="77777777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2" w:type="dxa"/>
          </w:tcPr>
          <w:p w14:paraId="3E6AB14A" w14:textId="0050A307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  <w:r w:rsidRPr="007338B5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6140A" w:rsidRPr="00C26259" w14:paraId="23B3B460" w14:textId="77777777" w:rsidTr="00C6140A">
        <w:trPr>
          <w:trHeight w:val="454"/>
        </w:trPr>
        <w:tc>
          <w:tcPr>
            <w:tcW w:w="11209" w:type="dxa"/>
          </w:tcPr>
          <w:p w14:paraId="34469A86" w14:textId="7A5B4D35" w:rsidR="00C6140A" w:rsidRPr="00C26259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2.3.3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26259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Welche Macht sollen Tarifpartner haben?</w:t>
            </w:r>
          </w:p>
        </w:tc>
        <w:tc>
          <w:tcPr>
            <w:tcW w:w="1559" w:type="dxa"/>
            <w:vAlign w:val="center"/>
          </w:tcPr>
          <w:p w14:paraId="13A2DFD9" w14:textId="77777777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</w:tcPr>
          <w:p w14:paraId="6A724126" w14:textId="5DA672D3" w:rsidR="00C6140A" w:rsidRPr="00C26259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7338B5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</w:tbl>
    <w:p w14:paraId="401B8BF6" w14:textId="77777777" w:rsidR="008C5661" w:rsidRPr="008A5912" w:rsidRDefault="008C5661" w:rsidP="008C5661">
      <w:pPr>
        <w:spacing w:before="120"/>
        <w:rPr>
          <w:rFonts w:eastAsia="Times New Roman" w:cstheme="minorHAnsi"/>
          <w:b/>
          <w:bCs/>
          <w:color w:val="1FADE4"/>
          <w:sz w:val="18"/>
          <w:szCs w:val="18"/>
        </w:rPr>
      </w:pPr>
    </w:p>
    <w:p w14:paraId="7BD521F9" w14:textId="7DE80D3B" w:rsidR="008C5661" w:rsidRDefault="008C5661" w:rsidP="008C5661">
      <w:pPr>
        <w:rPr>
          <w:rFonts w:eastAsia="Times New Roman" w:cstheme="minorHAnsi"/>
          <w:b/>
          <w:bCs/>
          <w:color w:val="16479E"/>
        </w:rPr>
      </w:pPr>
    </w:p>
    <w:p w14:paraId="3A8543D8" w14:textId="2F9F078B" w:rsidR="008C5661" w:rsidRPr="008C5661" w:rsidRDefault="008C5661" w:rsidP="008C5661">
      <w:pPr>
        <w:spacing w:before="120"/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</w:pPr>
      <w:r w:rsidRPr="008C5661"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>3</w:t>
      </w:r>
      <w:r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ab/>
      </w:r>
      <w:r w:rsidRPr="008C5661"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>Die Wirtschafts- und Sozialordnung der Bundesrepublik</w:t>
      </w:r>
    </w:p>
    <w:p w14:paraId="25888F03" w14:textId="77777777" w:rsidR="008C5661" w:rsidRPr="00C6140A" w:rsidRDefault="008C5661" w:rsidP="008C5661">
      <w:pPr>
        <w:spacing w:before="120"/>
        <w:rPr>
          <w:rFonts w:eastAsia="Times New Roman" w:cstheme="minorHAnsi"/>
          <w:b/>
          <w:bCs/>
          <w:color w:val="16479E"/>
          <w:sz w:val="32"/>
          <w:szCs w:val="18"/>
        </w:rPr>
      </w:pPr>
    </w:p>
    <w:tbl>
      <w:tblPr>
        <w:tblStyle w:val="Tabellenraster"/>
        <w:tblW w:w="1417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16"/>
        <w:gridCol w:w="1447"/>
        <w:gridCol w:w="1412"/>
      </w:tblGrid>
      <w:tr w:rsidR="00C6140A" w:rsidRPr="00C6140A" w14:paraId="0F396B6B" w14:textId="77777777" w:rsidTr="00C6140A">
        <w:trPr>
          <w:trHeight w:val="454"/>
        </w:trPr>
        <w:tc>
          <w:tcPr>
            <w:tcW w:w="11316" w:type="dxa"/>
          </w:tcPr>
          <w:p w14:paraId="4143C725" w14:textId="77777777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603BA291" w14:textId="46F08129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</w:t>
            </w: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erpflichtend</w:t>
            </w:r>
          </w:p>
        </w:tc>
        <w:tc>
          <w:tcPr>
            <w:tcW w:w="1412" w:type="dxa"/>
            <w:vAlign w:val="center"/>
          </w:tcPr>
          <w:p w14:paraId="6AD8837E" w14:textId="438230B8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C6140A" w:rsidRPr="00C6140A" w14:paraId="6EAB1AA1" w14:textId="77777777" w:rsidTr="00C6140A">
        <w:trPr>
          <w:trHeight w:val="454"/>
        </w:trPr>
        <w:tc>
          <w:tcPr>
            <w:tcW w:w="11316" w:type="dxa"/>
          </w:tcPr>
          <w:p w14:paraId="04C232C8" w14:textId="4068B5A7" w:rsidR="00C6140A" w:rsidRPr="00C6140A" w:rsidRDefault="00C6140A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3.1 </w:t>
            </w: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</w:t>
            </w:r>
            <w:r w:rsidRPr="00C6140A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(</w:t>
            </w:r>
            <w:proofErr w:type="gramEnd"/>
            <w:r w:rsidRPr="00C6140A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Wie) Kann (und soll) der Staat Armut verhindern? Herausforderungen des Sozialstaats</w:t>
            </w:r>
          </w:p>
        </w:tc>
        <w:tc>
          <w:tcPr>
            <w:tcW w:w="1447" w:type="dxa"/>
            <w:vAlign w:val="center"/>
          </w:tcPr>
          <w:p w14:paraId="2922CA72" w14:textId="77777777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36BD3C33" w14:textId="77777777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C6140A" w:rsidRPr="00C6140A" w14:paraId="6C22678C" w14:textId="77777777" w:rsidTr="00C6140A">
        <w:trPr>
          <w:trHeight w:val="454"/>
        </w:trPr>
        <w:tc>
          <w:tcPr>
            <w:tcW w:w="11316" w:type="dxa"/>
          </w:tcPr>
          <w:p w14:paraId="352990E5" w14:textId="64B4C9DE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3.1.1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Plötzlich gekündigt: Arbeitslosigkeit als Aufgabe des Sozialstaats</w:t>
            </w:r>
          </w:p>
        </w:tc>
        <w:tc>
          <w:tcPr>
            <w:tcW w:w="1447" w:type="dxa"/>
          </w:tcPr>
          <w:p w14:paraId="16A86527" w14:textId="2B0E9B20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44AFD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553D5957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6140A" w:rsidRPr="00C6140A" w14:paraId="3B338195" w14:textId="77777777" w:rsidTr="00C6140A">
        <w:trPr>
          <w:trHeight w:val="454"/>
        </w:trPr>
        <w:tc>
          <w:tcPr>
            <w:tcW w:w="11316" w:type="dxa"/>
          </w:tcPr>
          <w:p w14:paraId="7EEB507B" w14:textId="1F978F63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3.1.2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Anspruchsberechtigung oder Almosen? Soziale Sicherung bei Arbeitslosigkeit</w:t>
            </w:r>
          </w:p>
        </w:tc>
        <w:tc>
          <w:tcPr>
            <w:tcW w:w="1447" w:type="dxa"/>
          </w:tcPr>
          <w:p w14:paraId="247B6ACF" w14:textId="46EA1912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44AFD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2DBD3EDF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6140A" w:rsidRPr="00C6140A" w14:paraId="7684F408" w14:textId="77777777" w:rsidTr="00C6140A">
        <w:trPr>
          <w:trHeight w:val="454"/>
        </w:trPr>
        <w:tc>
          <w:tcPr>
            <w:tcW w:w="11316" w:type="dxa"/>
          </w:tcPr>
          <w:p w14:paraId="41FF1456" w14:textId="7C6D3B7E" w:rsidR="00C6140A" w:rsidRPr="00C6140A" w:rsidRDefault="00C6140A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3.1.3 I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I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st das gerecht? Vorstellungen sozialer Gerechtigkeit (im Sozialstaat)</w:t>
            </w:r>
          </w:p>
        </w:tc>
        <w:tc>
          <w:tcPr>
            <w:tcW w:w="1447" w:type="dxa"/>
            <w:vAlign w:val="center"/>
          </w:tcPr>
          <w:p w14:paraId="71BBED99" w14:textId="77777777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5196F5ED" w14:textId="69BD2189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FD3A7C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6140A" w:rsidRPr="00C6140A" w14:paraId="3C9A97B5" w14:textId="77777777" w:rsidTr="00C6140A">
        <w:trPr>
          <w:trHeight w:val="454"/>
        </w:trPr>
        <w:tc>
          <w:tcPr>
            <w:tcW w:w="11316" w:type="dxa"/>
          </w:tcPr>
          <w:p w14:paraId="6592BBAF" w14:textId="3D979CF5" w:rsidR="00C6140A" w:rsidRPr="00C6140A" w:rsidRDefault="00C6140A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b/>
                <w:bCs/>
                <w:color w:val="FDB812"/>
                <w:sz w:val="22"/>
                <w:szCs w:val="22"/>
              </w:rPr>
              <w:t xml:space="preserve">Urteilsbildung: </w:t>
            </w:r>
            <w:r>
              <w:rPr>
                <w:rFonts w:asciiTheme="majorHAnsi" w:eastAsia="Times New Roman" w:hAnsiTheme="majorHAnsi" w:cstheme="majorHAnsi"/>
                <w:b/>
                <w:bCs/>
                <w:color w:val="FDB812"/>
                <w:sz w:val="22"/>
                <w:szCs w:val="22"/>
              </w:rPr>
              <w:t xml:space="preserve">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In einem Werturteil unterschiedliche Vorstellungen des Grundwertes „Gerechtigkeit“ berücksichtigen</w:t>
            </w:r>
          </w:p>
        </w:tc>
        <w:tc>
          <w:tcPr>
            <w:tcW w:w="1447" w:type="dxa"/>
            <w:vAlign w:val="center"/>
          </w:tcPr>
          <w:p w14:paraId="49370E40" w14:textId="32D95D93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FDB812"/>
                <w:sz w:val="22"/>
                <w:szCs w:val="22"/>
              </w:rPr>
            </w:pPr>
            <w:r w:rsidRPr="00FD3A7C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602A99BF" w14:textId="77777777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FDB812"/>
                <w:sz w:val="22"/>
                <w:szCs w:val="22"/>
              </w:rPr>
            </w:pPr>
          </w:p>
        </w:tc>
      </w:tr>
      <w:tr w:rsidR="00C6140A" w:rsidRPr="00C6140A" w14:paraId="19DC8D26" w14:textId="77777777" w:rsidTr="00C6140A">
        <w:trPr>
          <w:trHeight w:val="454"/>
        </w:trPr>
        <w:tc>
          <w:tcPr>
            <w:tcW w:w="11316" w:type="dxa"/>
          </w:tcPr>
          <w:p w14:paraId="11BAD98B" w14:textId="78AEBE66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3.1.4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Wer kommt für soziale Sicherheit auf? Das System der gesetzlichen Sozialversicherungen</w:t>
            </w:r>
          </w:p>
        </w:tc>
        <w:tc>
          <w:tcPr>
            <w:tcW w:w="1447" w:type="dxa"/>
            <w:vAlign w:val="center"/>
          </w:tcPr>
          <w:p w14:paraId="4838545B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</w:tcPr>
          <w:p w14:paraId="3408FD01" w14:textId="6EA20613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BB20F1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6140A" w:rsidRPr="00C6140A" w14:paraId="6FC53146" w14:textId="77777777" w:rsidTr="00C6140A">
        <w:trPr>
          <w:trHeight w:val="454"/>
        </w:trPr>
        <w:tc>
          <w:tcPr>
            <w:tcW w:w="11316" w:type="dxa"/>
          </w:tcPr>
          <w:p w14:paraId="3D1FA58D" w14:textId="72A41FE8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3.1.5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Reicht das Bürgergeld für ein angemessenes Leben?</w:t>
            </w:r>
          </w:p>
        </w:tc>
        <w:tc>
          <w:tcPr>
            <w:tcW w:w="1447" w:type="dxa"/>
            <w:vAlign w:val="center"/>
          </w:tcPr>
          <w:p w14:paraId="021ED54A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</w:tcPr>
          <w:p w14:paraId="73E91ACC" w14:textId="3D7CE1B3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BB20F1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6140A" w:rsidRPr="00C6140A" w14:paraId="356B1E85" w14:textId="77777777" w:rsidTr="00C6140A">
        <w:trPr>
          <w:trHeight w:val="454"/>
        </w:trPr>
        <w:tc>
          <w:tcPr>
            <w:tcW w:w="11316" w:type="dxa"/>
          </w:tcPr>
          <w:p w14:paraId="7B002FE1" w14:textId="24B1F348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3.1.6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b/>
                <w:color w:val="7030A0"/>
                <w:sz w:val="22"/>
                <w:szCs w:val="22"/>
              </w:rPr>
              <w:t>Vertiefung: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Mit Sozialleistungen Chancen ermöglichen? Kinder und Jugendliche im Bürgergeld</w:t>
            </w:r>
          </w:p>
        </w:tc>
        <w:tc>
          <w:tcPr>
            <w:tcW w:w="1447" w:type="dxa"/>
            <w:vAlign w:val="center"/>
          </w:tcPr>
          <w:p w14:paraId="5139C8D8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</w:tcPr>
          <w:p w14:paraId="30DAD4EC" w14:textId="7AEB6764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BB20F1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6140A" w:rsidRPr="00C6140A" w14:paraId="2DA35876" w14:textId="77777777" w:rsidTr="00C6140A">
        <w:trPr>
          <w:trHeight w:val="454"/>
        </w:trPr>
        <w:tc>
          <w:tcPr>
            <w:tcW w:w="11316" w:type="dxa"/>
          </w:tcPr>
          <w:p w14:paraId="53EA220C" w14:textId="77777777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5828F63B" w14:textId="6DC8E32A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</w:t>
            </w: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erpflichtend</w:t>
            </w:r>
          </w:p>
        </w:tc>
        <w:tc>
          <w:tcPr>
            <w:tcW w:w="1412" w:type="dxa"/>
            <w:vAlign w:val="center"/>
          </w:tcPr>
          <w:p w14:paraId="367B2767" w14:textId="4EBFB100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8A56CF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C6140A" w:rsidRPr="00C6140A" w14:paraId="244E4894" w14:textId="77777777" w:rsidTr="00C6140A">
        <w:trPr>
          <w:trHeight w:val="454"/>
        </w:trPr>
        <w:tc>
          <w:tcPr>
            <w:tcW w:w="11316" w:type="dxa"/>
          </w:tcPr>
          <w:p w14:paraId="697EB652" w14:textId="68F9CF44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3.1.7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Aktivierung für den Arbeitsmarkt und/oder menschenwürdiges Leben? Die Kontroverse um das Bürgergeld</w:t>
            </w:r>
          </w:p>
        </w:tc>
        <w:tc>
          <w:tcPr>
            <w:tcW w:w="1447" w:type="dxa"/>
            <w:vAlign w:val="center"/>
          </w:tcPr>
          <w:p w14:paraId="3D25581B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</w:tcPr>
          <w:p w14:paraId="5CB1E85C" w14:textId="2D7981C3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13621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6140A" w:rsidRPr="00C6140A" w14:paraId="2EAF2E07" w14:textId="77777777" w:rsidTr="00C6140A">
        <w:trPr>
          <w:trHeight w:val="454"/>
        </w:trPr>
        <w:tc>
          <w:tcPr>
            <w:tcW w:w="11316" w:type="dxa"/>
          </w:tcPr>
          <w:p w14:paraId="6A430CD6" w14:textId="2A010303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  <w:t xml:space="preserve">Handelnd lernen: </w:t>
            </w:r>
            <w:r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  <w:t xml:space="preserve">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Kontroverse Themen in einer Talkshow diskutieren</w:t>
            </w:r>
          </w:p>
        </w:tc>
        <w:tc>
          <w:tcPr>
            <w:tcW w:w="1447" w:type="dxa"/>
            <w:vAlign w:val="center"/>
          </w:tcPr>
          <w:p w14:paraId="29505AFD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2" w:type="dxa"/>
          </w:tcPr>
          <w:p w14:paraId="0ABF6F4F" w14:textId="5F2C29FA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  <w:r w:rsidRPr="0013621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6140A" w:rsidRPr="00C6140A" w14:paraId="4057D623" w14:textId="77777777" w:rsidTr="00C6140A">
        <w:trPr>
          <w:trHeight w:val="454"/>
        </w:trPr>
        <w:tc>
          <w:tcPr>
            <w:tcW w:w="11316" w:type="dxa"/>
          </w:tcPr>
          <w:p w14:paraId="118596FE" w14:textId="77777777" w:rsidR="00C6140A" w:rsidRPr="00C6140A" w:rsidRDefault="00C6140A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4CFE3696" w14:textId="77777777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F80E7B1" w14:textId="77777777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</w:tr>
      <w:tr w:rsidR="00C6140A" w:rsidRPr="00C6140A" w14:paraId="4F1A5E4C" w14:textId="77777777" w:rsidTr="00C6140A">
        <w:trPr>
          <w:trHeight w:val="454"/>
        </w:trPr>
        <w:tc>
          <w:tcPr>
            <w:tcW w:w="11316" w:type="dxa"/>
          </w:tcPr>
          <w:p w14:paraId="04BEE279" w14:textId="2C0A93E5" w:rsidR="00C6140A" w:rsidRPr="00C6140A" w:rsidRDefault="00C6140A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3.2 </w:t>
            </w: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Wohlstand vs. Klimaschutz – Herausforderungen der Sozialen Marktwirtschaft im 21. Jahrhundert</w:t>
            </w:r>
          </w:p>
        </w:tc>
        <w:tc>
          <w:tcPr>
            <w:tcW w:w="1447" w:type="dxa"/>
            <w:vAlign w:val="center"/>
          </w:tcPr>
          <w:p w14:paraId="2A02E2B2" w14:textId="77777777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BBF9CFB" w14:textId="77777777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C6140A" w:rsidRPr="00C6140A" w14:paraId="54CF679A" w14:textId="77777777" w:rsidTr="00C6140A">
        <w:trPr>
          <w:trHeight w:val="454"/>
        </w:trPr>
        <w:tc>
          <w:tcPr>
            <w:tcW w:w="11316" w:type="dxa"/>
          </w:tcPr>
          <w:p w14:paraId="41A06C97" w14:textId="2681FE3D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3.2.1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Das „Klimageld“- eine (sinnvolle) Antwort auf steigende Energie- und Klimakosten?</w:t>
            </w:r>
          </w:p>
        </w:tc>
        <w:tc>
          <w:tcPr>
            <w:tcW w:w="1447" w:type="dxa"/>
            <w:vAlign w:val="center"/>
          </w:tcPr>
          <w:p w14:paraId="4272B4AC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</w:tcPr>
          <w:p w14:paraId="4589FFD4" w14:textId="098143B6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F4DE6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6140A" w:rsidRPr="00C6140A" w14:paraId="026B9DD5" w14:textId="77777777" w:rsidTr="00C6140A">
        <w:trPr>
          <w:trHeight w:val="454"/>
        </w:trPr>
        <w:tc>
          <w:tcPr>
            <w:tcW w:w="11316" w:type="dxa"/>
          </w:tcPr>
          <w:p w14:paraId="33C65D0E" w14:textId="25AA44FC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3.2.2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Unkalkulierbare Risiken für alle: (Warum) Muss der Staat umweltpolitisch handeln?</w:t>
            </w:r>
          </w:p>
        </w:tc>
        <w:tc>
          <w:tcPr>
            <w:tcW w:w="1447" w:type="dxa"/>
            <w:vAlign w:val="center"/>
          </w:tcPr>
          <w:p w14:paraId="5BECC152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</w:tcPr>
          <w:p w14:paraId="24C13B76" w14:textId="49A4E81D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5F4DE6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C6140A" w:rsidRPr="00C6140A" w14:paraId="0BB9F43F" w14:textId="77777777" w:rsidTr="00C6140A">
        <w:trPr>
          <w:trHeight w:val="454"/>
        </w:trPr>
        <w:tc>
          <w:tcPr>
            <w:tcW w:w="11316" w:type="dxa"/>
          </w:tcPr>
          <w:p w14:paraId="7592A8C0" w14:textId="29A82DC8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3.2.3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Anreize und Verbote: Wie kann und soll der Staat umweltpolitisch handeln?</w:t>
            </w:r>
          </w:p>
        </w:tc>
        <w:tc>
          <w:tcPr>
            <w:tcW w:w="1447" w:type="dxa"/>
          </w:tcPr>
          <w:p w14:paraId="1660CCAF" w14:textId="4AE64CCC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070F6E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1A991497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6140A" w:rsidRPr="00C6140A" w14:paraId="68649FC7" w14:textId="77777777" w:rsidTr="00C6140A">
        <w:trPr>
          <w:trHeight w:val="454"/>
        </w:trPr>
        <w:tc>
          <w:tcPr>
            <w:tcW w:w="11316" w:type="dxa"/>
          </w:tcPr>
          <w:p w14:paraId="77DBD027" w14:textId="512BEA2B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3.2.4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Welche Rolle spielt der Staat in der Wirtschaft? Das Modell des erweiterten Wirtschaftskreislaufs</w:t>
            </w:r>
          </w:p>
        </w:tc>
        <w:tc>
          <w:tcPr>
            <w:tcW w:w="1447" w:type="dxa"/>
          </w:tcPr>
          <w:p w14:paraId="46CD5C02" w14:textId="75A9DCBB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070F6E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4F4F8BAC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6140A" w:rsidRPr="00C6140A" w14:paraId="5FD63744" w14:textId="77777777" w:rsidTr="00C6140A">
        <w:trPr>
          <w:trHeight w:val="454"/>
        </w:trPr>
        <w:tc>
          <w:tcPr>
            <w:tcW w:w="11316" w:type="dxa"/>
          </w:tcPr>
          <w:p w14:paraId="77528DC6" w14:textId="356CAB05" w:rsidR="00C6140A" w:rsidRPr="00C6140A" w:rsidRDefault="00C6140A" w:rsidP="00C6140A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3.2.5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Wie viel Markt und wie viel Staat braucht die Gesellschaft? Die Wirtschaftsordnung der Sozialen Marktwirtschaft</w:t>
            </w:r>
          </w:p>
        </w:tc>
        <w:tc>
          <w:tcPr>
            <w:tcW w:w="1447" w:type="dxa"/>
          </w:tcPr>
          <w:p w14:paraId="3515E821" w14:textId="7ACA09BF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070F6E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2" w:type="dxa"/>
            <w:vAlign w:val="center"/>
          </w:tcPr>
          <w:p w14:paraId="247715ED" w14:textId="77777777" w:rsidR="00C6140A" w:rsidRPr="00C6140A" w:rsidRDefault="00C6140A" w:rsidP="00C6140A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C6140A" w:rsidRPr="00C6140A" w14:paraId="2A8A23A5" w14:textId="77777777" w:rsidTr="00C6140A">
        <w:trPr>
          <w:trHeight w:val="454"/>
        </w:trPr>
        <w:tc>
          <w:tcPr>
            <w:tcW w:w="11316" w:type="dxa"/>
          </w:tcPr>
          <w:p w14:paraId="3813046B" w14:textId="0DA8A0DB" w:rsidR="00C6140A" w:rsidRPr="00C6140A" w:rsidRDefault="00C6140A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3.2.6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C6140A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Das Klimageld – eine sinnvolle Maßnahme der Umwelt- und Sozialpolitik?</w:t>
            </w:r>
          </w:p>
        </w:tc>
        <w:tc>
          <w:tcPr>
            <w:tcW w:w="1447" w:type="dxa"/>
            <w:vAlign w:val="center"/>
          </w:tcPr>
          <w:p w14:paraId="4C9D591B" w14:textId="77777777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B7051A6" w14:textId="181BCB80" w:rsidR="00C6140A" w:rsidRPr="00C6140A" w:rsidRDefault="00C6140A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BB20F1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</w:tbl>
    <w:p w14:paraId="2045ECA6" w14:textId="77777777" w:rsidR="00C6140A" w:rsidRDefault="00C6140A" w:rsidP="008C5661">
      <w:pPr>
        <w:spacing w:before="120"/>
        <w:ind w:left="708"/>
        <w:rPr>
          <w:rFonts w:eastAsia="Times New Roman" w:cstheme="minorHAnsi"/>
          <w:b/>
          <w:bCs/>
          <w:color w:val="FFFFFF"/>
          <w:sz w:val="18"/>
          <w:szCs w:val="18"/>
        </w:rPr>
      </w:pPr>
    </w:p>
    <w:p w14:paraId="1A742767" w14:textId="77777777" w:rsidR="00C6140A" w:rsidRDefault="00C6140A" w:rsidP="008C5661">
      <w:pPr>
        <w:spacing w:before="120"/>
        <w:ind w:left="708"/>
        <w:rPr>
          <w:rFonts w:eastAsia="Times New Roman" w:cstheme="minorHAnsi"/>
          <w:b/>
          <w:bCs/>
          <w:color w:val="FFFFFF"/>
          <w:sz w:val="18"/>
          <w:szCs w:val="18"/>
        </w:rPr>
      </w:pPr>
    </w:p>
    <w:p w14:paraId="10863F18" w14:textId="35946F07" w:rsidR="008C5661" w:rsidRPr="008A5912" w:rsidRDefault="008C5661" w:rsidP="008C5661">
      <w:pPr>
        <w:spacing w:before="120"/>
        <w:ind w:left="708"/>
        <w:rPr>
          <w:rFonts w:eastAsia="Times New Roman" w:cstheme="minorHAnsi"/>
          <w:b/>
          <w:bCs/>
          <w:color w:val="FFFFFF"/>
          <w:sz w:val="18"/>
          <w:szCs w:val="18"/>
        </w:rPr>
      </w:pPr>
      <w:r w:rsidRPr="008A5912">
        <w:rPr>
          <w:rFonts w:eastAsia="Times New Roman" w:cstheme="minorHAnsi"/>
          <w:b/>
          <w:bCs/>
          <w:color w:val="FFFFFF"/>
          <w:sz w:val="18"/>
          <w:szCs w:val="18"/>
        </w:rPr>
        <w:t>V</w:t>
      </w:r>
    </w:p>
    <w:p w14:paraId="74CA64F5" w14:textId="623FB3C8" w:rsidR="008C5661" w:rsidRPr="00C6140A" w:rsidRDefault="00C6140A" w:rsidP="00C6140A">
      <w:pPr>
        <w:rPr>
          <w:rFonts w:eastAsia="Times New Roman" w:cstheme="minorHAnsi"/>
          <w:b/>
          <w:bCs/>
          <w:color w:val="16479E"/>
        </w:rPr>
      </w:pPr>
      <w:r w:rsidRPr="00C6140A"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 xml:space="preserve">4 </w:t>
      </w:r>
      <w:r w:rsidR="008C5661"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ab/>
      </w:r>
      <w:r w:rsidR="008C5661" w:rsidRPr="008C5661">
        <w:rPr>
          <w:rFonts w:asciiTheme="majorHAnsi" w:eastAsia="Times New Roman" w:hAnsiTheme="majorHAnsi" w:cstheme="majorHAnsi"/>
          <w:b/>
          <w:bCs/>
          <w:color w:val="16479E"/>
          <w:sz w:val="30"/>
          <w:szCs w:val="30"/>
        </w:rPr>
        <w:t>Die Europäische Union – Bedeutung und Kontroversen</w:t>
      </w:r>
    </w:p>
    <w:tbl>
      <w:tblPr>
        <w:tblStyle w:val="Tabellenraster"/>
        <w:tblW w:w="1418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25"/>
        <w:gridCol w:w="1439"/>
        <w:gridCol w:w="1416"/>
      </w:tblGrid>
      <w:tr w:rsidR="00A9568D" w:rsidRPr="00693667" w14:paraId="13DC1384" w14:textId="77777777" w:rsidTr="00A9568D">
        <w:trPr>
          <w:trHeight w:val="454"/>
        </w:trPr>
        <w:tc>
          <w:tcPr>
            <w:tcW w:w="11325" w:type="dxa"/>
          </w:tcPr>
          <w:p w14:paraId="190572BC" w14:textId="77777777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14:paraId="010F55FD" w14:textId="73AEF2A0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verpflichtend</w:t>
            </w:r>
          </w:p>
        </w:tc>
        <w:tc>
          <w:tcPr>
            <w:tcW w:w="1416" w:type="dxa"/>
            <w:vAlign w:val="center"/>
          </w:tcPr>
          <w:p w14:paraId="44628D85" w14:textId="199ECFA6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A9568D" w:rsidRPr="00693667" w14:paraId="0D4F412D" w14:textId="77777777" w:rsidTr="00A9568D">
        <w:trPr>
          <w:trHeight w:val="454"/>
        </w:trPr>
        <w:tc>
          <w:tcPr>
            <w:tcW w:w="11325" w:type="dxa"/>
          </w:tcPr>
          <w:p w14:paraId="76BEFE2A" w14:textId="63F5FE32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4.1 </w:t>
            </w: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Die Bedeutung der Europäischen Union</w:t>
            </w:r>
          </w:p>
        </w:tc>
        <w:tc>
          <w:tcPr>
            <w:tcW w:w="1439" w:type="dxa"/>
            <w:vAlign w:val="center"/>
          </w:tcPr>
          <w:p w14:paraId="182991EA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0DCF7861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A9568D" w:rsidRPr="00693667" w14:paraId="1A3CBCE0" w14:textId="77777777" w:rsidTr="00A9568D">
        <w:trPr>
          <w:trHeight w:val="454"/>
        </w:trPr>
        <w:tc>
          <w:tcPr>
            <w:tcW w:w="11325" w:type="dxa"/>
          </w:tcPr>
          <w:p w14:paraId="348425C1" w14:textId="315A118C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4.1.1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Wo beeinflusst die EU meinen Alltag?</w:t>
            </w:r>
          </w:p>
        </w:tc>
        <w:tc>
          <w:tcPr>
            <w:tcW w:w="1439" w:type="dxa"/>
            <w:vAlign w:val="center"/>
          </w:tcPr>
          <w:p w14:paraId="4CA91EC0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0F0D8A17" w14:textId="09003C8E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070F6E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A9568D" w:rsidRPr="00693667" w14:paraId="5472432E" w14:textId="77777777" w:rsidTr="00A9568D">
        <w:trPr>
          <w:trHeight w:val="454"/>
        </w:trPr>
        <w:tc>
          <w:tcPr>
            <w:tcW w:w="11325" w:type="dxa"/>
          </w:tcPr>
          <w:p w14:paraId="27269BB8" w14:textId="5682276A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4.1.2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Warum überhaupt (so viel) EU? Motive der europäischen Integration und Erweiterung</w:t>
            </w:r>
          </w:p>
        </w:tc>
        <w:tc>
          <w:tcPr>
            <w:tcW w:w="1439" w:type="dxa"/>
            <w:vAlign w:val="center"/>
          </w:tcPr>
          <w:p w14:paraId="0F309A1E" w14:textId="0460B443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070F6E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5695342F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6851500E" w14:textId="77777777" w:rsidTr="00A9568D">
        <w:trPr>
          <w:trHeight w:val="454"/>
        </w:trPr>
        <w:tc>
          <w:tcPr>
            <w:tcW w:w="11325" w:type="dxa"/>
          </w:tcPr>
          <w:p w14:paraId="3E880C42" w14:textId="77777777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14:paraId="044B23EF" w14:textId="0AD813FF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verpflichtend</w:t>
            </w:r>
          </w:p>
        </w:tc>
        <w:tc>
          <w:tcPr>
            <w:tcW w:w="1416" w:type="dxa"/>
            <w:vAlign w:val="center"/>
          </w:tcPr>
          <w:p w14:paraId="51AE4723" w14:textId="1E83D529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A9568D" w:rsidRPr="00693667" w14:paraId="20B487A6" w14:textId="77777777" w:rsidTr="00A9568D">
        <w:trPr>
          <w:trHeight w:val="454"/>
        </w:trPr>
        <w:tc>
          <w:tcPr>
            <w:tcW w:w="11325" w:type="dxa"/>
          </w:tcPr>
          <w:p w14:paraId="12790C25" w14:textId="1197A7F0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4.2 </w:t>
            </w: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Politische Entscheidungen in der Europäischen Union – die neue Europäische Verpackungsverordnung</w:t>
            </w:r>
          </w:p>
        </w:tc>
        <w:tc>
          <w:tcPr>
            <w:tcW w:w="1439" w:type="dxa"/>
            <w:vAlign w:val="center"/>
          </w:tcPr>
          <w:p w14:paraId="48D39FDD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79A8B281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A9568D" w:rsidRPr="00693667" w14:paraId="26E1FBC8" w14:textId="77777777" w:rsidTr="00905201">
        <w:trPr>
          <w:trHeight w:val="454"/>
        </w:trPr>
        <w:tc>
          <w:tcPr>
            <w:tcW w:w="11325" w:type="dxa"/>
          </w:tcPr>
          <w:p w14:paraId="48C4BBC7" w14:textId="108E5BDE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4.2.1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Sind Verpackungsabfälle ein politisches Problem für die EU?</w:t>
            </w:r>
          </w:p>
        </w:tc>
        <w:tc>
          <w:tcPr>
            <w:tcW w:w="1439" w:type="dxa"/>
          </w:tcPr>
          <w:p w14:paraId="3E649E48" w14:textId="2DFC4264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12F4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3518F398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1A479830" w14:textId="77777777" w:rsidTr="00905201">
        <w:trPr>
          <w:trHeight w:val="454"/>
        </w:trPr>
        <w:tc>
          <w:tcPr>
            <w:tcW w:w="11325" w:type="dxa"/>
          </w:tcPr>
          <w:p w14:paraId="4684F8F4" w14:textId="200171DD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4.2.2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Die Verpackungsverordnung wird vorgeschlagen: welche Rolle hat die Europäische Kommission?</w:t>
            </w:r>
          </w:p>
        </w:tc>
        <w:tc>
          <w:tcPr>
            <w:tcW w:w="1439" w:type="dxa"/>
          </w:tcPr>
          <w:p w14:paraId="764F858C" w14:textId="2AB55F31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12F4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63C3550D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0FDC29A6" w14:textId="77777777" w:rsidTr="00905201">
        <w:trPr>
          <w:trHeight w:val="454"/>
        </w:trPr>
        <w:tc>
          <w:tcPr>
            <w:tcW w:w="11325" w:type="dxa"/>
          </w:tcPr>
          <w:p w14:paraId="47A63A23" w14:textId="0C9F390F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4.2.3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Beschließt das Europäische Parlament (alleine) die „EU-Gesetze“?</w:t>
            </w:r>
          </w:p>
        </w:tc>
        <w:tc>
          <w:tcPr>
            <w:tcW w:w="1439" w:type="dxa"/>
          </w:tcPr>
          <w:p w14:paraId="4F111C3E" w14:textId="408E11C9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12F4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5E7553F5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73CCE457" w14:textId="77777777" w:rsidTr="00905201">
        <w:trPr>
          <w:trHeight w:val="454"/>
        </w:trPr>
        <w:tc>
          <w:tcPr>
            <w:tcW w:w="11325" w:type="dxa"/>
          </w:tcPr>
          <w:p w14:paraId="0C367F27" w14:textId="287F382C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4.2.4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Welche Rolle spielen die Nationalstaaten bei der Gesetzgebung? Der Ministerrat</w:t>
            </w:r>
          </w:p>
        </w:tc>
        <w:tc>
          <w:tcPr>
            <w:tcW w:w="1439" w:type="dxa"/>
          </w:tcPr>
          <w:p w14:paraId="21B8B756" w14:textId="1C25356C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12F4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465E329D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364D42F3" w14:textId="77777777" w:rsidTr="00905201">
        <w:trPr>
          <w:trHeight w:val="454"/>
        </w:trPr>
        <w:tc>
          <w:tcPr>
            <w:tcW w:w="11325" w:type="dxa"/>
          </w:tcPr>
          <w:p w14:paraId="1660DD36" w14:textId="241A9814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4.2.5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Wie kommt die EU zu politischen Ergebnissen?</w:t>
            </w:r>
          </w:p>
        </w:tc>
        <w:tc>
          <w:tcPr>
            <w:tcW w:w="1439" w:type="dxa"/>
          </w:tcPr>
          <w:p w14:paraId="1D1320FC" w14:textId="5E836102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212F43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01E51827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05A35308" w14:textId="77777777" w:rsidTr="00A9568D">
        <w:trPr>
          <w:trHeight w:val="454"/>
        </w:trPr>
        <w:tc>
          <w:tcPr>
            <w:tcW w:w="11325" w:type="dxa"/>
          </w:tcPr>
          <w:p w14:paraId="4D0E28C3" w14:textId="587E01FF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4.2.6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b/>
                <w:color w:val="7030A0"/>
                <w:sz w:val="22"/>
                <w:szCs w:val="22"/>
              </w:rPr>
              <w:t xml:space="preserve">Vertiefung: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Gerichtshof der Europäischen Union – Entmachtung der nationalen Verfassungsgerichte?</w:t>
            </w:r>
          </w:p>
        </w:tc>
        <w:tc>
          <w:tcPr>
            <w:tcW w:w="1439" w:type="dxa"/>
            <w:vAlign w:val="center"/>
          </w:tcPr>
          <w:p w14:paraId="333E9B6E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03DD9598" w14:textId="712D6210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070F6E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A9568D" w:rsidRPr="00693667" w14:paraId="470EB5B4" w14:textId="77777777" w:rsidTr="00A9568D">
        <w:trPr>
          <w:trHeight w:val="454"/>
        </w:trPr>
        <w:tc>
          <w:tcPr>
            <w:tcW w:w="11325" w:type="dxa"/>
          </w:tcPr>
          <w:p w14:paraId="65B50271" w14:textId="1812D567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4.2.7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(Was) Kann die EU alles gesetzlich regeln?</w:t>
            </w:r>
          </w:p>
        </w:tc>
        <w:tc>
          <w:tcPr>
            <w:tcW w:w="1439" w:type="dxa"/>
            <w:vAlign w:val="center"/>
          </w:tcPr>
          <w:p w14:paraId="6C2B8D27" w14:textId="35A8810F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070F6E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5DD304C8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4DE83045" w14:textId="77777777" w:rsidTr="00A9568D">
        <w:trPr>
          <w:trHeight w:val="454"/>
        </w:trPr>
        <w:tc>
          <w:tcPr>
            <w:tcW w:w="11325" w:type="dxa"/>
          </w:tcPr>
          <w:p w14:paraId="1A5D9249" w14:textId="77777777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14:paraId="12C1B079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2B9BBD0B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</w:tr>
      <w:tr w:rsidR="00A9568D" w:rsidRPr="00693667" w14:paraId="2748F920" w14:textId="77777777" w:rsidTr="00A9568D">
        <w:trPr>
          <w:trHeight w:val="454"/>
        </w:trPr>
        <w:tc>
          <w:tcPr>
            <w:tcW w:w="11325" w:type="dxa"/>
          </w:tcPr>
          <w:p w14:paraId="5F90B80F" w14:textId="1DC4660B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4.3 </w:t>
            </w: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Die wirtschaftliche und soziale Integration der Europäischen Union</w:t>
            </w:r>
          </w:p>
        </w:tc>
        <w:tc>
          <w:tcPr>
            <w:tcW w:w="1439" w:type="dxa"/>
            <w:vAlign w:val="center"/>
          </w:tcPr>
          <w:p w14:paraId="4DF1EDFE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5543FB3E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A9568D" w:rsidRPr="00693667" w14:paraId="3F8C74DC" w14:textId="77777777" w:rsidTr="00A9568D">
        <w:trPr>
          <w:trHeight w:val="454"/>
        </w:trPr>
        <w:tc>
          <w:tcPr>
            <w:tcW w:w="11325" w:type="dxa"/>
          </w:tcPr>
          <w:p w14:paraId="358A0DE1" w14:textId="54EEECA6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4.3.1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Freizügigkeit europäischer Arbeitnehmerinnen und Arbeitnehmer – ein Gewinn für alle?</w:t>
            </w:r>
          </w:p>
        </w:tc>
        <w:tc>
          <w:tcPr>
            <w:tcW w:w="1439" w:type="dxa"/>
            <w:vAlign w:val="center"/>
          </w:tcPr>
          <w:p w14:paraId="0C432EA2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0860B1AE" w14:textId="7410CF59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070F6E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A9568D" w:rsidRPr="00693667" w14:paraId="3DFEA7F0" w14:textId="77777777" w:rsidTr="00446F0D">
        <w:trPr>
          <w:trHeight w:val="454"/>
        </w:trPr>
        <w:tc>
          <w:tcPr>
            <w:tcW w:w="11325" w:type="dxa"/>
          </w:tcPr>
          <w:p w14:paraId="0A6BF0E5" w14:textId="1C9AA38B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4.3.2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EU-Binnenmarkt – Erfolgsmodell gleichermaßen für alle?</w:t>
            </w:r>
          </w:p>
        </w:tc>
        <w:tc>
          <w:tcPr>
            <w:tcW w:w="1439" w:type="dxa"/>
          </w:tcPr>
          <w:p w14:paraId="6A053F61" w14:textId="0AC3D7F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195995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665D634C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0E61D2D2" w14:textId="77777777" w:rsidTr="00A9568D">
        <w:trPr>
          <w:trHeight w:val="454"/>
        </w:trPr>
        <w:tc>
          <w:tcPr>
            <w:tcW w:w="11325" w:type="dxa"/>
          </w:tcPr>
          <w:p w14:paraId="6D7D6911" w14:textId="00BC801C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4.3.3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(Wie) Schafft die EU einen Ausgleich zwischen ihren Regionen?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F34AAEE" w14:textId="52091330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195995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228E731C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648064E4" w14:textId="77777777" w:rsidTr="00A9568D">
        <w:trPr>
          <w:trHeight w:val="454"/>
        </w:trPr>
        <w:tc>
          <w:tcPr>
            <w:tcW w:w="11325" w:type="dxa"/>
          </w:tcPr>
          <w:p w14:paraId="59E1863F" w14:textId="5E49403D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4.3.4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Tut die EU genug für (jugendliche) Arbeitslose?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8156D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518AB7B6" w14:textId="37AC16FD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070F6E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A9568D" w:rsidRPr="00693667" w14:paraId="4670EDF8" w14:textId="77777777" w:rsidTr="00A9568D">
        <w:trPr>
          <w:trHeight w:val="454"/>
        </w:trPr>
        <w:tc>
          <w:tcPr>
            <w:tcW w:w="11325" w:type="dxa"/>
            <w:tcBorders>
              <w:right w:val="nil"/>
            </w:tcBorders>
          </w:tcPr>
          <w:p w14:paraId="0061335A" w14:textId="77777777" w:rsid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  <w:p w14:paraId="74C58C9A" w14:textId="77777777" w:rsid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  <w:p w14:paraId="4A105C6B" w14:textId="77777777" w:rsid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  <w:p w14:paraId="2CAB6AE0" w14:textId="59AFD878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FEA5E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6" w:type="dxa"/>
            <w:tcBorders>
              <w:left w:val="nil"/>
            </w:tcBorders>
            <w:vAlign w:val="center"/>
          </w:tcPr>
          <w:p w14:paraId="143EED92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</w:tr>
      <w:tr w:rsidR="00A9568D" w:rsidRPr="00693667" w14:paraId="0072120B" w14:textId="77777777" w:rsidTr="00A9568D">
        <w:trPr>
          <w:trHeight w:val="454"/>
        </w:trPr>
        <w:tc>
          <w:tcPr>
            <w:tcW w:w="11325" w:type="dxa"/>
          </w:tcPr>
          <w:p w14:paraId="37E3AC7F" w14:textId="77777777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14:paraId="345D622C" w14:textId="52B18D90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verpflichtend</w:t>
            </w:r>
          </w:p>
        </w:tc>
        <w:tc>
          <w:tcPr>
            <w:tcW w:w="1416" w:type="dxa"/>
            <w:vAlign w:val="center"/>
          </w:tcPr>
          <w:p w14:paraId="7D8C0A3F" w14:textId="0090B132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optional</w:t>
            </w:r>
          </w:p>
        </w:tc>
      </w:tr>
      <w:tr w:rsidR="00A9568D" w:rsidRPr="00693667" w14:paraId="682F4CBD" w14:textId="77777777" w:rsidTr="00A9568D">
        <w:trPr>
          <w:trHeight w:val="454"/>
        </w:trPr>
        <w:tc>
          <w:tcPr>
            <w:tcW w:w="11325" w:type="dxa"/>
          </w:tcPr>
          <w:p w14:paraId="6C5A7677" w14:textId="3B5E9F05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4.4</w:t>
            </w: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Festung Europa?! Die (zukünftige) Flucht- und Migrationspolitik der Europäischen Union</w:t>
            </w:r>
          </w:p>
        </w:tc>
        <w:tc>
          <w:tcPr>
            <w:tcW w:w="1439" w:type="dxa"/>
            <w:vAlign w:val="center"/>
          </w:tcPr>
          <w:p w14:paraId="657F9529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6A8A2F51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A9568D" w:rsidRPr="00693667" w14:paraId="1C12B5BA" w14:textId="77777777" w:rsidTr="009F1823">
        <w:trPr>
          <w:trHeight w:val="454"/>
        </w:trPr>
        <w:tc>
          <w:tcPr>
            <w:tcW w:w="11325" w:type="dxa"/>
          </w:tcPr>
          <w:p w14:paraId="799FE472" w14:textId="63E8922E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4.4.1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Flucht nach Europa – ein Problem für die EU?</w:t>
            </w:r>
          </w:p>
        </w:tc>
        <w:tc>
          <w:tcPr>
            <w:tcW w:w="1439" w:type="dxa"/>
          </w:tcPr>
          <w:p w14:paraId="060BD7F0" w14:textId="48146780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B4BC6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0F67C2AB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77FFD56D" w14:textId="77777777" w:rsidTr="009F1823">
        <w:trPr>
          <w:trHeight w:val="454"/>
        </w:trPr>
        <w:tc>
          <w:tcPr>
            <w:tcW w:w="11325" w:type="dxa"/>
          </w:tcPr>
          <w:p w14:paraId="14D25FD0" w14:textId="025CB03D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4.4.2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Warum und woher flüchten Menschen nach Europa?</w:t>
            </w:r>
          </w:p>
        </w:tc>
        <w:tc>
          <w:tcPr>
            <w:tcW w:w="1439" w:type="dxa"/>
          </w:tcPr>
          <w:p w14:paraId="65B26DBA" w14:textId="3880DC54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CB4BC6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09285722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0D553575" w14:textId="77777777" w:rsidTr="00A9568D">
        <w:trPr>
          <w:trHeight w:val="454"/>
        </w:trPr>
        <w:tc>
          <w:tcPr>
            <w:tcW w:w="11325" w:type="dxa"/>
          </w:tcPr>
          <w:p w14:paraId="2CAB9C6D" w14:textId="38C5C4BC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4.4.3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Achtet die EU ihre Werte im Umgang mit Geflüchteten?</w:t>
            </w:r>
          </w:p>
        </w:tc>
        <w:tc>
          <w:tcPr>
            <w:tcW w:w="1439" w:type="dxa"/>
            <w:vAlign w:val="center"/>
          </w:tcPr>
          <w:p w14:paraId="4E9CD5BE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71C0B32F" w14:textId="5DD5DDA0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195995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A9568D" w:rsidRPr="00693667" w14:paraId="1E995023" w14:textId="77777777" w:rsidTr="00A9568D">
        <w:trPr>
          <w:trHeight w:val="454"/>
        </w:trPr>
        <w:tc>
          <w:tcPr>
            <w:tcW w:w="11325" w:type="dxa"/>
          </w:tcPr>
          <w:p w14:paraId="18F074F7" w14:textId="6D218C2E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4.4.4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Wie sollte die EU-Asylpolitik in Zukunft gestaltet sein?</w:t>
            </w:r>
          </w:p>
        </w:tc>
        <w:tc>
          <w:tcPr>
            <w:tcW w:w="1439" w:type="dxa"/>
            <w:vAlign w:val="center"/>
          </w:tcPr>
          <w:p w14:paraId="5BC3E8B1" w14:textId="6553A63E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195995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05C2BAA7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0377CBB1" w14:textId="77777777" w:rsidTr="00A9568D">
        <w:trPr>
          <w:trHeight w:val="454"/>
        </w:trPr>
        <w:tc>
          <w:tcPr>
            <w:tcW w:w="11325" w:type="dxa"/>
          </w:tcPr>
          <w:p w14:paraId="7AA40662" w14:textId="5A9E1ECE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  <w:t xml:space="preserve">Handelnd lernen: </w:t>
            </w:r>
            <w:r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  <w:t xml:space="preserve">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Eine Debatte „10 Fragen“ zur Zukunft der EU-Asylpolitik </w:t>
            </w:r>
          </w:p>
        </w:tc>
        <w:tc>
          <w:tcPr>
            <w:tcW w:w="1439" w:type="dxa"/>
            <w:vAlign w:val="center"/>
          </w:tcPr>
          <w:p w14:paraId="0195DC3C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6D2E9C5F" w14:textId="68318F01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  <w:r w:rsidRPr="00195995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</w:tr>
      <w:tr w:rsidR="00A9568D" w:rsidRPr="00693667" w14:paraId="1313D2BE" w14:textId="77777777" w:rsidTr="00A9568D">
        <w:trPr>
          <w:trHeight w:val="454"/>
        </w:trPr>
        <w:tc>
          <w:tcPr>
            <w:tcW w:w="11325" w:type="dxa"/>
          </w:tcPr>
          <w:p w14:paraId="25CDE79F" w14:textId="77777777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14:paraId="673B7994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6FB41328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FADE4"/>
                <w:sz w:val="22"/>
                <w:szCs w:val="22"/>
              </w:rPr>
            </w:pPr>
          </w:p>
        </w:tc>
      </w:tr>
      <w:tr w:rsidR="00A9568D" w:rsidRPr="00693667" w14:paraId="2742B9C6" w14:textId="77777777" w:rsidTr="00A9568D">
        <w:trPr>
          <w:trHeight w:val="454"/>
        </w:trPr>
        <w:tc>
          <w:tcPr>
            <w:tcW w:w="11325" w:type="dxa"/>
          </w:tcPr>
          <w:p w14:paraId="7A886F87" w14:textId="7962B15D" w:rsidR="00A9568D" w:rsidRPr="00A9568D" w:rsidRDefault="00A9568D" w:rsidP="003E00A6">
            <w:pPr>
              <w:spacing w:before="120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>4.5</w:t>
            </w:r>
            <w:r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  <w:t xml:space="preserve"> Entwicklungsszenarien für die Europäische Union</w:t>
            </w:r>
          </w:p>
        </w:tc>
        <w:tc>
          <w:tcPr>
            <w:tcW w:w="1439" w:type="dxa"/>
            <w:vAlign w:val="center"/>
          </w:tcPr>
          <w:p w14:paraId="5F2B8A33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  <w:tc>
          <w:tcPr>
            <w:tcW w:w="1416" w:type="dxa"/>
            <w:vAlign w:val="center"/>
          </w:tcPr>
          <w:p w14:paraId="24619F9E" w14:textId="77777777" w:rsidR="00A9568D" w:rsidRPr="00A9568D" w:rsidRDefault="00A9568D" w:rsidP="003E00A6">
            <w:pPr>
              <w:spacing w:before="120"/>
              <w:jc w:val="center"/>
              <w:rPr>
                <w:rFonts w:asciiTheme="majorHAnsi" w:eastAsia="Times New Roman" w:hAnsiTheme="majorHAnsi" w:cstheme="majorHAnsi"/>
                <w:b/>
                <w:bCs/>
                <w:color w:val="16479E"/>
                <w:sz w:val="22"/>
                <w:szCs w:val="22"/>
              </w:rPr>
            </w:pPr>
          </w:p>
        </w:tc>
      </w:tr>
      <w:tr w:rsidR="00A9568D" w:rsidRPr="00693667" w14:paraId="44D295E3" w14:textId="77777777" w:rsidTr="002024D1">
        <w:trPr>
          <w:trHeight w:val="454"/>
        </w:trPr>
        <w:tc>
          <w:tcPr>
            <w:tcW w:w="11325" w:type="dxa"/>
          </w:tcPr>
          <w:p w14:paraId="45DDAB69" w14:textId="0669B09C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4.5.1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Europäische Union (zukünftig) überdehnt? Zentrale Spannungslinien in der EU</w:t>
            </w:r>
          </w:p>
        </w:tc>
        <w:tc>
          <w:tcPr>
            <w:tcW w:w="1439" w:type="dxa"/>
          </w:tcPr>
          <w:p w14:paraId="6405A3C0" w14:textId="7F5F339E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BA59B1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4767D6F7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tr w:rsidR="00A9568D" w:rsidRPr="00693667" w14:paraId="3FBD7025" w14:textId="77777777" w:rsidTr="002024D1">
        <w:trPr>
          <w:trHeight w:val="454"/>
        </w:trPr>
        <w:tc>
          <w:tcPr>
            <w:tcW w:w="11325" w:type="dxa"/>
          </w:tcPr>
          <w:p w14:paraId="5DCCF5B6" w14:textId="7404E3DF" w:rsidR="00A9568D" w:rsidRPr="00A9568D" w:rsidRDefault="00A9568D" w:rsidP="00A9568D">
            <w:pPr>
              <w:spacing w:before="120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4.5.2 </w:t>
            </w:r>
            <w:r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 xml:space="preserve">    </w:t>
            </w:r>
            <w:r w:rsidRPr="00A9568D"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  <w:t>Wie könnte sich die EU in den kommenden Jahrzehnten entwickeln?</w:t>
            </w:r>
          </w:p>
        </w:tc>
        <w:tc>
          <w:tcPr>
            <w:tcW w:w="1439" w:type="dxa"/>
          </w:tcPr>
          <w:p w14:paraId="1AFB3590" w14:textId="3D6BADA5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  <w:r w:rsidRPr="00BA59B1">
              <w:rPr>
                <w:rFonts w:ascii="Calibri" w:eastAsia="Times New Roman" w:hAnsi="Calibri" w:cs="Calibri"/>
                <w:b/>
                <w:bCs/>
                <w:color w:val="16479E"/>
                <w:sz w:val="22"/>
                <w:szCs w:val="22"/>
              </w:rPr>
              <w:t>X</w:t>
            </w:r>
          </w:p>
        </w:tc>
        <w:tc>
          <w:tcPr>
            <w:tcW w:w="1416" w:type="dxa"/>
            <w:vAlign w:val="center"/>
          </w:tcPr>
          <w:p w14:paraId="3242A51D" w14:textId="77777777" w:rsidR="00A9568D" w:rsidRPr="00A9568D" w:rsidRDefault="00A9568D" w:rsidP="00A9568D">
            <w:pPr>
              <w:spacing w:before="120"/>
              <w:jc w:val="center"/>
              <w:rPr>
                <w:rFonts w:asciiTheme="majorHAnsi" w:eastAsia="Times New Roman" w:hAnsiTheme="majorHAnsi" w:cstheme="majorHAnsi"/>
                <w:color w:val="242021"/>
                <w:sz w:val="22"/>
                <w:szCs w:val="22"/>
              </w:rPr>
            </w:pPr>
          </w:p>
        </w:tc>
      </w:tr>
      <w:bookmarkEnd w:id="1"/>
    </w:tbl>
    <w:p w14:paraId="24051CC7" w14:textId="70651180" w:rsidR="00F129AD" w:rsidRPr="00B2654E" w:rsidRDefault="00F129AD" w:rsidP="00A9568D">
      <w:pPr>
        <w:spacing w:before="120"/>
        <w:rPr>
          <w:rFonts w:asciiTheme="majorHAnsi" w:hAnsiTheme="majorHAnsi" w:cstheme="majorHAnsi"/>
          <w:sz w:val="32"/>
          <w:szCs w:val="32"/>
          <w:vertAlign w:val="subscript"/>
        </w:rPr>
      </w:pPr>
    </w:p>
    <w:sectPr w:rsidR="00F129AD" w:rsidRPr="00B2654E" w:rsidSect="00EE5A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40" w:h="11900" w:orient="landscape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93BE96F" w16cex:dateUtc="2024-05-20T14:44:00Z"/>
  <w16cex:commentExtensible w16cex:durableId="76444161" w16cex:dateUtc="2024-05-20T14:44:00Z"/>
  <w16cex:commentExtensible w16cex:durableId="3D988747" w16cex:dateUtc="2024-05-20T14:49:00Z"/>
  <w16cex:commentExtensible w16cex:durableId="25628DAD" w16cex:dateUtc="2024-05-20T14:46:00Z"/>
  <w16cex:commentExtensible w16cex:durableId="2947807A" w16cex:dateUtc="2024-05-20T14:46:00Z"/>
  <w16cex:commentExtensible w16cex:durableId="08693800" w16cex:dateUtc="2024-05-20T14:47:00Z"/>
  <w16cex:commentExtensible w16cex:durableId="20E27ADA" w16cex:dateUtc="2024-05-20T14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8BE16E4" w16cid:durableId="29F5C642"/>
  <w16cid:commentId w16cid:paraId="2EC40EF5" w16cid:durableId="193BE96F"/>
  <w16cid:commentId w16cid:paraId="73C68194" w16cid:durableId="76444161"/>
  <w16cid:commentId w16cid:paraId="73257B00" w16cid:durableId="3D988747"/>
  <w16cid:commentId w16cid:paraId="30FE0633" w16cid:durableId="25628DAD"/>
  <w16cid:commentId w16cid:paraId="1E868F4D" w16cid:durableId="2947807A"/>
  <w16cid:commentId w16cid:paraId="475CE385" w16cid:durableId="08693800"/>
  <w16cid:commentId w16cid:paraId="2F16D117" w16cid:durableId="20E27A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C376D" w14:textId="77777777" w:rsidR="0016763D" w:rsidRDefault="0016763D" w:rsidP="000C64AA">
      <w:r>
        <w:separator/>
      </w:r>
    </w:p>
  </w:endnote>
  <w:endnote w:type="continuationSeparator" w:id="0">
    <w:p w14:paraId="6D9C2F5A" w14:textId="77777777" w:rsidR="0016763D" w:rsidRDefault="0016763D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16763D" w:rsidRDefault="0016763D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16763D" w:rsidRDefault="0016763D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1F5EB6D5" w:rsidR="0016763D" w:rsidRDefault="0016763D" w:rsidP="002C0B7F">
    <w:pPr>
      <w:pStyle w:val="Fuzeile"/>
      <w:ind w:right="360"/>
    </w:pPr>
    <w:r w:rsidRPr="00EE5A6E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5B47125" wp14:editId="49EB7093">
              <wp:simplePos x="0" y="0"/>
              <wp:positionH relativeFrom="column">
                <wp:posOffset>-71120</wp:posOffset>
              </wp:positionH>
              <wp:positionV relativeFrom="paragraph">
                <wp:posOffset>243840</wp:posOffset>
              </wp:positionV>
              <wp:extent cx="3352800" cy="368300"/>
              <wp:effectExtent l="0" t="0" r="0" b="0"/>
              <wp:wrapNone/>
              <wp:docPr id="15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F35FC" w14:textId="5325153B" w:rsidR="0016763D" w:rsidRPr="00856F2D" w:rsidRDefault="0016763D" w:rsidP="00EE5A6E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 w:rsidRPr="00856F2D">
                            <w:rPr>
                              <w:rFonts w:asciiTheme="majorHAnsi" w:hAnsiTheme="majorHAnsi" w:cstheme="majorHAnsi"/>
                            </w:rPr>
                            <w:t xml:space="preserve">Politik &amp; Co. Niedersachsen </w:t>
                          </w:r>
                          <w:r w:rsidR="00856F2D" w:rsidRPr="00856F2D">
                            <w:rPr>
                              <w:rFonts w:asciiTheme="majorHAnsi" w:hAnsiTheme="majorHAnsi" w:cstheme="majorHAnsi"/>
                            </w:rPr>
                            <w:t>9/10 (BN 71106)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4712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5.6pt;margin-top:19.2pt;width:264pt;height: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" filled="f" stroked="f">
              <v:textbox>
                <w:txbxContent>
                  <w:p w14:paraId="3BFF35FC" w14:textId="5325153B" w:rsidR="0016763D" w:rsidRPr="00856F2D" w:rsidRDefault="0016763D" w:rsidP="00EE5A6E">
                    <w:pPr>
                      <w:rPr>
                        <w:rFonts w:asciiTheme="majorHAnsi" w:hAnsiTheme="majorHAnsi" w:cstheme="majorHAnsi"/>
                      </w:rPr>
                    </w:pPr>
                    <w:r w:rsidRPr="00856F2D">
                      <w:rPr>
                        <w:rFonts w:asciiTheme="majorHAnsi" w:hAnsiTheme="majorHAnsi" w:cstheme="majorHAnsi"/>
                      </w:rPr>
                      <w:t xml:space="preserve">Politik &amp; Co. Niedersachsen </w:t>
                    </w:r>
                    <w:r w:rsidR="00856F2D" w:rsidRPr="00856F2D">
                      <w:rPr>
                        <w:rFonts w:asciiTheme="majorHAnsi" w:hAnsiTheme="majorHAnsi" w:cstheme="majorHAnsi"/>
                      </w:rPr>
                      <w:t>9/10 (BN 71106)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831F5E" wp14:editId="392E4FA1">
              <wp:simplePos x="0" y="0"/>
              <wp:positionH relativeFrom="column">
                <wp:posOffset>8044180</wp:posOffset>
              </wp:positionH>
              <wp:positionV relativeFrom="paragraph">
                <wp:posOffset>243840</wp:posOffset>
              </wp:positionV>
              <wp:extent cx="1743075" cy="389255"/>
              <wp:effectExtent l="0" t="0" r="0" b="0"/>
              <wp:wrapNone/>
              <wp:docPr id="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A3E26" w14:textId="77777777" w:rsidR="0016763D" w:rsidRPr="00394C7F" w:rsidRDefault="0016763D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831F5E" id="_x0000_s1031" type="#_x0000_t202" style="position:absolute;margin-left:633.4pt;margin-top:19.2pt;width:137.25pt;height:3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" filled="f" stroked="f">
              <v:textbox>
                <w:txbxContent>
                  <w:p w14:paraId="780A3E26" w14:textId="77777777" w:rsidR="0016763D" w:rsidRPr="00394C7F" w:rsidRDefault="0016763D" w:rsidP="00EE5A6E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A1D566" wp14:editId="43B2AAF6">
              <wp:simplePos x="0" y="0"/>
              <wp:positionH relativeFrom="column">
                <wp:posOffset>8050530</wp:posOffset>
              </wp:positionH>
              <wp:positionV relativeFrom="paragraph">
                <wp:posOffset>241935</wp:posOffset>
              </wp:positionV>
              <wp:extent cx="2066290" cy="377825"/>
              <wp:effectExtent l="0" t="0" r="16510" b="28575"/>
              <wp:wrapNone/>
              <wp:docPr id="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078AEF" id="Rectangle 143" o:spid="_x0000_s1026" style="position:absolute;margin-left:633.9pt;margin-top:19.05pt;width:162.7pt;height: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" fillcolor="#d8d8d8 [2732]" strokecolor="#d8d8d8 [2732]"/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B1ADC46" wp14:editId="77ACFDFD">
              <wp:simplePos x="0" y="0"/>
              <wp:positionH relativeFrom="column">
                <wp:posOffset>-904875</wp:posOffset>
              </wp:positionH>
              <wp:positionV relativeFrom="paragraph">
                <wp:posOffset>237490</wp:posOffset>
              </wp:positionV>
              <wp:extent cx="8824595" cy="377825"/>
              <wp:effectExtent l="0" t="0" r="14605" b="12700"/>
              <wp:wrapNone/>
              <wp:docPr id="14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2459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51F71AA" id="Rectangle 145" o:spid="_x0000_s1026" style="position:absolute;margin-left:-71.25pt;margin-top:18.7pt;width:694.85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7E707" w14:textId="77777777" w:rsidR="0016763D" w:rsidRDefault="0016763D" w:rsidP="000C64AA">
      <w:r>
        <w:separator/>
      </w:r>
    </w:p>
  </w:footnote>
  <w:footnote w:type="continuationSeparator" w:id="0">
    <w:p w14:paraId="05E2FE80" w14:textId="77777777" w:rsidR="0016763D" w:rsidRDefault="0016763D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16763D" w:rsidRDefault="0016763D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16763D" w:rsidRDefault="0016763D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9B6D" w14:textId="77777777" w:rsidR="008A56CF" w:rsidRDefault="008A56CF" w:rsidP="00EE5A6E">
    <w:pPr>
      <w:pStyle w:val="Kopfzeile"/>
      <w:tabs>
        <w:tab w:val="clear" w:pos="4536"/>
        <w:tab w:val="clear" w:pos="9072"/>
        <w:tab w:val="center" w:pos="6823"/>
      </w:tabs>
      <w:ind w:right="360"/>
    </w:pPr>
  </w:p>
  <w:p w14:paraId="03ED67FE" w14:textId="2E371F2C" w:rsidR="0016763D" w:rsidRDefault="008C5661" w:rsidP="00EE5A6E">
    <w:pPr>
      <w:pStyle w:val="Kopfzeile"/>
      <w:tabs>
        <w:tab w:val="clear" w:pos="4536"/>
        <w:tab w:val="clear" w:pos="9072"/>
        <w:tab w:val="center" w:pos="6823"/>
      </w:tabs>
      <w:ind w:right="360"/>
    </w:pPr>
    <w:r>
      <w:rPr>
        <w:noProof/>
      </w:rPr>
      <w:drawing>
        <wp:anchor distT="0" distB="0" distL="114300" distR="114300" simplePos="0" relativeHeight="251676672" behindDoc="1" locked="0" layoutInCell="1" allowOverlap="1" wp14:anchorId="5687ABDC" wp14:editId="558EB770">
          <wp:simplePos x="0" y="0"/>
          <wp:positionH relativeFrom="page">
            <wp:posOffset>-1905</wp:posOffset>
          </wp:positionH>
          <wp:positionV relativeFrom="page">
            <wp:posOffset>86995</wp:posOffset>
          </wp:positionV>
          <wp:extent cx="10693400" cy="927100"/>
          <wp:effectExtent l="0" t="0" r="0" b="6350"/>
          <wp:wrapTopAndBottom/>
          <wp:docPr id="6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763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16763D" w:rsidRPr="00B23521" w:rsidRDefault="0016763D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601C877E">
          <wp:simplePos x="0" y="0"/>
          <wp:positionH relativeFrom="page">
            <wp:posOffset>0</wp:posOffset>
          </wp:positionH>
          <wp:positionV relativeFrom="page">
            <wp:posOffset>8890</wp:posOffset>
          </wp:positionV>
          <wp:extent cx="10693400" cy="927100"/>
          <wp:effectExtent l="0" t="0" r="0" b="635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4577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783E"/>
    <w:rsid w:val="0002455A"/>
    <w:rsid w:val="00092D14"/>
    <w:rsid w:val="000A1C63"/>
    <w:rsid w:val="000C6260"/>
    <w:rsid w:val="000C64AA"/>
    <w:rsid w:val="000C7D42"/>
    <w:rsid w:val="000E18E7"/>
    <w:rsid w:val="000F54F3"/>
    <w:rsid w:val="0010736A"/>
    <w:rsid w:val="00124FAC"/>
    <w:rsid w:val="0016763D"/>
    <w:rsid w:val="001807DF"/>
    <w:rsid w:val="00186B89"/>
    <w:rsid w:val="001A338D"/>
    <w:rsid w:val="001A4CF4"/>
    <w:rsid w:val="001C0E82"/>
    <w:rsid w:val="001C6DC5"/>
    <w:rsid w:val="001F407B"/>
    <w:rsid w:val="001F4EA2"/>
    <w:rsid w:val="001F7244"/>
    <w:rsid w:val="00237A67"/>
    <w:rsid w:val="00244BA4"/>
    <w:rsid w:val="00244E53"/>
    <w:rsid w:val="00254A35"/>
    <w:rsid w:val="002722D3"/>
    <w:rsid w:val="00292DE3"/>
    <w:rsid w:val="002956D6"/>
    <w:rsid w:val="002A5BD7"/>
    <w:rsid w:val="002B0FFA"/>
    <w:rsid w:val="002B165F"/>
    <w:rsid w:val="002B74EC"/>
    <w:rsid w:val="002C0B7F"/>
    <w:rsid w:val="0030473F"/>
    <w:rsid w:val="00313E67"/>
    <w:rsid w:val="0034348E"/>
    <w:rsid w:val="00373895"/>
    <w:rsid w:val="00375364"/>
    <w:rsid w:val="00394C7F"/>
    <w:rsid w:val="003C469C"/>
    <w:rsid w:val="003E3BFC"/>
    <w:rsid w:val="003E6958"/>
    <w:rsid w:val="003F2EDF"/>
    <w:rsid w:val="00402958"/>
    <w:rsid w:val="004168C6"/>
    <w:rsid w:val="00435F6C"/>
    <w:rsid w:val="004514A5"/>
    <w:rsid w:val="004700A8"/>
    <w:rsid w:val="00471A89"/>
    <w:rsid w:val="0047421F"/>
    <w:rsid w:val="004A4EE0"/>
    <w:rsid w:val="004B0AC6"/>
    <w:rsid w:val="004B17BA"/>
    <w:rsid w:val="004C0238"/>
    <w:rsid w:val="004C1D81"/>
    <w:rsid w:val="004C3C0D"/>
    <w:rsid w:val="004D3945"/>
    <w:rsid w:val="004D59B3"/>
    <w:rsid w:val="004E5932"/>
    <w:rsid w:val="00504786"/>
    <w:rsid w:val="00527BB5"/>
    <w:rsid w:val="005629D7"/>
    <w:rsid w:val="0059768B"/>
    <w:rsid w:val="005B1F04"/>
    <w:rsid w:val="005E46EB"/>
    <w:rsid w:val="005F5951"/>
    <w:rsid w:val="005F68A4"/>
    <w:rsid w:val="00635351"/>
    <w:rsid w:val="00635F7A"/>
    <w:rsid w:val="00644372"/>
    <w:rsid w:val="00647C59"/>
    <w:rsid w:val="006511EA"/>
    <w:rsid w:val="00657819"/>
    <w:rsid w:val="00666756"/>
    <w:rsid w:val="006825BA"/>
    <w:rsid w:val="006B34E2"/>
    <w:rsid w:val="006D0771"/>
    <w:rsid w:val="006D178E"/>
    <w:rsid w:val="006E34C5"/>
    <w:rsid w:val="0071184F"/>
    <w:rsid w:val="0071693E"/>
    <w:rsid w:val="0072188D"/>
    <w:rsid w:val="007309C9"/>
    <w:rsid w:val="007348E3"/>
    <w:rsid w:val="00735F03"/>
    <w:rsid w:val="007468FA"/>
    <w:rsid w:val="00762A8A"/>
    <w:rsid w:val="007677AD"/>
    <w:rsid w:val="007941B2"/>
    <w:rsid w:val="007A4B46"/>
    <w:rsid w:val="007C283D"/>
    <w:rsid w:val="007C6299"/>
    <w:rsid w:val="00815857"/>
    <w:rsid w:val="008163CE"/>
    <w:rsid w:val="00826246"/>
    <w:rsid w:val="00856F2D"/>
    <w:rsid w:val="0085748B"/>
    <w:rsid w:val="00860424"/>
    <w:rsid w:val="00887B62"/>
    <w:rsid w:val="00892F68"/>
    <w:rsid w:val="008A0011"/>
    <w:rsid w:val="008A1F2A"/>
    <w:rsid w:val="008A56CF"/>
    <w:rsid w:val="008A6230"/>
    <w:rsid w:val="008B41D7"/>
    <w:rsid w:val="008C5661"/>
    <w:rsid w:val="00955203"/>
    <w:rsid w:val="00963635"/>
    <w:rsid w:val="009672DA"/>
    <w:rsid w:val="00973B9C"/>
    <w:rsid w:val="0098130C"/>
    <w:rsid w:val="00981CF4"/>
    <w:rsid w:val="00983F5A"/>
    <w:rsid w:val="009B6429"/>
    <w:rsid w:val="009D0720"/>
    <w:rsid w:val="009D6F6E"/>
    <w:rsid w:val="009E2664"/>
    <w:rsid w:val="009E4681"/>
    <w:rsid w:val="009E49A8"/>
    <w:rsid w:val="00A019CA"/>
    <w:rsid w:val="00A536DC"/>
    <w:rsid w:val="00A5720F"/>
    <w:rsid w:val="00A61913"/>
    <w:rsid w:val="00A911B3"/>
    <w:rsid w:val="00A92F2F"/>
    <w:rsid w:val="00A93252"/>
    <w:rsid w:val="00A9568D"/>
    <w:rsid w:val="00AA6105"/>
    <w:rsid w:val="00B16939"/>
    <w:rsid w:val="00B17A8F"/>
    <w:rsid w:val="00B23521"/>
    <w:rsid w:val="00B2654E"/>
    <w:rsid w:val="00B57DD0"/>
    <w:rsid w:val="00B95339"/>
    <w:rsid w:val="00BB00A8"/>
    <w:rsid w:val="00BD1603"/>
    <w:rsid w:val="00BD7F08"/>
    <w:rsid w:val="00BF2503"/>
    <w:rsid w:val="00C21068"/>
    <w:rsid w:val="00C26259"/>
    <w:rsid w:val="00C27004"/>
    <w:rsid w:val="00C310C5"/>
    <w:rsid w:val="00C364FF"/>
    <w:rsid w:val="00C459D8"/>
    <w:rsid w:val="00C521B9"/>
    <w:rsid w:val="00C6140A"/>
    <w:rsid w:val="00C6249D"/>
    <w:rsid w:val="00C62C30"/>
    <w:rsid w:val="00CA2BBD"/>
    <w:rsid w:val="00CC3543"/>
    <w:rsid w:val="00CC7EBB"/>
    <w:rsid w:val="00CD0D24"/>
    <w:rsid w:val="00D00135"/>
    <w:rsid w:val="00D12C14"/>
    <w:rsid w:val="00D232DB"/>
    <w:rsid w:val="00D308EC"/>
    <w:rsid w:val="00D8065D"/>
    <w:rsid w:val="00D879B7"/>
    <w:rsid w:val="00DA6B31"/>
    <w:rsid w:val="00DA7DD7"/>
    <w:rsid w:val="00DB36BC"/>
    <w:rsid w:val="00E11C6F"/>
    <w:rsid w:val="00E70F3E"/>
    <w:rsid w:val="00E95844"/>
    <w:rsid w:val="00EC1FCD"/>
    <w:rsid w:val="00EE5A6E"/>
    <w:rsid w:val="00EF3603"/>
    <w:rsid w:val="00F03E50"/>
    <w:rsid w:val="00F07E22"/>
    <w:rsid w:val="00F129AD"/>
    <w:rsid w:val="00F27861"/>
    <w:rsid w:val="00F340D1"/>
    <w:rsid w:val="00F51C94"/>
    <w:rsid w:val="00F5614E"/>
    <w:rsid w:val="00F612D7"/>
    <w:rsid w:val="00F62BF4"/>
    <w:rsid w:val="00F67CD6"/>
    <w:rsid w:val="00F816BE"/>
    <w:rsid w:val="00F9092E"/>
    <w:rsid w:val="00F91BA9"/>
    <w:rsid w:val="00FA1FB5"/>
    <w:rsid w:val="00FA2344"/>
    <w:rsid w:val="00FA47DE"/>
    <w:rsid w:val="00FC3917"/>
    <w:rsid w:val="00FD7FE1"/>
    <w:rsid w:val="00FF5836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39"/>
    <w:rsid w:val="00F34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2106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2106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2106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10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10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12F517-EC54-4496-A18A-90D286BB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1159</Words>
  <Characters>7305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Hendrich - C.C.Buchner Verlag</cp:lastModifiedBy>
  <cp:revision>11</cp:revision>
  <cp:lastPrinted>2024-05-20T14:45:00Z</cp:lastPrinted>
  <dcterms:created xsi:type="dcterms:W3CDTF">2025-03-20T08:44:00Z</dcterms:created>
  <dcterms:modified xsi:type="dcterms:W3CDTF">2025-03-20T14:18:00Z</dcterms:modified>
</cp:coreProperties>
</file>