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668870003"/>
        <w:docPartObj>
          <w:docPartGallery w:val="Cover Pages"/>
          <w:docPartUnique/>
        </w:docPartObj>
      </w:sdtPr>
      <w:sdtEndPr>
        <w:rPr>
          <w:vertAlign w:val="subscript"/>
        </w:rPr>
      </w:sdtEndPr>
      <w:sdtContent>
        <w:p w:rsidR="00747B8D" w:rsidRDefault="00747B8D"/>
        <w:p w:rsidR="00D232DB" w:rsidRDefault="006D0771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1" layoutInCell="0" allowOverlap="1" wp14:anchorId="656D241A" wp14:editId="67448013">
                    <wp:simplePos x="0" y="0"/>
                    <wp:positionH relativeFrom="page">
                      <wp:posOffset>428625</wp:posOffset>
                    </wp:positionH>
                    <wp:positionV relativeFrom="page">
                      <wp:posOffset>9734550</wp:posOffset>
                    </wp:positionV>
                    <wp:extent cx="6675120" cy="393065"/>
                    <wp:effectExtent l="0" t="0" r="0" b="6985"/>
                    <wp:wrapNone/>
                    <wp:docPr id="96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75120" cy="393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548DD4" w:themeColor="text2" w:themeTint="99"/>
                                    <w:spacing w:val="60"/>
                                    <w:sz w:val="20"/>
                                    <w:szCs w:val="20"/>
                                  </w:rPr>
                                  <w:alias w:val="Firmenadresse"/>
                                  <w:id w:val="-1248728923"/>
                                  <w:showingPlcHdr/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:rsidR="00BC23D8" w:rsidRDefault="00BC23D8">
                                    <w:pPr>
                                      <w:contextualSpacing/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  <w:t>[Geben Sie die Firmenadresse ein]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56D241A" id="Rectangle 2" o:spid="_x0000_s1026" style="position:absolute;margin-left:33.75pt;margin-top:766.5pt;width:525.6pt;height:30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" o:allowincell="f" filled="f" stroked="f">
                    <v:textbox>
                      <w:txbxContent>
                        <w:sdt>
                          <w:sdtPr>
                            <w:rPr>
                              <w:rFonts w:asciiTheme="majorHAnsi" w:hAnsiTheme="majorHAnsi"/>
                              <w:b/>
                              <w:bCs/>
                              <w:color w:val="548DD4" w:themeColor="text2" w:themeTint="99"/>
                              <w:spacing w:val="60"/>
                              <w:sz w:val="20"/>
                              <w:szCs w:val="20"/>
                            </w:rPr>
                            <w:alias w:val="Firmenadresse"/>
                            <w:id w:val="-1248728923"/>
                            <w:showingPlcHdr/>
                            <w:dataBinding w:prefixMappings="xmlns:ns0='http://schemas.microsoft.com/office/2006/coverPageProps' " w:xpath="/ns0:CoverPageProperties[1]/ns0:CompanyAddress[1]" w:storeItemID="{55AF091B-3C7A-41E3-B477-F2FDAA23CFDA}"/>
                            <w:text/>
                          </w:sdtPr>
                          <w:sdtContent>
                            <w:p w:rsidR="00BC23D8" w:rsidRDefault="00BC23D8">
                              <w:pPr>
                                <w:contextualSpacing/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  <w:t>[Geben Sie die Firmenadresse ein]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  <w10:anchorlock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9504" behindDoc="1" locked="1" layoutInCell="0" allowOverlap="1" wp14:anchorId="005077BD" wp14:editId="2A0E2D6E">
                    <wp:simplePos x="0" y="0"/>
                    <wp:positionH relativeFrom="page">
                      <wp:posOffset>276225</wp:posOffset>
                    </wp:positionH>
                    <wp:positionV relativeFrom="page">
                      <wp:posOffset>9544050</wp:posOffset>
                    </wp:positionV>
                    <wp:extent cx="7013575" cy="685800"/>
                    <wp:effectExtent l="0" t="0" r="15875" b="19050"/>
                    <wp:wrapNone/>
                    <wp:docPr id="87" name="Group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013575" cy="685800"/>
                              <a:chOff x="432" y="13608"/>
                              <a:chExt cx="11376" cy="1081"/>
                            </a:xfrm>
                          </wpg:grpSpPr>
                          <wps:wsp>
                            <wps:cNvPr id="88" name="AutoShap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3608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" name="AutoShap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4689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494B1FC5" id="Group 9" o:spid="_x0000_s1026" style="position:absolute;margin-left:21.75pt;margin-top:751.5pt;width:552.25pt;height:54pt;z-index:-25164697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7" type="#_x0000_t32" style="position:absolute;left:432;top:13608;width:113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EaHr8AAADbAAAADwAAAGRycy9kb3ducmV2LnhtbERPTYvCMBC9L/gfwgje1rQ9iFSjSEFY&#10;FkGsK3gckrEtNpPaRK3/3hyEPT7e93I92FY8qPeNYwXpNAFBrJ1puFLwd9x+z0H4gGywdUwKXuRh&#10;vRp9LTE37skHepShEjGEfY4K6hC6XEqva7Lop64jjtzF9RZDhH0lTY/PGG5bmSXJTFpsODbU2FFR&#10;k76Wd6tgOJ0zLXfpSTdZ96v3t+IoD6VSk/GwWYAINIR/8cf9YxTM49j4Jf4AuXo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YEaHr8AAADbAAAADwAAAAAAAAAAAAAAAACh&#10;AgAAZHJzL2Rvd25yZXYueG1sUEsFBgAAAAAEAAQA+QAAAI0DAAAAAA==&#10;" strokecolor="gray"/>
                    <v:shape id="AutoShape 11" o:spid="_x0000_s1028" type="#_x0000_t32" style="position:absolute;left:432;top:14689;width:113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2/hcIAAADbAAAADwAAAGRycy9kb3ducmV2LnhtbESPQYvCMBSE7wv+h/CEva2pPYhWo4gg&#10;iAiLVcHjI3m2xealNlG7/34jCB6HmfmGmS06W4sHtb5yrGA4SEAQa2cqLhQcD+ufMQgfkA3WjknB&#10;H3lYzHtfM8yMe/KeHnkoRISwz1BBGUKTSel1SRb9wDXE0bu41mKIsi2kafEZ4baWaZKMpMWK40KJ&#10;Da1K0tf8bhV0p3Oq5W540lXabPXvbXWQ+1yp7363nIII1IVP+N3eGAXjCby+xB8g5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s2/hcIAAADbAAAADwAAAAAAAAAAAAAA&#10;AAChAgAAZHJzL2Rvd25yZXYueG1sUEsFBgAAAAAEAAQA+QAAAJADAAAAAA==&#10;" strokecolor="gray"/>
                    <w10:wrap anchorx="page" anchory="page"/>
                    <w10:anchorlock/>
                  </v:group>
                </w:pict>
              </mc:Fallback>
            </mc:AlternateContent>
          </w:r>
        </w:p>
        <w:p w:rsidR="000807B8" w:rsidRPr="00362C18" w:rsidRDefault="00747B8D" w:rsidP="00BD6BBE">
          <w:pPr>
            <w:tabs>
              <w:tab w:val="left" w:pos="3720"/>
            </w:tabs>
            <w:rPr>
              <w:vertAlign w:val="subscript"/>
            </w:rPr>
          </w:pPr>
          <w:r>
            <w:rPr>
              <w:noProof/>
            </w:rPr>
            <w:drawing>
              <wp:anchor distT="0" distB="0" distL="114300" distR="114300" simplePos="0" relativeHeight="251891712" behindDoc="1" locked="0" layoutInCell="1" allowOverlap="1">
                <wp:simplePos x="0" y="0"/>
                <wp:positionH relativeFrom="column">
                  <wp:posOffset>6033135</wp:posOffset>
                </wp:positionH>
                <wp:positionV relativeFrom="paragraph">
                  <wp:posOffset>590550</wp:posOffset>
                </wp:positionV>
                <wp:extent cx="3200400" cy="4229100"/>
                <wp:effectExtent l="0" t="0" r="0" b="0"/>
                <wp:wrapTight wrapText="bothSides">
                  <wp:wrapPolygon edited="0">
                    <wp:start x="0" y="0"/>
                    <wp:lineTo x="0" y="21503"/>
                    <wp:lineTo x="21471" y="21503"/>
                    <wp:lineTo x="21471" y="0"/>
                    <wp:lineTo x="0" y="0"/>
                  </wp:wrapPolygon>
                </wp:wrapTight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00400" cy="4229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 wp14:anchorId="7CF1AF66" wp14:editId="2724EAA1">
                    <wp:simplePos x="0" y="0"/>
                    <wp:positionH relativeFrom="column">
                      <wp:posOffset>146685</wp:posOffset>
                    </wp:positionH>
                    <wp:positionV relativeFrom="paragraph">
                      <wp:posOffset>912495</wp:posOffset>
                    </wp:positionV>
                    <wp:extent cx="5191125" cy="4029075"/>
                    <wp:effectExtent l="0" t="0" r="0" b="9525"/>
                    <wp:wrapSquare wrapText="bothSides"/>
                    <wp:docPr id="69" name="Textfeld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5191125" cy="4029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BC23D8" w:rsidRPr="00952CC7" w:rsidRDefault="00BC23D8" w:rsidP="00D232DB">
                                <w:pP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</w:pPr>
                                <w:r w:rsidRPr="00952CC7"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 xml:space="preserve">Synopse zum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>Kernlehrplan</w:t>
                                </w:r>
                                <w:r w:rsidRPr="00952CC7"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>2020</w:t>
                                </w:r>
                              </w:p>
                              <w:p w:rsidR="00BC23D8" w:rsidRDefault="00BC23D8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Wirtschaft</w:t>
                                </w:r>
                              </w:p>
                              <w:p w:rsidR="00BC23D8" w:rsidRDefault="00BC23D8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BC23D8" w:rsidRDefault="00BC23D8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BC23D8" w:rsidRPr="00E075C0" w:rsidRDefault="00BC23D8" w:rsidP="00D232DB">
                                <w:pP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 xml:space="preserve">#Wirtschaft– </w:t>
                                </w:r>
                                <w:r w:rsidRPr="00E075C0"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>Nordrhein-Westfalen</w:t>
                                </w:r>
                              </w:p>
                              <w:p w:rsidR="00BC23D8" w:rsidRDefault="00BC23D8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Wirtschaft für die Realschule, Gesamtschule</w:t>
                                </w:r>
                              </w:p>
                              <w:p w:rsidR="00BC23D8" w:rsidRDefault="00BC23D8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und Sekundarschule</w:t>
                                </w:r>
                              </w:p>
                              <w:p w:rsidR="00BC23D8" w:rsidRDefault="00BC23D8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BC23D8" w:rsidRDefault="00BC23D8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Band 7/8</w:t>
                                </w:r>
                              </w:p>
                              <w:p w:rsidR="00BC23D8" w:rsidRDefault="00BC23D8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BC23D8" w:rsidRPr="00644372" w:rsidRDefault="00BC23D8" w:rsidP="00D232DB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Für die Jahrgangstufen 7/8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CF1AF66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12" o:spid="_x0000_s1027" type="#_x0000_t202" style="position:absolute;margin-left:11.55pt;margin-top:71.85pt;width:408.75pt;height:31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" filled="f" stroked="f">
                    <v:path arrowok="t"/>
                    <v:textbox>
                      <w:txbxContent>
                        <w:p w:rsidR="00BC23D8" w:rsidRPr="00952CC7" w:rsidRDefault="00BC23D8" w:rsidP="00D232DB">
                          <w:pP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</w:pPr>
                          <w:r w:rsidRPr="00952CC7"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 xml:space="preserve">Synopse zum </w:t>
                          </w:r>
                          <w: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>Kernlehrplan</w:t>
                          </w:r>
                          <w:r w:rsidRPr="00952CC7"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>2020</w:t>
                          </w:r>
                        </w:p>
                        <w:p w:rsidR="00BC23D8" w:rsidRDefault="00BC23D8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Wirtschaft</w:t>
                          </w:r>
                        </w:p>
                        <w:p w:rsidR="00BC23D8" w:rsidRDefault="00BC23D8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:rsidR="00BC23D8" w:rsidRDefault="00BC23D8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:rsidR="00BC23D8" w:rsidRPr="00E075C0" w:rsidRDefault="00BC23D8" w:rsidP="00D232DB">
                          <w:pP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 xml:space="preserve">#Wirtschaft– </w:t>
                          </w:r>
                          <w:r w:rsidRPr="00E075C0"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>Nordrhein-Westfalen</w:t>
                          </w:r>
                        </w:p>
                        <w:p w:rsidR="00BC23D8" w:rsidRDefault="00BC23D8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Wirtschaft für die Realschule, Gesamtschule</w:t>
                          </w:r>
                        </w:p>
                        <w:p w:rsidR="00BC23D8" w:rsidRDefault="00BC23D8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und Sekundarschule</w:t>
                          </w:r>
                        </w:p>
                        <w:p w:rsidR="00BC23D8" w:rsidRDefault="00BC23D8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:rsidR="00BC23D8" w:rsidRDefault="00BC23D8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Band 7/8</w:t>
                          </w:r>
                        </w:p>
                        <w:p w:rsidR="00BC23D8" w:rsidRDefault="00BC23D8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:rsidR="00BC23D8" w:rsidRPr="00644372" w:rsidRDefault="00BC23D8" w:rsidP="00D232DB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Für die Jahrgangstufen 7/8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1B6F95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8768" behindDoc="0" locked="0" layoutInCell="1" allowOverlap="1" wp14:anchorId="1C8E8847" wp14:editId="09378E42">
                    <wp:simplePos x="0" y="0"/>
                    <wp:positionH relativeFrom="column">
                      <wp:posOffset>-586739</wp:posOffset>
                    </wp:positionH>
                    <wp:positionV relativeFrom="paragraph">
                      <wp:posOffset>5743575</wp:posOffset>
                    </wp:positionV>
                    <wp:extent cx="8382000" cy="330200"/>
                    <wp:effectExtent l="0" t="0" r="0" b="0"/>
                    <wp:wrapNone/>
                    <wp:docPr id="64" name="Text Box 14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382000" cy="330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C23D8" w:rsidRPr="00394C7F" w:rsidRDefault="00BC23D8" w:rsidP="00402958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#Wirtschaft – Wirtschaft für die Realschule, Gesamtschule und Sekundarschule – Nordrhein-Westfalen – Band 7/8 (ISBN 978-3-661-82252-5)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C8E8847" id="Text Box 146" o:spid="_x0000_s1028" type="#_x0000_t202" style="position:absolute;margin-left:-46.2pt;margin-top:452.25pt;width:660pt;height:26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" filled="f" stroked="f">
                    <v:textbox>
                      <w:txbxContent>
                        <w:p w:rsidR="00BC23D8" w:rsidRPr="00394C7F" w:rsidRDefault="00BC23D8" w:rsidP="00402958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#Wirtschaft – Wirtschaft für die Realschule, Gesamtschule und Sekundarschule – Nordrhein-Westfalen – Band 7/8 (ISBN 978-3-661-82252-5)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6720" behindDoc="0" locked="0" layoutInCell="1" allowOverlap="1" wp14:anchorId="0A9E0B48" wp14:editId="21B6C8E8">
                    <wp:simplePos x="0" y="0"/>
                    <wp:positionH relativeFrom="column">
                      <wp:posOffset>8380730</wp:posOffset>
                    </wp:positionH>
                    <wp:positionV relativeFrom="paragraph">
                      <wp:posOffset>5749290</wp:posOffset>
                    </wp:positionV>
                    <wp:extent cx="2113280" cy="608330"/>
                    <wp:effectExtent l="0" t="0" r="0" b="1270"/>
                    <wp:wrapNone/>
                    <wp:docPr id="62" name="Text Box 14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13280" cy="608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C23D8" w:rsidRPr="00394C7F" w:rsidRDefault="00BC23D8" w:rsidP="00402958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94C7F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www.ccbuchner.de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A9E0B48" id="Text Box 144" o:spid="_x0000_s1029" type="#_x0000_t202" style="position:absolute;margin-left:659.9pt;margin-top:452.7pt;width:166.4pt;height:47.9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" filled="f" stroked="f">
                    <v:textbox>
                      <w:txbxContent>
                        <w:p w:rsidR="00BC23D8" w:rsidRPr="00394C7F" w:rsidRDefault="00BC23D8" w:rsidP="00402958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5696" behindDoc="0" locked="0" layoutInCell="1" allowOverlap="1" wp14:anchorId="289682D8" wp14:editId="312662B9">
                    <wp:simplePos x="0" y="0"/>
                    <wp:positionH relativeFrom="column">
                      <wp:posOffset>8055610</wp:posOffset>
                    </wp:positionH>
                    <wp:positionV relativeFrom="paragraph">
                      <wp:posOffset>5700395</wp:posOffset>
                    </wp:positionV>
                    <wp:extent cx="2066290" cy="377825"/>
                    <wp:effectExtent l="0" t="0" r="16510" b="28575"/>
                    <wp:wrapNone/>
                    <wp:docPr id="65" name="Rectangle 1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66290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50E4E554" id="Rectangle 143" o:spid="_x0000_s1026" style="position:absolute;margin-left:634.3pt;margin-top:448.85pt;width:162.7pt;height:29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" fillcolor="#d8d8d8 [2732]" strokecolor="#d8d8d8 [2732]"/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7744" behindDoc="0" locked="0" layoutInCell="1" allowOverlap="1" wp14:anchorId="28A62D46" wp14:editId="0A2396A6">
                    <wp:simplePos x="0" y="0"/>
                    <wp:positionH relativeFrom="column">
                      <wp:posOffset>-727710</wp:posOffset>
                    </wp:positionH>
                    <wp:positionV relativeFrom="paragraph">
                      <wp:posOffset>5700395</wp:posOffset>
                    </wp:positionV>
                    <wp:extent cx="8653145" cy="377825"/>
                    <wp:effectExtent l="0" t="0" r="33655" b="28575"/>
                    <wp:wrapNone/>
                    <wp:docPr id="63" name="Rectangle 14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653145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74D9B236" id="Rectangle 145" o:spid="_x0000_s1026" style="position:absolute;margin-left:-57.3pt;margin-top:448.85pt;width:681.35pt;height:29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" fillcolor="#d8d8d8 [2732]" strokecolor="#d8d8d8 [2732]"/>
                </w:pict>
              </mc:Fallback>
            </mc:AlternateContent>
          </w:r>
          <w:r w:rsidR="00D232DB">
            <w:rPr>
              <w:vertAlign w:val="subscript"/>
            </w:rPr>
            <w:br w:type="page"/>
          </w:r>
          <w:r w:rsidR="00BD6BBE">
            <w:rPr>
              <w:vertAlign w:val="subscript"/>
            </w:rPr>
            <w:lastRenderedPageBreak/>
            <w:tab/>
          </w:r>
        </w:p>
      </w:sdtContent>
    </w:sdt>
    <w:p w:rsidR="00AD3B4C" w:rsidRDefault="00AD3B4C">
      <w:pPr>
        <w:rPr>
          <w:rFonts w:asciiTheme="majorHAnsi" w:hAnsiTheme="majorHAnsi" w:cstheme="majorHAnsi"/>
          <w:b/>
        </w:rPr>
      </w:pPr>
    </w:p>
    <w:p w:rsidR="00AD3B4C" w:rsidRPr="007054B5" w:rsidRDefault="00E267D2">
      <w:pPr>
        <w:rPr>
          <w:rFonts w:ascii="Calibri" w:hAnsi="Calibri" w:cstheme="majorHAnsi"/>
          <w:b/>
          <w:sz w:val="36"/>
        </w:rPr>
      </w:pPr>
      <w:r>
        <w:rPr>
          <w:rFonts w:ascii="Calibri" w:hAnsi="Calibri" w:cstheme="majorHAnsi"/>
          <w:b/>
          <w:sz w:val="36"/>
        </w:rPr>
        <w:t>#</w:t>
      </w:r>
      <w:r w:rsidR="007054B5" w:rsidRPr="007054B5">
        <w:rPr>
          <w:rFonts w:ascii="Calibri" w:hAnsi="Calibri" w:cstheme="majorHAnsi"/>
          <w:b/>
          <w:sz w:val="36"/>
        </w:rPr>
        <w:t>Wirtschaft</w:t>
      </w:r>
    </w:p>
    <w:p w:rsidR="007054B5" w:rsidRDefault="007054B5">
      <w:pPr>
        <w:rPr>
          <w:rFonts w:asciiTheme="majorHAnsi" w:hAnsiTheme="majorHAnsi" w:cstheme="majorHAnsi"/>
          <w:b/>
        </w:rPr>
      </w:pPr>
    </w:p>
    <w:p w:rsidR="007115C1" w:rsidRPr="007115C1" w:rsidRDefault="00D318BF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Stundentafel – m</w:t>
      </w:r>
      <w:r w:rsidR="007115C1" w:rsidRPr="007115C1">
        <w:rPr>
          <w:rFonts w:asciiTheme="majorHAnsi" w:hAnsiTheme="majorHAnsi" w:cstheme="majorHAnsi"/>
          <w:b/>
        </w:rPr>
        <w:t xml:space="preserve">ögliche Verteilung der </w:t>
      </w:r>
      <w:r>
        <w:rPr>
          <w:rFonts w:asciiTheme="majorHAnsi" w:hAnsiTheme="majorHAnsi" w:cstheme="majorHAnsi"/>
          <w:b/>
        </w:rPr>
        <w:t xml:space="preserve">Wochenstunden und </w:t>
      </w:r>
      <w:r w:rsidR="007115C1" w:rsidRPr="007115C1">
        <w:rPr>
          <w:rFonts w:asciiTheme="majorHAnsi" w:hAnsiTheme="majorHAnsi" w:cstheme="majorHAnsi"/>
          <w:b/>
        </w:rPr>
        <w:t>Inhalte mit #</w:t>
      </w:r>
      <w:r w:rsidR="00F450BF">
        <w:rPr>
          <w:rFonts w:asciiTheme="majorHAnsi" w:hAnsiTheme="majorHAnsi" w:cstheme="majorHAnsi"/>
          <w:b/>
        </w:rPr>
        <w:t>Wirtschaft</w:t>
      </w:r>
    </w:p>
    <w:p w:rsidR="007115C1" w:rsidRPr="007115C1" w:rsidRDefault="007115C1">
      <w:pPr>
        <w:rPr>
          <w:rFonts w:asciiTheme="majorHAnsi" w:hAnsiTheme="majorHAnsi" w:cstheme="majorHAnsi"/>
          <w:b/>
        </w:rPr>
      </w:pPr>
    </w:p>
    <w:p w:rsidR="00D318BF" w:rsidRDefault="007115C1">
      <w:pPr>
        <w:rPr>
          <w:rFonts w:asciiTheme="majorHAnsi" w:hAnsiTheme="majorHAnsi" w:cstheme="majorHAnsi"/>
        </w:rPr>
      </w:pPr>
      <w:r w:rsidRPr="007115C1">
        <w:rPr>
          <w:rFonts w:asciiTheme="majorHAnsi" w:hAnsiTheme="majorHAnsi" w:cstheme="majorHAnsi"/>
        </w:rPr>
        <w:t xml:space="preserve">Für die Klassen </w:t>
      </w:r>
      <w:r w:rsidR="00EA4732">
        <w:rPr>
          <w:rFonts w:asciiTheme="majorHAnsi" w:hAnsiTheme="majorHAnsi" w:cstheme="majorHAnsi"/>
        </w:rPr>
        <w:t>5 bis 10</w:t>
      </w:r>
      <w:r w:rsidRPr="007115C1">
        <w:rPr>
          <w:rFonts w:asciiTheme="majorHAnsi" w:hAnsiTheme="majorHAnsi" w:cstheme="majorHAnsi"/>
        </w:rPr>
        <w:t xml:space="preserve"> sind </w:t>
      </w:r>
      <w:r w:rsidR="00D318BF">
        <w:rPr>
          <w:rFonts w:asciiTheme="majorHAnsi" w:hAnsiTheme="majorHAnsi" w:cstheme="majorHAnsi"/>
        </w:rPr>
        <w:t xml:space="preserve">für den Fächerverbund Politik und Wirtschaft 10 Wochenstunden zu verteilen. </w:t>
      </w:r>
    </w:p>
    <w:p w:rsidR="00D318BF" w:rsidRDefault="00D318BF" w:rsidP="00D318BF">
      <w:pPr>
        <w:rPr>
          <w:rFonts w:asciiTheme="majorHAnsi" w:hAnsiTheme="majorHAnsi" w:cstheme="majorHAnsi"/>
          <w:i/>
        </w:rPr>
      </w:pPr>
      <w:r w:rsidRPr="001A70E8">
        <w:rPr>
          <w:rFonts w:asciiTheme="majorHAnsi" w:hAnsiTheme="majorHAnsi" w:cstheme="majorHAnsi"/>
          <w:i/>
        </w:rPr>
        <w:t>(lt. Verordnung über die Ausbildung und die Abschlussprüfungen in der Sekundarstufe I vom 2. November 2012, zuletzt geändert durch Verordnung vom 28. Mai 2020 (SGV. NRW. 223)</w:t>
      </w:r>
      <w:r w:rsidR="001A70E8" w:rsidRPr="001A70E8">
        <w:rPr>
          <w:rFonts w:asciiTheme="majorHAnsi" w:hAnsiTheme="majorHAnsi" w:cstheme="majorHAnsi"/>
          <w:i/>
        </w:rPr>
        <w:t xml:space="preserve">, </w:t>
      </w:r>
      <w:hyperlink r:id="rId9" w:history="1">
        <w:r w:rsidR="001A70E8" w:rsidRPr="001A70E8">
          <w:rPr>
            <w:rStyle w:val="Hyperlink"/>
            <w:rFonts w:asciiTheme="majorHAnsi" w:hAnsiTheme="majorHAnsi" w:cstheme="majorHAnsi"/>
            <w:i/>
          </w:rPr>
          <w:t>https://bass.schul-welt.de/pdf/12691.pdf?20200806071147</w:t>
        </w:r>
      </w:hyperlink>
      <w:r w:rsidR="001A70E8" w:rsidRPr="001A70E8">
        <w:rPr>
          <w:rFonts w:asciiTheme="majorHAnsi" w:hAnsiTheme="majorHAnsi" w:cstheme="majorHAnsi"/>
          <w:i/>
        </w:rPr>
        <w:t xml:space="preserve"> )</w:t>
      </w:r>
    </w:p>
    <w:p w:rsidR="007115C1" w:rsidRPr="007115C1" w:rsidRDefault="007115C1">
      <w:pPr>
        <w:rPr>
          <w:rFonts w:asciiTheme="majorHAnsi" w:hAnsiTheme="majorHAnsi" w:cstheme="majorHAnsi"/>
        </w:rPr>
      </w:pPr>
    </w:p>
    <w:p w:rsidR="007115C1" w:rsidRPr="00EA4732" w:rsidRDefault="007115C1">
      <w:pPr>
        <w:rPr>
          <w:rFonts w:asciiTheme="majorHAnsi" w:hAnsiTheme="majorHAnsi" w:cstheme="majorHAnsi"/>
          <w:b/>
        </w:rPr>
      </w:pPr>
      <w:r w:rsidRPr="00EA4732">
        <w:rPr>
          <w:rFonts w:asciiTheme="majorHAnsi" w:hAnsiTheme="majorHAnsi" w:cstheme="majorHAnsi"/>
          <w:b/>
        </w:rPr>
        <w:t>a)</w:t>
      </w:r>
      <w:r w:rsidRPr="007115C1">
        <w:rPr>
          <w:rFonts w:asciiTheme="majorHAnsi" w:hAnsiTheme="majorHAnsi" w:cstheme="majorHAnsi"/>
        </w:rPr>
        <w:t xml:space="preserve"> </w:t>
      </w:r>
      <w:r w:rsidRPr="00EA4732">
        <w:rPr>
          <w:rFonts w:asciiTheme="majorHAnsi" w:hAnsiTheme="majorHAnsi" w:cstheme="majorHAnsi"/>
          <w:b/>
        </w:rPr>
        <w:t>Beispielverteilung Variante 1</w:t>
      </w:r>
    </w:p>
    <w:p w:rsidR="007115C1" w:rsidRDefault="007115C1">
      <w:pPr>
        <w:rPr>
          <w:rFonts w:asciiTheme="majorHAnsi" w:hAnsiTheme="majorHAnsi" w:cstheme="maj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91"/>
        <w:gridCol w:w="2992"/>
        <w:gridCol w:w="1100"/>
        <w:gridCol w:w="3969"/>
        <w:gridCol w:w="3827"/>
      </w:tblGrid>
      <w:tr w:rsidR="006334FC" w:rsidRPr="00131C1E" w:rsidTr="00131C1E">
        <w:tc>
          <w:tcPr>
            <w:tcW w:w="2991" w:type="dxa"/>
            <w:shd w:val="clear" w:color="auto" w:fill="4BACC6" w:themeFill="accent5"/>
          </w:tcPr>
          <w:p w:rsidR="006334FC" w:rsidRDefault="006334FC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Jahrgangsstufe</w:t>
            </w:r>
          </w:p>
          <w:p w:rsidR="00131C1E" w:rsidRPr="00131C1E" w:rsidRDefault="00131C1E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2992" w:type="dxa"/>
            <w:shd w:val="clear" w:color="auto" w:fill="4BACC6" w:themeFill="accent5"/>
          </w:tcPr>
          <w:p w:rsidR="006334FC" w:rsidRPr="00131C1E" w:rsidRDefault="006334FC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Wochenstunden</w:t>
            </w:r>
          </w:p>
        </w:tc>
        <w:tc>
          <w:tcPr>
            <w:tcW w:w="1100" w:type="dxa"/>
            <w:shd w:val="clear" w:color="auto" w:fill="4BACC6" w:themeFill="accent5"/>
          </w:tcPr>
          <w:p w:rsidR="006334FC" w:rsidRPr="00131C1E" w:rsidRDefault="006334FC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Band</w:t>
            </w:r>
          </w:p>
        </w:tc>
        <w:tc>
          <w:tcPr>
            <w:tcW w:w="3969" w:type="dxa"/>
            <w:shd w:val="clear" w:color="auto" w:fill="4BACC6" w:themeFill="accent5"/>
          </w:tcPr>
          <w:p w:rsidR="006334FC" w:rsidRPr="00131C1E" w:rsidRDefault="006334FC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Anzahl</w:t>
            </w:r>
            <w:r w:rsidR="00C80B68">
              <w:rPr>
                <w:rFonts w:asciiTheme="majorHAnsi" w:hAnsiTheme="majorHAnsi" w:cstheme="majorHAnsi"/>
                <w:b/>
                <w:sz w:val="20"/>
              </w:rPr>
              <w:t xml:space="preserve"> der zu unterrichtenden Kapitel</w:t>
            </w:r>
          </w:p>
        </w:tc>
        <w:tc>
          <w:tcPr>
            <w:tcW w:w="3827" w:type="dxa"/>
            <w:shd w:val="clear" w:color="auto" w:fill="4BACC6" w:themeFill="accent5"/>
          </w:tcPr>
          <w:p w:rsidR="006334FC" w:rsidRPr="00131C1E" w:rsidRDefault="006334FC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Konkrete Buchkapitel</w:t>
            </w:r>
          </w:p>
        </w:tc>
      </w:tr>
      <w:tr w:rsidR="006334FC" w:rsidRPr="00131C1E" w:rsidTr="00E267D2">
        <w:tc>
          <w:tcPr>
            <w:tcW w:w="2991" w:type="dxa"/>
            <w:shd w:val="clear" w:color="auto" w:fill="auto"/>
          </w:tcPr>
          <w:p w:rsidR="006334FC" w:rsidRPr="00131C1E" w:rsidRDefault="00EB4924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5</w:t>
            </w:r>
          </w:p>
        </w:tc>
        <w:tc>
          <w:tcPr>
            <w:tcW w:w="2992" w:type="dxa"/>
            <w:shd w:val="clear" w:color="auto" w:fill="auto"/>
          </w:tcPr>
          <w:p w:rsidR="00377E83" w:rsidRPr="00131C1E" w:rsidRDefault="00F450BF" w:rsidP="00377E83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asciiTheme="majorHAnsi" w:hAnsiTheme="majorHAnsi" w:cstheme="majorHAnsi"/>
                <w:b/>
                <w:sz w:val="20"/>
              </w:rPr>
              <w:t>2</w:t>
            </w:r>
          </w:p>
          <w:p w:rsidR="00131C1E" w:rsidRPr="00131C1E" w:rsidRDefault="00377E83" w:rsidP="007054B5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 xml:space="preserve">(ca. </w:t>
            </w:r>
            <w:r w:rsidR="007054B5">
              <w:rPr>
                <w:rFonts w:asciiTheme="majorHAnsi" w:hAnsiTheme="majorHAnsi" w:cstheme="majorHAnsi"/>
                <w:sz w:val="20"/>
              </w:rPr>
              <w:t>80</w:t>
            </w:r>
            <w:r w:rsidRPr="00131C1E">
              <w:rPr>
                <w:rFonts w:asciiTheme="majorHAnsi" w:hAnsiTheme="majorHAnsi" w:cstheme="majorHAnsi"/>
                <w:sz w:val="20"/>
              </w:rPr>
              <w:t xml:space="preserve"> Stunden)</w:t>
            </w:r>
          </w:p>
        </w:tc>
        <w:tc>
          <w:tcPr>
            <w:tcW w:w="1100" w:type="dxa"/>
            <w:shd w:val="clear" w:color="auto" w:fill="auto"/>
          </w:tcPr>
          <w:p w:rsidR="006334FC" w:rsidRPr="00131C1E" w:rsidRDefault="00611C7C" w:rsidP="00611C7C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5/6</w:t>
            </w:r>
          </w:p>
        </w:tc>
        <w:tc>
          <w:tcPr>
            <w:tcW w:w="3969" w:type="dxa"/>
            <w:shd w:val="clear" w:color="auto" w:fill="auto"/>
          </w:tcPr>
          <w:p w:rsidR="006334FC" w:rsidRPr="00454AC1" w:rsidRDefault="00454AC1" w:rsidP="00454AC1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454AC1">
              <w:rPr>
                <w:rFonts w:asciiTheme="majorHAnsi" w:hAnsiTheme="majorHAnsi" w:cstheme="majorHAnsi"/>
                <w:sz w:val="20"/>
              </w:rPr>
              <w:t>2 oder 4</w:t>
            </w:r>
          </w:p>
        </w:tc>
        <w:tc>
          <w:tcPr>
            <w:tcW w:w="3827" w:type="dxa"/>
            <w:shd w:val="clear" w:color="auto" w:fill="auto"/>
          </w:tcPr>
          <w:p w:rsidR="006334FC" w:rsidRPr="00454AC1" w:rsidRDefault="00AC5DC5" w:rsidP="00052F66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454AC1">
              <w:rPr>
                <w:rFonts w:asciiTheme="majorHAnsi" w:hAnsiTheme="majorHAnsi" w:cstheme="majorHAnsi"/>
                <w:sz w:val="20"/>
              </w:rPr>
              <w:t>1</w:t>
            </w:r>
            <w:r w:rsidR="00DF4AF0" w:rsidRPr="00454AC1">
              <w:rPr>
                <w:rFonts w:asciiTheme="majorHAnsi" w:hAnsiTheme="majorHAnsi" w:cstheme="majorHAnsi"/>
                <w:sz w:val="20"/>
              </w:rPr>
              <w:t xml:space="preserve">-4 oder </w:t>
            </w:r>
            <w:r w:rsidR="00454AC1" w:rsidRPr="00454AC1">
              <w:rPr>
                <w:rFonts w:asciiTheme="majorHAnsi" w:hAnsiTheme="majorHAnsi" w:cstheme="majorHAnsi"/>
                <w:sz w:val="20"/>
              </w:rPr>
              <w:t>1+2</w:t>
            </w:r>
          </w:p>
        </w:tc>
      </w:tr>
      <w:tr w:rsidR="006334FC" w:rsidRPr="00131C1E" w:rsidTr="00E267D2">
        <w:tc>
          <w:tcPr>
            <w:tcW w:w="2991" w:type="dxa"/>
            <w:shd w:val="clear" w:color="auto" w:fill="auto"/>
          </w:tcPr>
          <w:p w:rsidR="006334FC" w:rsidRPr="00131C1E" w:rsidRDefault="00EB4924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6</w:t>
            </w:r>
          </w:p>
        </w:tc>
        <w:tc>
          <w:tcPr>
            <w:tcW w:w="2992" w:type="dxa"/>
            <w:shd w:val="clear" w:color="auto" w:fill="auto"/>
          </w:tcPr>
          <w:p w:rsidR="006334FC" w:rsidRPr="00131C1E" w:rsidRDefault="00F450BF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asciiTheme="majorHAnsi" w:hAnsiTheme="majorHAnsi" w:cstheme="majorHAnsi"/>
                <w:b/>
                <w:sz w:val="20"/>
              </w:rPr>
              <w:t>2</w:t>
            </w:r>
          </w:p>
          <w:p w:rsidR="00131C1E" w:rsidRPr="00131C1E" w:rsidRDefault="00131C1E" w:rsidP="007054B5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 xml:space="preserve">(ca. </w:t>
            </w:r>
            <w:r w:rsidR="007054B5">
              <w:rPr>
                <w:rFonts w:asciiTheme="majorHAnsi" w:hAnsiTheme="majorHAnsi" w:cstheme="majorHAnsi"/>
                <w:sz w:val="20"/>
              </w:rPr>
              <w:t>80</w:t>
            </w:r>
            <w:r w:rsidRPr="00131C1E">
              <w:rPr>
                <w:rFonts w:asciiTheme="majorHAnsi" w:hAnsiTheme="majorHAnsi" w:cstheme="majorHAnsi"/>
                <w:sz w:val="20"/>
              </w:rPr>
              <w:t xml:space="preserve"> Stunden)</w:t>
            </w:r>
          </w:p>
        </w:tc>
        <w:tc>
          <w:tcPr>
            <w:tcW w:w="1100" w:type="dxa"/>
            <w:shd w:val="clear" w:color="auto" w:fill="auto"/>
          </w:tcPr>
          <w:p w:rsidR="006334FC" w:rsidRPr="00131C1E" w:rsidRDefault="00611C7C" w:rsidP="00611C7C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5/6</w:t>
            </w:r>
          </w:p>
        </w:tc>
        <w:tc>
          <w:tcPr>
            <w:tcW w:w="3969" w:type="dxa"/>
            <w:shd w:val="clear" w:color="auto" w:fill="auto"/>
          </w:tcPr>
          <w:p w:rsidR="006334FC" w:rsidRPr="00454AC1" w:rsidRDefault="00454AC1" w:rsidP="00454AC1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454AC1">
              <w:rPr>
                <w:rFonts w:asciiTheme="majorHAnsi" w:hAnsiTheme="majorHAnsi" w:cstheme="majorHAnsi"/>
                <w:sz w:val="20"/>
              </w:rPr>
              <w:t>2</w:t>
            </w:r>
            <w:r w:rsidR="00FB4D52" w:rsidRPr="00454AC1">
              <w:rPr>
                <w:rFonts w:asciiTheme="majorHAnsi" w:hAnsiTheme="majorHAnsi" w:cstheme="majorHAnsi"/>
                <w:sz w:val="20"/>
              </w:rPr>
              <w:t xml:space="preserve"> </w:t>
            </w:r>
            <w:r w:rsidR="007054B5" w:rsidRPr="00454AC1">
              <w:rPr>
                <w:rFonts w:asciiTheme="majorHAnsi" w:hAnsiTheme="majorHAnsi" w:cstheme="majorHAnsi"/>
                <w:sz w:val="20"/>
              </w:rPr>
              <w:t>oder 4</w:t>
            </w:r>
          </w:p>
        </w:tc>
        <w:tc>
          <w:tcPr>
            <w:tcW w:w="3827" w:type="dxa"/>
            <w:shd w:val="clear" w:color="auto" w:fill="auto"/>
          </w:tcPr>
          <w:p w:rsidR="006334FC" w:rsidRPr="00454AC1" w:rsidRDefault="00454AC1" w:rsidP="00052F66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454AC1">
              <w:rPr>
                <w:rFonts w:asciiTheme="majorHAnsi" w:hAnsiTheme="majorHAnsi" w:cstheme="majorHAnsi"/>
                <w:sz w:val="20"/>
              </w:rPr>
              <w:t>1-4</w:t>
            </w:r>
            <w:r w:rsidR="00DF4AF0" w:rsidRPr="00454AC1">
              <w:rPr>
                <w:rFonts w:asciiTheme="majorHAnsi" w:hAnsiTheme="majorHAnsi" w:cstheme="majorHAnsi"/>
                <w:sz w:val="20"/>
              </w:rPr>
              <w:t xml:space="preserve"> oder </w:t>
            </w:r>
            <w:r w:rsidRPr="00454AC1">
              <w:rPr>
                <w:rFonts w:asciiTheme="majorHAnsi" w:hAnsiTheme="majorHAnsi" w:cstheme="majorHAnsi"/>
                <w:sz w:val="20"/>
              </w:rPr>
              <w:t>3+4</w:t>
            </w:r>
          </w:p>
        </w:tc>
      </w:tr>
      <w:tr w:rsidR="00E267D2" w:rsidRPr="00131C1E" w:rsidTr="00E267D2">
        <w:tc>
          <w:tcPr>
            <w:tcW w:w="2991" w:type="dxa"/>
            <w:shd w:val="clear" w:color="auto" w:fill="B6DDE8" w:themeFill="accent5" w:themeFillTint="66"/>
          </w:tcPr>
          <w:p w:rsidR="00E267D2" w:rsidRPr="00131C1E" w:rsidRDefault="00E267D2" w:rsidP="00E267D2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7</w:t>
            </w:r>
          </w:p>
        </w:tc>
        <w:tc>
          <w:tcPr>
            <w:tcW w:w="2992" w:type="dxa"/>
            <w:shd w:val="clear" w:color="auto" w:fill="B6DDE8" w:themeFill="accent5" w:themeFillTint="66"/>
          </w:tcPr>
          <w:p w:rsidR="00E267D2" w:rsidRPr="00131C1E" w:rsidRDefault="00E267D2" w:rsidP="00E267D2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asciiTheme="majorHAnsi" w:hAnsiTheme="majorHAnsi" w:cstheme="majorHAnsi"/>
                <w:b/>
                <w:sz w:val="20"/>
              </w:rPr>
              <w:t>1</w:t>
            </w:r>
          </w:p>
          <w:p w:rsidR="00E267D2" w:rsidRPr="00131C1E" w:rsidRDefault="00E267D2" w:rsidP="00E267D2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 xml:space="preserve">(ca. </w:t>
            </w:r>
            <w:r>
              <w:rPr>
                <w:rFonts w:asciiTheme="majorHAnsi" w:hAnsiTheme="majorHAnsi" w:cstheme="majorHAnsi"/>
                <w:sz w:val="20"/>
              </w:rPr>
              <w:t>40</w:t>
            </w:r>
            <w:r w:rsidRPr="00131C1E">
              <w:rPr>
                <w:rFonts w:asciiTheme="majorHAnsi" w:hAnsiTheme="majorHAnsi" w:cstheme="majorHAnsi"/>
                <w:sz w:val="20"/>
              </w:rPr>
              <w:t xml:space="preserve"> Stunden)</w:t>
            </w:r>
          </w:p>
        </w:tc>
        <w:tc>
          <w:tcPr>
            <w:tcW w:w="1100" w:type="dxa"/>
            <w:shd w:val="clear" w:color="auto" w:fill="B6DDE8" w:themeFill="accent5" w:themeFillTint="66"/>
            <w:vAlign w:val="center"/>
          </w:tcPr>
          <w:p w:rsidR="00E267D2" w:rsidRPr="00131C1E" w:rsidRDefault="00E267D2" w:rsidP="00E267D2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7/8</w:t>
            </w:r>
          </w:p>
        </w:tc>
        <w:tc>
          <w:tcPr>
            <w:tcW w:w="3969" w:type="dxa"/>
            <w:shd w:val="clear" w:color="auto" w:fill="B6DDE8" w:themeFill="accent5" w:themeFillTint="66"/>
            <w:vAlign w:val="center"/>
          </w:tcPr>
          <w:p w:rsidR="00E267D2" w:rsidRPr="00454AC1" w:rsidRDefault="00052F66" w:rsidP="00454AC1">
            <w:pPr>
              <w:jc w:val="center"/>
              <w:rPr>
                <w:rFonts w:ascii="Calibri Light" w:hAnsi="Calibri Light" w:cs="Calibri Light"/>
                <w:iCs/>
                <w:sz w:val="20"/>
                <w:szCs w:val="20"/>
              </w:rPr>
            </w:pPr>
            <w:r w:rsidRPr="00052F66">
              <w:rPr>
                <w:rFonts w:ascii="Calibri Light" w:hAnsi="Calibri Light" w:cs="Calibri Light"/>
                <w:iCs/>
                <w:sz w:val="20"/>
                <w:szCs w:val="20"/>
              </w:rPr>
              <w:t>3 oder 4</w:t>
            </w:r>
          </w:p>
        </w:tc>
        <w:tc>
          <w:tcPr>
            <w:tcW w:w="3827" w:type="dxa"/>
            <w:shd w:val="clear" w:color="auto" w:fill="B6DDE8" w:themeFill="accent5" w:themeFillTint="66"/>
            <w:vAlign w:val="center"/>
          </w:tcPr>
          <w:p w:rsidR="00E267D2" w:rsidRPr="00454AC1" w:rsidRDefault="00052F66" w:rsidP="00052F66">
            <w:pPr>
              <w:jc w:val="center"/>
              <w:rPr>
                <w:rFonts w:ascii="Calibri Light" w:hAnsi="Calibri Light" w:cs="Calibri Light"/>
                <w:iCs/>
                <w:sz w:val="20"/>
                <w:szCs w:val="20"/>
              </w:rPr>
            </w:pPr>
            <w:r w:rsidRPr="00052F66">
              <w:rPr>
                <w:rFonts w:ascii="Calibri Light" w:hAnsi="Calibri Light" w:cs="Calibri Light"/>
                <w:iCs/>
                <w:sz w:val="20"/>
                <w:szCs w:val="20"/>
              </w:rPr>
              <w:t>1,</w:t>
            </w:r>
            <w:r>
              <w:rPr>
                <w:rFonts w:ascii="Calibri Light" w:hAnsi="Calibri Light" w:cs="Calibri Light"/>
                <w:iCs/>
                <w:sz w:val="20"/>
                <w:szCs w:val="20"/>
              </w:rPr>
              <w:t xml:space="preserve"> </w:t>
            </w:r>
            <w:r w:rsidRPr="00052F66">
              <w:rPr>
                <w:rFonts w:ascii="Calibri Light" w:hAnsi="Calibri Light" w:cs="Calibri Light"/>
                <w:iCs/>
                <w:sz w:val="20"/>
                <w:szCs w:val="20"/>
              </w:rPr>
              <w:t>2,</w:t>
            </w:r>
            <w:r>
              <w:rPr>
                <w:rFonts w:ascii="Calibri Light" w:hAnsi="Calibri Light" w:cs="Calibri Light"/>
                <w:iCs/>
                <w:sz w:val="20"/>
                <w:szCs w:val="20"/>
              </w:rPr>
              <w:t xml:space="preserve"> </w:t>
            </w:r>
            <w:r w:rsidRPr="00052F66">
              <w:rPr>
                <w:rFonts w:ascii="Calibri Light" w:hAnsi="Calibri Light" w:cs="Calibri Light"/>
                <w:iCs/>
                <w:sz w:val="20"/>
                <w:szCs w:val="20"/>
              </w:rPr>
              <w:t>3,</w:t>
            </w:r>
            <w:r>
              <w:rPr>
                <w:rFonts w:ascii="Calibri Light" w:hAnsi="Calibri Light" w:cs="Calibri Light"/>
                <w:iCs/>
                <w:sz w:val="20"/>
                <w:szCs w:val="20"/>
              </w:rPr>
              <w:t xml:space="preserve"> </w:t>
            </w:r>
            <w:r w:rsidRPr="00052F66">
              <w:rPr>
                <w:rFonts w:ascii="Calibri Light" w:hAnsi="Calibri Light" w:cs="Calibri Light"/>
                <w:iCs/>
                <w:sz w:val="20"/>
                <w:szCs w:val="20"/>
              </w:rPr>
              <w:t>4 (5) ( in Auswahl)</w:t>
            </w:r>
          </w:p>
        </w:tc>
      </w:tr>
      <w:tr w:rsidR="00E267D2" w:rsidRPr="00131C1E" w:rsidTr="00E267D2">
        <w:tc>
          <w:tcPr>
            <w:tcW w:w="2991" w:type="dxa"/>
            <w:shd w:val="clear" w:color="auto" w:fill="B6DDE8" w:themeFill="accent5" w:themeFillTint="66"/>
          </w:tcPr>
          <w:p w:rsidR="00E267D2" w:rsidRPr="00131C1E" w:rsidRDefault="00E267D2" w:rsidP="00E267D2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8</w:t>
            </w:r>
          </w:p>
        </w:tc>
        <w:tc>
          <w:tcPr>
            <w:tcW w:w="2992" w:type="dxa"/>
            <w:shd w:val="clear" w:color="auto" w:fill="B6DDE8" w:themeFill="accent5" w:themeFillTint="66"/>
          </w:tcPr>
          <w:p w:rsidR="00E267D2" w:rsidRDefault="00E267D2" w:rsidP="00E267D2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asciiTheme="majorHAnsi" w:hAnsiTheme="majorHAnsi" w:cstheme="majorHAnsi"/>
                <w:b/>
                <w:sz w:val="20"/>
              </w:rPr>
              <w:t>1</w:t>
            </w:r>
          </w:p>
          <w:p w:rsidR="00E267D2" w:rsidRPr="00131C1E" w:rsidRDefault="00E267D2" w:rsidP="00E267D2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 xml:space="preserve">(ca. </w:t>
            </w:r>
            <w:r>
              <w:rPr>
                <w:rFonts w:asciiTheme="majorHAnsi" w:hAnsiTheme="majorHAnsi" w:cstheme="majorHAnsi"/>
                <w:sz w:val="20"/>
              </w:rPr>
              <w:t>40</w:t>
            </w:r>
            <w:r w:rsidRPr="00131C1E">
              <w:rPr>
                <w:rFonts w:asciiTheme="majorHAnsi" w:hAnsiTheme="majorHAnsi" w:cstheme="majorHAnsi"/>
                <w:sz w:val="20"/>
              </w:rPr>
              <w:t xml:space="preserve"> Stunden)</w:t>
            </w:r>
          </w:p>
        </w:tc>
        <w:tc>
          <w:tcPr>
            <w:tcW w:w="1100" w:type="dxa"/>
            <w:shd w:val="clear" w:color="auto" w:fill="B6DDE8" w:themeFill="accent5" w:themeFillTint="66"/>
          </w:tcPr>
          <w:p w:rsidR="00E267D2" w:rsidRPr="00131C1E" w:rsidRDefault="00E267D2" w:rsidP="00E267D2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7/8</w:t>
            </w:r>
          </w:p>
        </w:tc>
        <w:tc>
          <w:tcPr>
            <w:tcW w:w="3969" w:type="dxa"/>
            <w:shd w:val="clear" w:color="auto" w:fill="B6DDE8" w:themeFill="accent5" w:themeFillTint="66"/>
            <w:vAlign w:val="center"/>
          </w:tcPr>
          <w:p w:rsidR="00E267D2" w:rsidRPr="00454AC1" w:rsidRDefault="00052F66" w:rsidP="00E267D2">
            <w:pPr>
              <w:jc w:val="center"/>
              <w:rPr>
                <w:sz w:val="20"/>
                <w:szCs w:val="20"/>
              </w:rPr>
            </w:pPr>
            <w:r w:rsidRPr="00052F66">
              <w:rPr>
                <w:sz w:val="20"/>
                <w:szCs w:val="20"/>
              </w:rPr>
              <w:t>3 oder 4</w:t>
            </w:r>
          </w:p>
        </w:tc>
        <w:tc>
          <w:tcPr>
            <w:tcW w:w="3827" w:type="dxa"/>
            <w:shd w:val="clear" w:color="auto" w:fill="B6DDE8" w:themeFill="accent5" w:themeFillTint="66"/>
            <w:vAlign w:val="center"/>
          </w:tcPr>
          <w:p w:rsidR="00E267D2" w:rsidRPr="00454AC1" w:rsidRDefault="00052F66" w:rsidP="00052F66">
            <w:pPr>
              <w:jc w:val="center"/>
              <w:rPr>
                <w:rFonts w:ascii="Calibri Light" w:hAnsi="Calibri Light" w:cs="Calibri Light"/>
                <w:iCs/>
                <w:sz w:val="20"/>
                <w:szCs w:val="20"/>
              </w:rPr>
            </w:pPr>
            <w:r w:rsidRPr="00052F66">
              <w:rPr>
                <w:rFonts w:ascii="Calibri Light" w:hAnsi="Calibri Light" w:cs="Calibri Light"/>
                <w:iCs/>
                <w:sz w:val="20"/>
                <w:szCs w:val="20"/>
              </w:rPr>
              <w:t>(5) 6,</w:t>
            </w:r>
            <w:r>
              <w:rPr>
                <w:rFonts w:ascii="Calibri Light" w:hAnsi="Calibri Light" w:cs="Calibri Light"/>
                <w:iCs/>
                <w:sz w:val="20"/>
                <w:szCs w:val="20"/>
              </w:rPr>
              <w:t xml:space="preserve"> </w:t>
            </w:r>
            <w:r w:rsidRPr="00052F66">
              <w:rPr>
                <w:rFonts w:ascii="Calibri Light" w:hAnsi="Calibri Light" w:cs="Calibri Light"/>
                <w:iCs/>
                <w:sz w:val="20"/>
                <w:szCs w:val="20"/>
              </w:rPr>
              <w:t>7,</w:t>
            </w:r>
            <w:r>
              <w:rPr>
                <w:rFonts w:ascii="Calibri Light" w:hAnsi="Calibri Light" w:cs="Calibri Light"/>
                <w:iCs/>
                <w:sz w:val="20"/>
                <w:szCs w:val="20"/>
              </w:rPr>
              <w:t xml:space="preserve"> </w:t>
            </w:r>
            <w:r w:rsidRPr="00052F66">
              <w:rPr>
                <w:rFonts w:ascii="Calibri Light" w:hAnsi="Calibri Light" w:cs="Calibri Light"/>
                <w:iCs/>
                <w:sz w:val="20"/>
                <w:szCs w:val="20"/>
              </w:rPr>
              <w:t>8,</w:t>
            </w:r>
            <w:r>
              <w:rPr>
                <w:rFonts w:ascii="Calibri Light" w:hAnsi="Calibri Light" w:cs="Calibri Light"/>
                <w:iCs/>
                <w:sz w:val="20"/>
                <w:szCs w:val="20"/>
              </w:rPr>
              <w:t xml:space="preserve"> </w:t>
            </w:r>
            <w:r w:rsidRPr="00052F66">
              <w:rPr>
                <w:rFonts w:ascii="Calibri Light" w:hAnsi="Calibri Light" w:cs="Calibri Light"/>
                <w:iCs/>
                <w:sz w:val="20"/>
                <w:szCs w:val="20"/>
              </w:rPr>
              <w:t>9,</w:t>
            </w:r>
            <w:r>
              <w:rPr>
                <w:rFonts w:ascii="Calibri Light" w:hAnsi="Calibri Light" w:cs="Calibri Light"/>
                <w:iCs/>
                <w:sz w:val="20"/>
                <w:szCs w:val="20"/>
              </w:rPr>
              <w:t xml:space="preserve"> </w:t>
            </w:r>
            <w:r w:rsidRPr="00052F66">
              <w:rPr>
                <w:rFonts w:ascii="Calibri Light" w:hAnsi="Calibri Light" w:cs="Calibri Light"/>
                <w:iCs/>
                <w:sz w:val="20"/>
                <w:szCs w:val="20"/>
              </w:rPr>
              <w:t>10,</w:t>
            </w:r>
            <w:r>
              <w:rPr>
                <w:rFonts w:ascii="Calibri Light" w:hAnsi="Calibri Light" w:cs="Calibri Light"/>
                <w:iCs/>
                <w:sz w:val="20"/>
                <w:szCs w:val="20"/>
              </w:rPr>
              <w:t xml:space="preserve"> </w:t>
            </w:r>
            <w:r w:rsidRPr="00052F66">
              <w:rPr>
                <w:rFonts w:ascii="Calibri Light" w:hAnsi="Calibri Light" w:cs="Calibri Light"/>
                <w:iCs/>
                <w:sz w:val="20"/>
                <w:szCs w:val="20"/>
              </w:rPr>
              <w:t>11 (in Auswahl)</w:t>
            </w:r>
          </w:p>
        </w:tc>
      </w:tr>
      <w:tr w:rsidR="006F06A7" w:rsidRPr="00131C1E" w:rsidTr="006F06A7">
        <w:tc>
          <w:tcPr>
            <w:tcW w:w="2991" w:type="dxa"/>
          </w:tcPr>
          <w:p w:rsidR="006F06A7" w:rsidRPr="00131C1E" w:rsidRDefault="006F06A7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9</w:t>
            </w:r>
          </w:p>
        </w:tc>
        <w:tc>
          <w:tcPr>
            <w:tcW w:w="2992" w:type="dxa"/>
          </w:tcPr>
          <w:p w:rsidR="006F06A7" w:rsidRPr="00131C1E" w:rsidRDefault="006F06A7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asciiTheme="majorHAnsi" w:hAnsiTheme="majorHAnsi" w:cstheme="majorHAnsi"/>
                <w:b/>
                <w:sz w:val="20"/>
              </w:rPr>
              <w:t>2</w:t>
            </w:r>
          </w:p>
          <w:p w:rsidR="006F06A7" w:rsidRPr="00131C1E" w:rsidRDefault="006F06A7" w:rsidP="007054B5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 xml:space="preserve">(ca. </w:t>
            </w:r>
            <w:r>
              <w:rPr>
                <w:rFonts w:asciiTheme="majorHAnsi" w:hAnsiTheme="majorHAnsi" w:cstheme="majorHAnsi"/>
                <w:sz w:val="20"/>
              </w:rPr>
              <w:t>80</w:t>
            </w:r>
            <w:r w:rsidRPr="00131C1E">
              <w:rPr>
                <w:rFonts w:asciiTheme="majorHAnsi" w:hAnsiTheme="majorHAnsi" w:cstheme="majorHAnsi"/>
                <w:sz w:val="20"/>
              </w:rPr>
              <w:t xml:space="preserve"> Stunden)</w:t>
            </w:r>
          </w:p>
        </w:tc>
        <w:tc>
          <w:tcPr>
            <w:tcW w:w="1100" w:type="dxa"/>
          </w:tcPr>
          <w:p w:rsidR="006F06A7" w:rsidRPr="00131C1E" w:rsidRDefault="006F06A7" w:rsidP="00611C7C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9/10</w:t>
            </w:r>
          </w:p>
        </w:tc>
        <w:tc>
          <w:tcPr>
            <w:tcW w:w="3969" w:type="dxa"/>
          </w:tcPr>
          <w:p w:rsidR="006F06A7" w:rsidRPr="00E267D2" w:rsidRDefault="00E267D2" w:rsidP="00611C7C">
            <w:pPr>
              <w:jc w:val="center"/>
              <w:rPr>
                <w:rFonts w:asciiTheme="majorHAnsi" w:hAnsiTheme="majorHAnsi" w:cstheme="majorHAnsi"/>
                <w:i/>
                <w:sz w:val="20"/>
              </w:rPr>
            </w:pPr>
            <w:r w:rsidRPr="00E267D2">
              <w:rPr>
                <w:rFonts w:asciiTheme="majorHAnsi" w:hAnsiTheme="majorHAnsi" w:cstheme="majorHAnsi"/>
                <w:i/>
                <w:sz w:val="20"/>
              </w:rPr>
              <w:t>In Vorbereitung</w:t>
            </w:r>
          </w:p>
        </w:tc>
        <w:tc>
          <w:tcPr>
            <w:tcW w:w="3827" w:type="dxa"/>
          </w:tcPr>
          <w:p w:rsidR="006F06A7" w:rsidRPr="00131C1E" w:rsidRDefault="006F06A7" w:rsidP="00611C7C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  <w:tr w:rsidR="006F06A7" w:rsidRPr="00131C1E" w:rsidTr="006F06A7">
        <w:tc>
          <w:tcPr>
            <w:tcW w:w="2991" w:type="dxa"/>
          </w:tcPr>
          <w:p w:rsidR="006F06A7" w:rsidRPr="00131C1E" w:rsidRDefault="006F06A7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10</w:t>
            </w:r>
          </w:p>
        </w:tc>
        <w:tc>
          <w:tcPr>
            <w:tcW w:w="2992" w:type="dxa"/>
          </w:tcPr>
          <w:p w:rsidR="006F06A7" w:rsidRPr="00131C1E" w:rsidRDefault="006F06A7" w:rsidP="008E33CB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asciiTheme="majorHAnsi" w:hAnsiTheme="majorHAnsi" w:cstheme="majorHAnsi"/>
                <w:b/>
                <w:sz w:val="20"/>
              </w:rPr>
              <w:t>2</w:t>
            </w:r>
          </w:p>
          <w:p w:rsidR="006F06A7" w:rsidRPr="00131C1E" w:rsidRDefault="006F06A7" w:rsidP="008E33CB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(ca. 80</w:t>
            </w:r>
            <w:r w:rsidRPr="00131C1E">
              <w:rPr>
                <w:rFonts w:asciiTheme="majorHAnsi" w:hAnsiTheme="majorHAnsi" w:cstheme="majorHAnsi"/>
                <w:sz w:val="20"/>
              </w:rPr>
              <w:t xml:space="preserve"> Stunden)</w:t>
            </w:r>
          </w:p>
        </w:tc>
        <w:tc>
          <w:tcPr>
            <w:tcW w:w="1100" w:type="dxa"/>
          </w:tcPr>
          <w:p w:rsidR="006F06A7" w:rsidRPr="00131C1E" w:rsidRDefault="006F06A7" w:rsidP="00611C7C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9/10</w:t>
            </w:r>
          </w:p>
        </w:tc>
        <w:tc>
          <w:tcPr>
            <w:tcW w:w="3969" w:type="dxa"/>
          </w:tcPr>
          <w:p w:rsidR="006F06A7" w:rsidRPr="00131C1E" w:rsidRDefault="006F06A7" w:rsidP="00611C7C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3827" w:type="dxa"/>
          </w:tcPr>
          <w:p w:rsidR="006F06A7" w:rsidRPr="00131C1E" w:rsidRDefault="006F06A7" w:rsidP="00611C7C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</w:tbl>
    <w:p w:rsidR="006334FC" w:rsidRPr="00131C1E" w:rsidRDefault="006334FC" w:rsidP="00611C7C">
      <w:pPr>
        <w:jc w:val="center"/>
        <w:rPr>
          <w:rFonts w:asciiTheme="majorHAnsi" w:hAnsiTheme="majorHAnsi" w:cstheme="majorHAnsi"/>
          <w:sz w:val="20"/>
        </w:rPr>
      </w:pPr>
    </w:p>
    <w:p w:rsidR="006334FC" w:rsidRPr="007115C1" w:rsidRDefault="00131C1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:rsidR="00AD3B4C" w:rsidRDefault="00AD3B4C">
      <w:pPr>
        <w:rPr>
          <w:rFonts w:asciiTheme="majorHAnsi" w:hAnsiTheme="majorHAnsi" w:cstheme="majorHAnsi"/>
          <w:b/>
        </w:rPr>
      </w:pPr>
    </w:p>
    <w:p w:rsidR="001A70E8" w:rsidRDefault="001A70E8">
      <w:pPr>
        <w:rPr>
          <w:rFonts w:asciiTheme="majorHAnsi" w:hAnsiTheme="majorHAnsi" w:cstheme="majorHAnsi"/>
          <w:b/>
        </w:rPr>
      </w:pPr>
    </w:p>
    <w:p w:rsidR="007115C1" w:rsidRPr="00611C7C" w:rsidRDefault="007115C1">
      <w:pPr>
        <w:rPr>
          <w:rFonts w:asciiTheme="majorHAnsi" w:hAnsiTheme="majorHAnsi" w:cstheme="majorHAnsi"/>
          <w:b/>
        </w:rPr>
      </w:pPr>
      <w:r w:rsidRPr="00611C7C">
        <w:rPr>
          <w:rFonts w:asciiTheme="majorHAnsi" w:hAnsiTheme="majorHAnsi" w:cstheme="majorHAnsi"/>
          <w:b/>
        </w:rPr>
        <w:t>b) Beispielverteilung Variante 2</w:t>
      </w:r>
    </w:p>
    <w:p w:rsidR="00EA4732" w:rsidRDefault="00EA4732">
      <w:pPr>
        <w:rPr>
          <w:rFonts w:asciiTheme="majorHAnsi" w:hAnsiTheme="majorHAnsi" w:cstheme="maj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91"/>
        <w:gridCol w:w="2992"/>
        <w:gridCol w:w="1100"/>
        <w:gridCol w:w="3969"/>
        <w:gridCol w:w="3907"/>
      </w:tblGrid>
      <w:tr w:rsidR="00EA4732" w:rsidRPr="00131C1E" w:rsidTr="006F06A7">
        <w:tc>
          <w:tcPr>
            <w:tcW w:w="2991" w:type="dxa"/>
            <w:shd w:val="clear" w:color="auto" w:fill="4BACC6" w:themeFill="accent5"/>
          </w:tcPr>
          <w:p w:rsidR="00EA4732" w:rsidRDefault="00EA4732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Jahrgangsstufe</w:t>
            </w:r>
          </w:p>
          <w:p w:rsidR="00131C1E" w:rsidRPr="00131C1E" w:rsidRDefault="00131C1E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</w:p>
        </w:tc>
        <w:tc>
          <w:tcPr>
            <w:tcW w:w="2992" w:type="dxa"/>
            <w:shd w:val="clear" w:color="auto" w:fill="4BACC6" w:themeFill="accent5"/>
          </w:tcPr>
          <w:p w:rsidR="00EA4732" w:rsidRPr="00131C1E" w:rsidRDefault="00EA4732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Wochenstunden</w:t>
            </w:r>
          </w:p>
        </w:tc>
        <w:tc>
          <w:tcPr>
            <w:tcW w:w="1100" w:type="dxa"/>
            <w:shd w:val="clear" w:color="auto" w:fill="4BACC6" w:themeFill="accent5"/>
          </w:tcPr>
          <w:p w:rsidR="00EA4732" w:rsidRPr="00131C1E" w:rsidRDefault="00EA4732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Band</w:t>
            </w:r>
          </w:p>
        </w:tc>
        <w:tc>
          <w:tcPr>
            <w:tcW w:w="3969" w:type="dxa"/>
            <w:shd w:val="clear" w:color="auto" w:fill="4BACC6" w:themeFill="accent5"/>
          </w:tcPr>
          <w:p w:rsidR="00EA4732" w:rsidRPr="00131C1E" w:rsidRDefault="00EA4732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Anzahl der zu</w:t>
            </w:r>
            <w:r w:rsidR="00C80B68">
              <w:rPr>
                <w:rFonts w:asciiTheme="majorHAnsi" w:hAnsiTheme="majorHAnsi" w:cstheme="majorHAnsi"/>
                <w:b/>
                <w:sz w:val="20"/>
              </w:rPr>
              <w:t xml:space="preserve"> unterrichtenden Kapitel</w:t>
            </w:r>
          </w:p>
        </w:tc>
        <w:tc>
          <w:tcPr>
            <w:tcW w:w="3907" w:type="dxa"/>
            <w:shd w:val="clear" w:color="auto" w:fill="4BACC6" w:themeFill="accent5"/>
          </w:tcPr>
          <w:p w:rsidR="00EA4732" w:rsidRPr="00131C1E" w:rsidRDefault="00EA4732" w:rsidP="00611C7C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Konkrete Buchkapitel</w:t>
            </w:r>
          </w:p>
        </w:tc>
      </w:tr>
      <w:tr w:rsidR="00611C7C" w:rsidRPr="00131C1E" w:rsidTr="00E267D2">
        <w:tc>
          <w:tcPr>
            <w:tcW w:w="2991" w:type="dxa"/>
            <w:shd w:val="clear" w:color="auto" w:fill="FFFFFF" w:themeFill="background1"/>
            <w:vAlign w:val="center"/>
          </w:tcPr>
          <w:p w:rsidR="00611C7C" w:rsidRPr="00131C1E" w:rsidRDefault="00611C7C" w:rsidP="00BE008A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5</w:t>
            </w:r>
          </w:p>
        </w:tc>
        <w:tc>
          <w:tcPr>
            <w:tcW w:w="2992" w:type="dxa"/>
            <w:shd w:val="clear" w:color="auto" w:fill="FFFFFF" w:themeFill="background1"/>
            <w:vAlign w:val="center"/>
          </w:tcPr>
          <w:p w:rsidR="00AC5DC5" w:rsidRPr="00131C1E" w:rsidRDefault="007054B5" w:rsidP="00BE008A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asciiTheme="majorHAnsi" w:hAnsiTheme="majorHAnsi" w:cstheme="majorHAnsi"/>
                <w:b/>
                <w:sz w:val="20"/>
              </w:rPr>
              <w:t>1</w:t>
            </w:r>
          </w:p>
          <w:p w:rsidR="00131C1E" w:rsidRPr="00131C1E" w:rsidRDefault="007054B5" w:rsidP="00BE008A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(ca. 40</w:t>
            </w:r>
            <w:r w:rsidR="00AC5DC5" w:rsidRPr="00131C1E">
              <w:rPr>
                <w:rFonts w:asciiTheme="majorHAnsi" w:hAnsiTheme="majorHAnsi" w:cstheme="majorHAnsi"/>
                <w:sz w:val="20"/>
              </w:rPr>
              <w:t xml:space="preserve"> Stunden)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:rsidR="00611C7C" w:rsidRPr="00131C1E" w:rsidRDefault="00611C7C" w:rsidP="00BE008A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5/6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:rsidR="00611C7C" w:rsidRPr="00BC23D8" w:rsidRDefault="007054B5" w:rsidP="00BE008A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BC23D8">
              <w:rPr>
                <w:rFonts w:asciiTheme="majorHAnsi" w:hAnsiTheme="majorHAnsi" w:cstheme="majorHAnsi"/>
                <w:sz w:val="20"/>
              </w:rPr>
              <w:t>3</w:t>
            </w:r>
          </w:p>
        </w:tc>
        <w:tc>
          <w:tcPr>
            <w:tcW w:w="3907" w:type="dxa"/>
            <w:shd w:val="clear" w:color="auto" w:fill="FFFFFF" w:themeFill="background1"/>
            <w:vAlign w:val="center"/>
          </w:tcPr>
          <w:p w:rsidR="00611C7C" w:rsidRPr="00BC23D8" w:rsidRDefault="00BC23D8" w:rsidP="00BE008A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BC23D8">
              <w:rPr>
                <w:rFonts w:asciiTheme="majorHAnsi" w:hAnsiTheme="majorHAnsi" w:cstheme="majorHAnsi"/>
                <w:sz w:val="20"/>
              </w:rPr>
              <w:t>1</w:t>
            </w:r>
          </w:p>
        </w:tc>
      </w:tr>
      <w:tr w:rsidR="00FB4D52" w:rsidRPr="00131C1E" w:rsidTr="00E267D2">
        <w:tc>
          <w:tcPr>
            <w:tcW w:w="2991" w:type="dxa"/>
            <w:shd w:val="clear" w:color="auto" w:fill="FFFFFF" w:themeFill="background1"/>
            <w:vAlign w:val="center"/>
          </w:tcPr>
          <w:p w:rsidR="00FB4D52" w:rsidRPr="00131C1E" w:rsidRDefault="00FB4D52" w:rsidP="00BE008A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6</w:t>
            </w:r>
          </w:p>
        </w:tc>
        <w:tc>
          <w:tcPr>
            <w:tcW w:w="2992" w:type="dxa"/>
            <w:shd w:val="clear" w:color="auto" w:fill="FFFFFF" w:themeFill="background1"/>
            <w:vAlign w:val="center"/>
          </w:tcPr>
          <w:p w:rsidR="00FB4D52" w:rsidRPr="00131C1E" w:rsidRDefault="007054B5" w:rsidP="00BE008A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asciiTheme="majorHAnsi" w:hAnsiTheme="majorHAnsi" w:cstheme="majorHAnsi"/>
                <w:b/>
                <w:sz w:val="20"/>
              </w:rPr>
              <w:t>3</w:t>
            </w:r>
          </w:p>
          <w:p w:rsidR="00FB4D52" w:rsidRPr="00131C1E" w:rsidRDefault="00FB4D52" w:rsidP="00BE008A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 xml:space="preserve">(ca. </w:t>
            </w:r>
            <w:r w:rsidR="00BC23D8">
              <w:rPr>
                <w:rFonts w:asciiTheme="majorHAnsi" w:hAnsiTheme="majorHAnsi" w:cstheme="majorHAnsi"/>
                <w:sz w:val="20"/>
              </w:rPr>
              <w:t>12</w:t>
            </w:r>
            <w:r w:rsidR="007054B5">
              <w:rPr>
                <w:rFonts w:asciiTheme="majorHAnsi" w:hAnsiTheme="majorHAnsi" w:cstheme="majorHAnsi"/>
                <w:sz w:val="20"/>
              </w:rPr>
              <w:t>0</w:t>
            </w:r>
            <w:r w:rsidRPr="00131C1E">
              <w:rPr>
                <w:rFonts w:asciiTheme="majorHAnsi" w:hAnsiTheme="majorHAnsi" w:cstheme="majorHAnsi"/>
                <w:sz w:val="20"/>
              </w:rPr>
              <w:t xml:space="preserve"> Stunden)</w:t>
            </w:r>
          </w:p>
        </w:tc>
        <w:tc>
          <w:tcPr>
            <w:tcW w:w="1100" w:type="dxa"/>
            <w:shd w:val="clear" w:color="auto" w:fill="FFFFFF" w:themeFill="background1"/>
            <w:vAlign w:val="center"/>
          </w:tcPr>
          <w:p w:rsidR="00FB4D52" w:rsidRPr="00131C1E" w:rsidRDefault="00FB4D52" w:rsidP="00BE008A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5/6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:rsidR="00FB4D52" w:rsidRPr="00BC23D8" w:rsidRDefault="007054B5" w:rsidP="00BE008A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BC23D8">
              <w:rPr>
                <w:rFonts w:asciiTheme="majorHAnsi" w:hAnsiTheme="majorHAnsi" w:cstheme="majorHAnsi"/>
                <w:sz w:val="20"/>
              </w:rPr>
              <w:t>5</w:t>
            </w:r>
          </w:p>
        </w:tc>
        <w:tc>
          <w:tcPr>
            <w:tcW w:w="3907" w:type="dxa"/>
            <w:shd w:val="clear" w:color="auto" w:fill="FFFFFF" w:themeFill="background1"/>
            <w:vAlign w:val="center"/>
          </w:tcPr>
          <w:p w:rsidR="00FB4D52" w:rsidRPr="00BC23D8" w:rsidRDefault="00BC23D8" w:rsidP="00052F66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BC23D8">
              <w:rPr>
                <w:rFonts w:asciiTheme="majorHAnsi" w:hAnsiTheme="majorHAnsi" w:cstheme="majorHAnsi"/>
                <w:sz w:val="20"/>
              </w:rPr>
              <w:t>2</w:t>
            </w:r>
            <w:r w:rsidR="00052F66">
              <w:rPr>
                <w:rFonts w:asciiTheme="majorHAnsi" w:hAnsiTheme="majorHAnsi" w:cstheme="majorHAnsi"/>
                <w:sz w:val="20"/>
              </w:rPr>
              <w:t>-</w:t>
            </w:r>
            <w:r w:rsidRPr="00BC23D8">
              <w:rPr>
                <w:rFonts w:asciiTheme="majorHAnsi" w:hAnsiTheme="majorHAnsi" w:cstheme="majorHAnsi"/>
                <w:sz w:val="20"/>
              </w:rPr>
              <w:t>4</w:t>
            </w:r>
          </w:p>
        </w:tc>
      </w:tr>
      <w:tr w:rsidR="00E267D2" w:rsidRPr="00131C1E" w:rsidTr="00E267D2">
        <w:tc>
          <w:tcPr>
            <w:tcW w:w="2991" w:type="dxa"/>
            <w:shd w:val="clear" w:color="auto" w:fill="B6DDE8" w:themeFill="accent5" w:themeFillTint="66"/>
            <w:vAlign w:val="center"/>
          </w:tcPr>
          <w:p w:rsidR="00E267D2" w:rsidRPr="00131C1E" w:rsidRDefault="00E267D2" w:rsidP="00E267D2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7</w:t>
            </w:r>
          </w:p>
        </w:tc>
        <w:tc>
          <w:tcPr>
            <w:tcW w:w="2992" w:type="dxa"/>
            <w:shd w:val="clear" w:color="auto" w:fill="B6DDE8" w:themeFill="accent5" w:themeFillTint="66"/>
            <w:vAlign w:val="center"/>
          </w:tcPr>
          <w:p w:rsidR="00E267D2" w:rsidRPr="00131C1E" w:rsidRDefault="00E267D2" w:rsidP="00E267D2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asciiTheme="majorHAnsi" w:hAnsiTheme="majorHAnsi" w:cstheme="majorHAnsi"/>
                <w:b/>
                <w:sz w:val="20"/>
              </w:rPr>
              <w:t>2</w:t>
            </w:r>
          </w:p>
          <w:p w:rsidR="00E267D2" w:rsidRPr="00131C1E" w:rsidRDefault="00E267D2" w:rsidP="00E267D2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 xml:space="preserve">(ca. </w:t>
            </w:r>
            <w:r>
              <w:rPr>
                <w:rFonts w:asciiTheme="majorHAnsi" w:hAnsiTheme="majorHAnsi" w:cstheme="majorHAnsi"/>
                <w:sz w:val="20"/>
              </w:rPr>
              <w:t>8</w:t>
            </w:r>
            <w:r w:rsidRPr="00131C1E">
              <w:rPr>
                <w:rFonts w:asciiTheme="majorHAnsi" w:hAnsiTheme="majorHAnsi" w:cstheme="majorHAnsi"/>
                <w:sz w:val="20"/>
              </w:rPr>
              <w:t>0 Stunden)</w:t>
            </w:r>
          </w:p>
        </w:tc>
        <w:tc>
          <w:tcPr>
            <w:tcW w:w="1100" w:type="dxa"/>
            <w:shd w:val="clear" w:color="auto" w:fill="B6DDE8" w:themeFill="accent5" w:themeFillTint="66"/>
            <w:vAlign w:val="center"/>
          </w:tcPr>
          <w:p w:rsidR="00E267D2" w:rsidRPr="00131C1E" w:rsidRDefault="00E267D2" w:rsidP="00E267D2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7/8</w:t>
            </w:r>
          </w:p>
        </w:tc>
        <w:tc>
          <w:tcPr>
            <w:tcW w:w="3969" w:type="dxa"/>
            <w:shd w:val="clear" w:color="auto" w:fill="B6DDE8" w:themeFill="accent5" w:themeFillTint="66"/>
            <w:vAlign w:val="center"/>
          </w:tcPr>
          <w:p w:rsidR="00E267D2" w:rsidRPr="00052F66" w:rsidRDefault="00E267D2" w:rsidP="00E267D2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052F66">
              <w:rPr>
                <w:rFonts w:cstheme="minorHAnsi"/>
                <w:iCs/>
                <w:sz w:val="20"/>
                <w:szCs w:val="20"/>
              </w:rPr>
              <w:t>5</w:t>
            </w:r>
            <w:r w:rsidR="00052F66" w:rsidRPr="00052F66">
              <w:rPr>
                <w:rFonts w:cstheme="minorHAnsi"/>
                <w:iCs/>
                <w:sz w:val="20"/>
                <w:szCs w:val="20"/>
              </w:rPr>
              <w:t xml:space="preserve"> oder 6 </w:t>
            </w:r>
          </w:p>
        </w:tc>
        <w:tc>
          <w:tcPr>
            <w:tcW w:w="3907" w:type="dxa"/>
            <w:shd w:val="clear" w:color="auto" w:fill="B6DDE8" w:themeFill="accent5" w:themeFillTint="66"/>
            <w:vAlign w:val="center"/>
          </w:tcPr>
          <w:p w:rsidR="00E267D2" w:rsidRPr="00052F66" w:rsidRDefault="00E267D2" w:rsidP="00052F66">
            <w:pPr>
              <w:jc w:val="center"/>
              <w:rPr>
                <w:rFonts w:ascii="Calibri Light" w:hAnsi="Calibri Light" w:cs="Calibri Light"/>
                <w:iCs/>
                <w:sz w:val="20"/>
                <w:szCs w:val="20"/>
              </w:rPr>
            </w:pPr>
            <w:r w:rsidRPr="00052F66">
              <w:rPr>
                <w:rFonts w:ascii="Calibri Light" w:hAnsi="Calibri Light" w:cs="Calibri Light"/>
                <w:iCs/>
                <w:sz w:val="20"/>
                <w:szCs w:val="20"/>
              </w:rPr>
              <w:t>1</w:t>
            </w:r>
            <w:r w:rsidR="00052F66">
              <w:rPr>
                <w:rFonts w:ascii="Calibri Light" w:hAnsi="Calibri Light" w:cs="Calibri Light"/>
                <w:iCs/>
                <w:sz w:val="20"/>
                <w:szCs w:val="20"/>
              </w:rPr>
              <w:t>-</w:t>
            </w:r>
            <w:r w:rsidRPr="00052F66">
              <w:rPr>
                <w:rFonts w:ascii="Calibri Light" w:hAnsi="Calibri Light" w:cs="Calibri Light"/>
                <w:iCs/>
                <w:sz w:val="20"/>
                <w:szCs w:val="20"/>
              </w:rPr>
              <w:t xml:space="preserve">5 </w:t>
            </w:r>
            <w:r w:rsidR="00052F66" w:rsidRPr="00052F66">
              <w:rPr>
                <w:rFonts w:ascii="Calibri Light" w:hAnsi="Calibri Light" w:cs="Calibri Light"/>
                <w:iCs/>
                <w:sz w:val="20"/>
                <w:szCs w:val="20"/>
              </w:rPr>
              <w:t>oder 6</w:t>
            </w:r>
          </w:p>
        </w:tc>
      </w:tr>
      <w:tr w:rsidR="00E267D2" w:rsidRPr="00131C1E" w:rsidTr="00E267D2">
        <w:tc>
          <w:tcPr>
            <w:tcW w:w="2991" w:type="dxa"/>
            <w:shd w:val="clear" w:color="auto" w:fill="B6DDE8" w:themeFill="accent5" w:themeFillTint="66"/>
            <w:vAlign w:val="center"/>
          </w:tcPr>
          <w:p w:rsidR="00E267D2" w:rsidRPr="00131C1E" w:rsidRDefault="00E267D2" w:rsidP="00E267D2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8</w:t>
            </w:r>
          </w:p>
        </w:tc>
        <w:tc>
          <w:tcPr>
            <w:tcW w:w="2992" w:type="dxa"/>
            <w:shd w:val="clear" w:color="auto" w:fill="B6DDE8" w:themeFill="accent5" w:themeFillTint="66"/>
            <w:vAlign w:val="center"/>
          </w:tcPr>
          <w:p w:rsidR="00E267D2" w:rsidRPr="00131C1E" w:rsidRDefault="00E267D2" w:rsidP="00E267D2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asciiTheme="majorHAnsi" w:hAnsiTheme="majorHAnsi" w:cstheme="majorHAnsi"/>
                <w:b/>
                <w:sz w:val="20"/>
              </w:rPr>
              <w:t>2</w:t>
            </w:r>
          </w:p>
          <w:p w:rsidR="00E267D2" w:rsidRPr="00131C1E" w:rsidRDefault="00E267D2" w:rsidP="00E267D2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(ca. 8</w:t>
            </w:r>
            <w:r w:rsidRPr="00131C1E">
              <w:rPr>
                <w:rFonts w:asciiTheme="majorHAnsi" w:hAnsiTheme="majorHAnsi" w:cstheme="majorHAnsi"/>
                <w:sz w:val="20"/>
              </w:rPr>
              <w:t>0 Stunden)</w:t>
            </w:r>
          </w:p>
        </w:tc>
        <w:tc>
          <w:tcPr>
            <w:tcW w:w="1100" w:type="dxa"/>
            <w:shd w:val="clear" w:color="auto" w:fill="B6DDE8" w:themeFill="accent5" w:themeFillTint="66"/>
            <w:vAlign w:val="center"/>
          </w:tcPr>
          <w:p w:rsidR="00E267D2" w:rsidRPr="00131C1E" w:rsidRDefault="00E267D2" w:rsidP="00E267D2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7/8</w:t>
            </w:r>
          </w:p>
        </w:tc>
        <w:tc>
          <w:tcPr>
            <w:tcW w:w="3969" w:type="dxa"/>
            <w:shd w:val="clear" w:color="auto" w:fill="B6DDE8" w:themeFill="accent5" w:themeFillTint="66"/>
            <w:vAlign w:val="center"/>
          </w:tcPr>
          <w:p w:rsidR="00E267D2" w:rsidRPr="00052F66" w:rsidRDefault="00052F66" w:rsidP="00E267D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52F66">
              <w:rPr>
                <w:rFonts w:cstheme="minorHAnsi"/>
                <w:iCs/>
                <w:sz w:val="20"/>
                <w:szCs w:val="20"/>
              </w:rPr>
              <w:t>5 oder 6</w:t>
            </w:r>
          </w:p>
        </w:tc>
        <w:tc>
          <w:tcPr>
            <w:tcW w:w="3907" w:type="dxa"/>
            <w:shd w:val="clear" w:color="auto" w:fill="B6DDE8" w:themeFill="accent5" w:themeFillTint="66"/>
            <w:vAlign w:val="center"/>
          </w:tcPr>
          <w:p w:rsidR="00E267D2" w:rsidRPr="00052F66" w:rsidRDefault="00052F66" w:rsidP="00052F66">
            <w:pPr>
              <w:jc w:val="center"/>
              <w:rPr>
                <w:rFonts w:ascii="Calibri Light" w:hAnsi="Calibri Light" w:cs="Calibri Light"/>
                <w:iCs/>
                <w:sz w:val="20"/>
                <w:szCs w:val="20"/>
              </w:rPr>
            </w:pPr>
            <w:r w:rsidRPr="00052F66">
              <w:rPr>
                <w:rFonts w:ascii="Calibri Light" w:hAnsi="Calibri Light" w:cs="Calibri Light"/>
                <w:iCs/>
                <w:sz w:val="20"/>
                <w:szCs w:val="20"/>
              </w:rPr>
              <w:t>5 oder 6</w:t>
            </w:r>
            <w:r>
              <w:rPr>
                <w:rFonts w:ascii="Calibri Light" w:hAnsi="Calibri Light" w:cs="Calibri Light"/>
                <w:iCs/>
                <w:sz w:val="20"/>
                <w:szCs w:val="20"/>
              </w:rPr>
              <w:t>-</w:t>
            </w:r>
            <w:r w:rsidRPr="00052F66">
              <w:rPr>
                <w:rFonts w:ascii="Calibri Light" w:hAnsi="Calibri Light" w:cs="Calibri Light"/>
                <w:iCs/>
                <w:sz w:val="20"/>
                <w:szCs w:val="20"/>
              </w:rPr>
              <w:t>11</w:t>
            </w:r>
          </w:p>
        </w:tc>
      </w:tr>
      <w:tr w:rsidR="006F06A7" w:rsidRPr="00131C1E" w:rsidTr="006F06A7">
        <w:tc>
          <w:tcPr>
            <w:tcW w:w="2991" w:type="dxa"/>
            <w:vAlign w:val="center"/>
          </w:tcPr>
          <w:p w:rsidR="006F06A7" w:rsidRPr="00131C1E" w:rsidRDefault="006F06A7" w:rsidP="00BE008A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9</w:t>
            </w:r>
          </w:p>
        </w:tc>
        <w:tc>
          <w:tcPr>
            <w:tcW w:w="2992" w:type="dxa"/>
            <w:vAlign w:val="center"/>
          </w:tcPr>
          <w:p w:rsidR="006F06A7" w:rsidRPr="00131C1E" w:rsidRDefault="006F06A7" w:rsidP="00BE008A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asciiTheme="majorHAnsi" w:hAnsiTheme="majorHAnsi" w:cstheme="majorHAnsi"/>
                <w:b/>
                <w:sz w:val="20"/>
              </w:rPr>
              <w:t>1</w:t>
            </w:r>
          </w:p>
          <w:p w:rsidR="006F06A7" w:rsidRPr="00131C1E" w:rsidRDefault="006F06A7" w:rsidP="00BE008A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(ca. 40 Stunden)</w:t>
            </w:r>
          </w:p>
        </w:tc>
        <w:tc>
          <w:tcPr>
            <w:tcW w:w="1100" w:type="dxa"/>
            <w:vAlign w:val="center"/>
          </w:tcPr>
          <w:p w:rsidR="006F06A7" w:rsidRPr="00131C1E" w:rsidRDefault="006F06A7" w:rsidP="00BE008A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9/10</w:t>
            </w:r>
          </w:p>
        </w:tc>
        <w:tc>
          <w:tcPr>
            <w:tcW w:w="3969" w:type="dxa"/>
            <w:vAlign w:val="center"/>
          </w:tcPr>
          <w:p w:rsidR="006F06A7" w:rsidRPr="00E267D2" w:rsidRDefault="00E267D2" w:rsidP="00FB4D52">
            <w:pPr>
              <w:jc w:val="center"/>
              <w:rPr>
                <w:rFonts w:asciiTheme="majorHAnsi" w:hAnsiTheme="majorHAnsi" w:cstheme="majorHAnsi"/>
                <w:i/>
                <w:sz w:val="20"/>
              </w:rPr>
            </w:pPr>
            <w:r w:rsidRPr="00E267D2">
              <w:rPr>
                <w:rFonts w:asciiTheme="majorHAnsi" w:hAnsiTheme="majorHAnsi" w:cstheme="majorHAnsi"/>
                <w:i/>
                <w:sz w:val="20"/>
              </w:rPr>
              <w:t>In Vorbereitung</w:t>
            </w:r>
          </w:p>
        </w:tc>
        <w:tc>
          <w:tcPr>
            <w:tcW w:w="3907" w:type="dxa"/>
            <w:vAlign w:val="center"/>
          </w:tcPr>
          <w:p w:rsidR="006F06A7" w:rsidRPr="00131C1E" w:rsidRDefault="006F06A7" w:rsidP="00FB4D52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  <w:tr w:rsidR="006F06A7" w:rsidRPr="00131C1E" w:rsidTr="006F06A7">
        <w:tc>
          <w:tcPr>
            <w:tcW w:w="2991" w:type="dxa"/>
            <w:vAlign w:val="center"/>
          </w:tcPr>
          <w:p w:rsidR="006F06A7" w:rsidRPr="00131C1E" w:rsidRDefault="006F06A7" w:rsidP="00BE008A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10</w:t>
            </w:r>
          </w:p>
        </w:tc>
        <w:tc>
          <w:tcPr>
            <w:tcW w:w="2992" w:type="dxa"/>
            <w:vAlign w:val="center"/>
          </w:tcPr>
          <w:p w:rsidR="006F06A7" w:rsidRPr="00131C1E" w:rsidRDefault="006F06A7" w:rsidP="00BE008A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b/>
                <w:sz w:val="20"/>
              </w:rPr>
              <w:t>1</w:t>
            </w:r>
          </w:p>
          <w:p w:rsidR="006F06A7" w:rsidRPr="00131C1E" w:rsidRDefault="006F06A7" w:rsidP="00BE008A">
            <w:pPr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(ca. 40 Stunden)</w:t>
            </w:r>
          </w:p>
        </w:tc>
        <w:tc>
          <w:tcPr>
            <w:tcW w:w="1100" w:type="dxa"/>
            <w:vAlign w:val="center"/>
          </w:tcPr>
          <w:p w:rsidR="006F06A7" w:rsidRPr="00131C1E" w:rsidRDefault="006F06A7" w:rsidP="00BE008A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31C1E">
              <w:rPr>
                <w:rFonts w:asciiTheme="majorHAnsi" w:hAnsiTheme="majorHAnsi" w:cstheme="majorHAnsi"/>
                <w:sz w:val="20"/>
              </w:rPr>
              <w:t>9/10</w:t>
            </w:r>
          </w:p>
        </w:tc>
        <w:tc>
          <w:tcPr>
            <w:tcW w:w="3969" w:type="dxa"/>
            <w:vAlign w:val="center"/>
          </w:tcPr>
          <w:p w:rsidR="006F06A7" w:rsidRPr="00131C1E" w:rsidRDefault="006F06A7" w:rsidP="00FB4D52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3907" w:type="dxa"/>
            <w:vAlign w:val="center"/>
          </w:tcPr>
          <w:p w:rsidR="006F06A7" w:rsidRPr="00131C1E" w:rsidRDefault="006F06A7" w:rsidP="00FB4D52">
            <w:pPr>
              <w:jc w:val="center"/>
              <w:rPr>
                <w:rFonts w:asciiTheme="majorHAnsi" w:hAnsiTheme="majorHAnsi" w:cstheme="majorHAnsi"/>
                <w:sz w:val="20"/>
              </w:rPr>
            </w:pPr>
          </w:p>
        </w:tc>
      </w:tr>
    </w:tbl>
    <w:p w:rsidR="007115C1" w:rsidRDefault="007115C1">
      <w:pPr>
        <w:rPr>
          <w:vertAlign w:val="subscript"/>
        </w:rPr>
      </w:pPr>
      <w:r>
        <w:rPr>
          <w:vertAlign w:val="subscript"/>
        </w:rPr>
        <w:br w:type="page"/>
      </w:r>
    </w:p>
    <w:p w:rsidR="002E6290" w:rsidRDefault="002E6290">
      <w:pPr>
        <w:rPr>
          <w:vertAlign w:val="subscript"/>
        </w:rPr>
      </w:pPr>
      <w:r w:rsidRPr="002E6290">
        <w:rPr>
          <w:noProof/>
          <w:vertAlign w:val="subscript"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58C3E44E" wp14:editId="4A41C27D">
                <wp:simplePos x="0" y="0"/>
                <wp:positionH relativeFrom="column">
                  <wp:posOffset>3810</wp:posOffset>
                </wp:positionH>
                <wp:positionV relativeFrom="paragraph">
                  <wp:posOffset>229235</wp:posOffset>
                </wp:positionV>
                <wp:extent cx="9483725" cy="5514975"/>
                <wp:effectExtent l="0" t="0" r="3175" b="952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3725" cy="551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23D8" w:rsidRPr="007E35DC" w:rsidRDefault="00BC23D8" w:rsidP="002E6290">
                            <w:pPr>
                              <w:rPr>
                                <w:rFonts w:ascii="Calibri" w:hAnsi="Calibri" w:cstheme="majorHAnsi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alibri" w:hAnsi="Calibri" w:cstheme="majorHAnsi"/>
                                <w:b/>
                                <w:sz w:val="36"/>
                              </w:rPr>
                              <w:t>Wirtschaft</w:t>
                            </w:r>
                          </w:p>
                          <w:p w:rsidR="00BC23D8" w:rsidRDefault="00BC23D8" w:rsidP="002E6290">
                            <w:pPr>
                              <w:rPr>
                                <w:rFonts w:ascii="Calibri" w:hAnsi="Calibri" w:cstheme="majorHAnsi"/>
                                <w:i/>
                              </w:rPr>
                            </w:pPr>
                          </w:p>
                          <w:p w:rsidR="00BC23D8" w:rsidRPr="007E35DC" w:rsidRDefault="00BC23D8" w:rsidP="002E6290">
                            <w:pPr>
                              <w:rPr>
                                <w:rFonts w:ascii="Calibri" w:hAnsi="Calibri" w:cstheme="majorHAnsi"/>
                                <w:i/>
                              </w:rPr>
                            </w:pPr>
                            <w:r w:rsidRPr="007E35DC">
                              <w:rPr>
                                <w:rFonts w:ascii="Calibri" w:hAnsi="Calibri" w:cstheme="majorHAnsi"/>
                                <w:i/>
                              </w:rPr>
                              <w:t xml:space="preserve"> #Wirtschaft deckt </w:t>
                            </w:r>
                            <w:r>
                              <w:rPr>
                                <w:rFonts w:ascii="Calibri" w:hAnsi="Calibri" w:cstheme="majorHAnsi"/>
                                <w:i/>
                              </w:rPr>
                              <w:t>den Kernlehrplan für Wirtschaft</w:t>
                            </w:r>
                            <w:r w:rsidRPr="007E35DC">
                              <w:rPr>
                                <w:rFonts w:ascii="Calibri" w:hAnsi="Calibri" w:cstheme="majorHAnsi"/>
                                <w:i/>
                              </w:rPr>
                              <w:t xml:space="preserve"> ab. Im Folgenden findet ein Abgleich mit dem Kernlehrplan zum Fach </w:t>
                            </w:r>
                            <w:r>
                              <w:rPr>
                                <w:rFonts w:ascii="Calibri" w:hAnsi="Calibri" w:cstheme="majorHAnsi"/>
                                <w:i/>
                              </w:rPr>
                              <w:t>Wirtschaft</w:t>
                            </w:r>
                            <w:r w:rsidRPr="007E35DC">
                              <w:rPr>
                                <w:rFonts w:ascii="Calibri" w:hAnsi="Calibri" w:cstheme="majorHAnsi"/>
                                <w:i/>
                              </w:rPr>
                              <w:t xml:space="preserve"> statt.</w:t>
                            </w:r>
                          </w:p>
                          <w:p w:rsidR="00BC23D8" w:rsidRDefault="00BC23D8" w:rsidP="002E6290">
                            <w:pPr>
                              <w:rPr>
                                <w:rFonts w:ascii="Calibri" w:hAnsi="Calibri" w:cstheme="majorHAnsi"/>
                                <w:b/>
                              </w:rPr>
                            </w:pPr>
                          </w:p>
                          <w:p w:rsidR="00BC23D8" w:rsidRPr="00B76552" w:rsidRDefault="00BC23D8" w:rsidP="002E6290">
                            <w:pPr>
                              <w:rPr>
                                <w:rFonts w:ascii="Calibri" w:hAnsi="Calibri" w:cstheme="majorHAnsi"/>
                                <w:b/>
                              </w:rPr>
                            </w:pPr>
                            <w:r>
                              <w:rPr>
                                <w:rFonts w:ascii="Calibri" w:hAnsi="Calibri" w:cstheme="majorHAnsi"/>
                                <w:b/>
                              </w:rPr>
                              <w:t>Kompetenzerwartungen und inhaltliche Schwerpunkte bis zum Ende der Sekundarstufe I</w:t>
                            </w:r>
                          </w:p>
                          <w:p w:rsidR="00BC23D8" w:rsidRPr="00B76552" w:rsidRDefault="00BC23D8" w:rsidP="002E6290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51"/>
                              <w:gridCol w:w="13075"/>
                              <w:gridCol w:w="702"/>
                            </w:tblGrid>
                            <w:tr w:rsidR="00BC23D8" w:rsidRPr="00B76552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 w:val="restart"/>
                                  <w:shd w:val="clear" w:color="auto" w:fill="215868" w:themeFill="accent5" w:themeFillShade="80"/>
                                  <w:textDirection w:val="btLr"/>
                                </w:tcPr>
                                <w:p w:rsidR="00BC23D8" w:rsidRPr="00B76552" w:rsidRDefault="00BC23D8" w:rsidP="00BD53EB">
                                  <w:pPr>
                                    <w:pStyle w:val="Default"/>
                                    <w:ind w:left="113" w:right="113"/>
                                    <w:jc w:val="center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Sachkompetenz</w:t>
                                  </w: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:rsidR="00BC23D8" w:rsidRPr="00F43EF7" w:rsidRDefault="00BC23D8" w:rsidP="003A54E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4E476E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beschre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iben fachbezogen ökonomische und gesellschaftliche Sachverhalte mithilfe eines Ordnungs- und Deutungswissens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:rsidR="00BC23D8" w:rsidRPr="00B373BB" w:rsidRDefault="00BC23D8" w:rsidP="002E6290">
                                  <w:pP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</w:pPr>
                                  <w:r w:rsidRPr="00B373BB"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  <w:t>SK1*</w:t>
                                  </w:r>
                                </w:p>
                              </w:tc>
                            </w:tr>
                            <w:tr w:rsidR="00BC23D8" w:rsidRPr="00B76552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215868" w:themeFill="accent5" w:themeFillShade="80"/>
                                </w:tcPr>
                                <w:p w:rsidR="00BC23D8" w:rsidRPr="00B76552" w:rsidRDefault="00BC23D8" w:rsidP="00014642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:rsidR="00BC23D8" w:rsidRPr="00F43EF7" w:rsidRDefault="00BC23D8" w:rsidP="003A54E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erläutern ökonomische und gesellschaftliche Strukturen sowie ihre Elemente, Funktionen und Wirkungen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:rsidR="00BC23D8" w:rsidRPr="00B373BB" w:rsidRDefault="00BC23D8" w:rsidP="002E6290">
                                  <w:pP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</w:pPr>
                                  <w:r w:rsidRPr="00B373BB"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  <w:t>SK2</w:t>
                                  </w:r>
                                </w:p>
                              </w:tc>
                            </w:tr>
                            <w:tr w:rsidR="00BC23D8" w:rsidRPr="00B76552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215868" w:themeFill="accent5" w:themeFillShade="80"/>
                                </w:tcPr>
                                <w:p w:rsidR="00BC23D8" w:rsidRPr="00B76552" w:rsidRDefault="00BC23D8" w:rsidP="00014642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:rsidR="00BC23D8" w:rsidRPr="00F43EF7" w:rsidRDefault="00BC23D8" w:rsidP="003A54E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analysieren ökonomische und gesellschaftliche Prozesse, Probleme und Konflikte hinsichtlich Einflussfaktoren, Verlauf Ergebnissen sowie handelnder Akteure mit ihren Interessen und Zielsetzungen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:rsidR="00BC23D8" w:rsidRPr="00B373BB" w:rsidRDefault="00BC23D8" w:rsidP="002E6290">
                                  <w:pP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</w:pPr>
                                  <w:r w:rsidRPr="00B373BB"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  <w:t>SK3</w:t>
                                  </w:r>
                                </w:p>
                              </w:tc>
                            </w:tr>
                            <w:tr w:rsidR="00BC23D8" w:rsidRPr="00B76552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215868" w:themeFill="accent5" w:themeFillShade="80"/>
                                </w:tcPr>
                                <w:p w:rsidR="00BC23D8" w:rsidRPr="00B76552" w:rsidRDefault="00BC23D8" w:rsidP="00014642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:rsidR="00BC23D8" w:rsidRPr="00F43EF7" w:rsidRDefault="00BC23D8" w:rsidP="003A54E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analysieren </w:t>
                                  </w:r>
                                  <w:proofErr w:type="spellStart"/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aspektgeleitet</w:t>
                                  </w:r>
                                  <w:proofErr w:type="spellEnd"/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 das Handeln als Verbraucherin und Verbraucher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:rsidR="00BC23D8" w:rsidRPr="00B373BB" w:rsidRDefault="00BC23D8" w:rsidP="002E6290">
                                  <w:pP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</w:pPr>
                                  <w:r w:rsidRPr="00B373BB"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  <w:t>SK4</w:t>
                                  </w:r>
                                </w:p>
                              </w:tc>
                            </w:tr>
                            <w:tr w:rsidR="00BC23D8" w:rsidRPr="00B76552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215868" w:themeFill="accent5" w:themeFillShade="80"/>
                                </w:tcPr>
                                <w:p w:rsidR="00BC23D8" w:rsidRPr="00B76552" w:rsidRDefault="00BC23D8" w:rsidP="00014642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:rsidR="00BC23D8" w:rsidRDefault="00BC23D8" w:rsidP="003A54E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erläutern Bedeutung und Wirkung der Digitalisierung und Globalisierung in Wirtschaft, Politik und Gesellschaft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:rsidR="00BC23D8" w:rsidRPr="00B373BB" w:rsidRDefault="00BC23D8" w:rsidP="002E6290">
                                  <w:pP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  <w:t>SK 5</w:t>
                                  </w:r>
                                </w:p>
                              </w:tc>
                            </w:tr>
                            <w:tr w:rsidR="00BC23D8" w:rsidRPr="00B76552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 w:val="restart"/>
                                  <w:shd w:val="clear" w:color="auto" w:fill="31849B" w:themeFill="accent5" w:themeFillShade="BF"/>
                                  <w:textDirection w:val="btLr"/>
                                </w:tcPr>
                                <w:p w:rsidR="00BC23D8" w:rsidRPr="00F43EF7" w:rsidRDefault="00BC23D8" w:rsidP="00BD2F42">
                                  <w:pPr>
                                    <w:pStyle w:val="Default"/>
                                    <w:ind w:left="113" w:right="113"/>
                                    <w:jc w:val="center"/>
                                    <w:rPr>
                                      <w:rFonts w:ascii="Calibri" w:hAnsi="Calibri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F43EF7">
                                    <w:rPr>
                                      <w:rFonts w:ascii="Calibri" w:hAnsi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Me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t</w:t>
                                  </w:r>
                                  <w:r w:rsidRPr="00F43EF7">
                                    <w:rPr>
                                      <w:rFonts w:ascii="Calibri" w:hAnsi="Calibri"/>
                                      <w:b/>
                                      <w:bCs/>
                                      <w:color w:val="FFFFFF" w:themeColor="background1"/>
                                    </w:rPr>
                                    <w:t>hodenkompetenz</w:t>
                                  </w: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:rsidR="00BC23D8" w:rsidRPr="00F43EF7" w:rsidRDefault="00BC23D8" w:rsidP="003A54E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recherchieren und analysieren Informationen und Daten zu fachbezogenen Sachverhalten unter Verwendung von Suchstrategien und digitalen wie analogen Medienangeboten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:rsidR="00BC23D8" w:rsidRPr="00B373BB" w:rsidRDefault="00BC23D8" w:rsidP="00BD2F42">
                                  <w:pP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</w:pPr>
                                  <w:r w:rsidRPr="00B373BB"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  <w:t>MK1</w:t>
                                  </w:r>
                                </w:p>
                              </w:tc>
                            </w:tr>
                            <w:tr w:rsidR="00BC23D8" w:rsidRPr="00B76552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31849B" w:themeFill="accent5" w:themeFillShade="BF"/>
                                </w:tcPr>
                                <w:p w:rsidR="00BC23D8" w:rsidRPr="00B76552" w:rsidRDefault="00BC23D8" w:rsidP="00BD2F42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:rsidR="00BC23D8" w:rsidRPr="00F43EF7" w:rsidRDefault="00BC23D8" w:rsidP="004E476E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wenden geeignete quantitative wie qualitative Fachmethoden zur Informationsgewinnung selbstständig an und werten diese aus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:rsidR="00BC23D8" w:rsidRPr="00B373BB" w:rsidRDefault="00BC23D8" w:rsidP="00BD2F42">
                                  <w:pP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</w:pPr>
                                  <w:r w:rsidRPr="00B373BB"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  <w:t>MK2</w:t>
                                  </w:r>
                                </w:p>
                              </w:tc>
                            </w:tr>
                            <w:tr w:rsidR="00BC23D8" w:rsidRPr="00B76552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31849B" w:themeFill="accent5" w:themeFillShade="BF"/>
                                </w:tcPr>
                                <w:p w:rsidR="00BC23D8" w:rsidRPr="00B76552" w:rsidRDefault="00BC23D8" w:rsidP="00BD2F42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:rsidR="00BC23D8" w:rsidRPr="00F43EF7" w:rsidRDefault="00BC23D8" w:rsidP="003A54E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ermitteln unterschiedliche Positionen und Argumentationsstrukturen aus kontinuierlichen und diskontinuierlichen Texten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:rsidR="00BC23D8" w:rsidRPr="00B373BB" w:rsidRDefault="00BC23D8" w:rsidP="00BD2F42">
                                  <w:pP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</w:pPr>
                                  <w:r w:rsidRPr="00B373BB"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  <w:t>MK3</w:t>
                                  </w:r>
                                </w:p>
                              </w:tc>
                            </w:tr>
                            <w:tr w:rsidR="00BC23D8" w:rsidRPr="00B76552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31849B" w:themeFill="accent5" w:themeFillShade="BF"/>
                                </w:tcPr>
                                <w:p w:rsidR="00BC23D8" w:rsidRPr="00B76552" w:rsidRDefault="00BC23D8" w:rsidP="00BD2F42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:rsidR="00BC23D8" w:rsidRPr="00F43EF7" w:rsidRDefault="00BC23D8" w:rsidP="001A065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erklären Fachbegriffe und wenden diese kontextbezogen an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:rsidR="00BC23D8" w:rsidRPr="00B373BB" w:rsidRDefault="00BC23D8" w:rsidP="00BD2F42">
                                  <w:pP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</w:pPr>
                                  <w:r w:rsidRPr="00B373BB"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  <w:t>MK4</w:t>
                                  </w:r>
                                </w:p>
                              </w:tc>
                            </w:tr>
                            <w:tr w:rsidR="00BC23D8" w:rsidRPr="00B76552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31849B" w:themeFill="accent5" w:themeFillShade="BF"/>
                                </w:tcPr>
                                <w:p w:rsidR="00BC23D8" w:rsidRPr="00B76552" w:rsidRDefault="00BC23D8" w:rsidP="00BD2F42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:rsidR="00BC23D8" w:rsidRPr="00F43EF7" w:rsidRDefault="00BC23D8" w:rsidP="001A065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führen grundlegende Operationen der fachbezogenen Modellbildung durch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:rsidR="00BC23D8" w:rsidRPr="00B373BB" w:rsidRDefault="00BC23D8" w:rsidP="00BD2F42">
                                  <w:pP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</w:pPr>
                                  <w:r w:rsidRPr="00B373BB"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  <w:t>MK5</w:t>
                                  </w:r>
                                </w:p>
                              </w:tc>
                            </w:tr>
                            <w:tr w:rsidR="00BC23D8" w:rsidRPr="00B76552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31849B" w:themeFill="accent5" w:themeFillShade="BF"/>
                                </w:tcPr>
                                <w:p w:rsidR="00BC23D8" w:rsidRPr="00B76552" w:rsidRDefault="00BC23D8" w:rsidP="00BD2F42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:rsidR="00BC23D8" w:rsidRPr="00F43EF7" w:rsidRDefault="00BC23D8" w:rsidP="00AF46CE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reflektieren das eigene methodische Vorgehen zu einem Lernvorhaben im Hinblick auf Arbeitsprozess und Ertrag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:rsidR="00BC23D8" w:rsidRPr="00B373BB" w:rsidRDefault="00BC23D8" w:rsidP="00BD2F42">
                                  <w:pP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</w:pPr>
                                  <w:r w:rsidRPr="00B373BB"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  <w:t>MK6</w:t>
                                  </w:r>
                                </w:p>
                              </w:tc>
                            </w:tr>
                            <w:tr w:rsidR="00BC23D8" w:rsidRPr="00B76552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31849B" w:themeFill="accent5" w:themeFillShade="BF"/>
                                </w:tcPr>
                                <w:p w:rsidR="00BC23D8" w:rsidRPr="00B76552" w:rsidRDefault="00BC23D8" w:rsidP="00BD2F42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:rsidR="00BC23D8" w:rsidRPr="004E476E" w:rsidRDefault="00BC23D8" w:rsidP="001A065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präsentieren Ergebnisse unter Verwendung von Fachsprache adressatengerecht und strukturiert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:rsidR="00BC23D8" w:rsidRPr="00B373BB" w:rsidRDefault="00BC23D8" w:rsidP="00BD2F42">
                                  <w:pP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  <w:t>MK7</w:t>
                                  </w:r>
                                </w:p>
                              </w:tc>
                            </w:tr>
                            <w:tr w:rsidR="00BC23D8" w:rsidRPr="00B76552" w:rsidTr="006B4EA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851" w:type="dxa"/>
                                  <w:vMerge/>
                                  <w:shd w:val="clear" w:color="auto" w:fill="31849B" w:themeFill="accent5" w:themeFillShade="BF"/>
                                </w:tcPr>
                                <w:p w:rsidR="00BC23D8" w:rsidRPr="00B76552" w:rsidRDefault="00BC23D8" w:rsidP="00BD2F42">
                                  <w:pPr>
                                    <w:pStyle w:val="Default"/>
                                    <w:rPr>
                                      <w:rFonts w:ascii="Calibri" w:hAnsi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75" w:type="dxa"/>
                                  <w:vAlign w:val="center"/>
                                </w:tcPr>
                                <w:p w:rsidR="00BC23D8" w:rsidRDefault="00BC23D8" w:rsidP="001A065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gestalten Medienprodukte unter fachspezifischer Berücksichtigung ihrer Qualität, Wirkung und Aussageabsicht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:rsidR="00BC23D8" w:rsidRDefault="00BC23D8" w:rsidP="00BD2F42">
                                  <w:pP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31849B" w:themeColor="accent5" w:themeShade="BF"/>
                                    </w:rPr>
                                    <w:t>MK8</w:t>
                                  </w:r>
                                </w:p>
                              </w:tc>
                            </w:tr>
                          </w:tbl>
                          <w:p w:rsidR="00BC23D8" w:rsidRDefault="00BC23D8" w:rsidP="002E6290">
                            <w:pPr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</w:p>
                          <w:p w:rsidR="00BC23D8" w:rsidRPr="004B11B5" w:rsidRDefault="00BC23D8" w:rsidP="00CB0597">
                            <w:p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 w:rsidRPr="004B11B5">
                              <w:rPr>
                                <w:rFonts w:ascii="Calibri" w:hAnsi="Calibri"/>
                                <w:sz w:val="22"/>
                              </w:rPr>
                              <w:t xml:space="preserve">* Diese Nummerierung dient der Zuordnung der </w:t>
                            </w:r>
                            <w:r>
                              <w:rPr>
                                <w:rFonts w:ascii="Calibri" w:hAnsi="Calibri"/>
                                <w:sz w:val="22"/>
                              </w:rPr>
                              <w:t>Kompetenzen</w:t>
                            </w:r>
                            <w:r w:rsidRPr="004B11B5">
                              <w:rPr>
                                <w:rFonts w:ascii="Calibri" w:hAnsi="Calibri"/>
                                <w:sz w:val="22"/>
                              </w:rPr>
                              <w:t xml:space="preserve"> in den Kapiteln.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C3E44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0" type="#_x0000_t202" style="position:absolute;margin-left:.3pt;margin-top:18.05pt;width:746.75pt;height:434.25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" stroked="f">
                <v:textbox>
                  <w:txbxContent>
                    <w:p w:rsidR="00BC23D8" w:rsidRPr="007E35DC" w:rsidRDefault="00BC23D8" w:rsidP="002E6290">
                      <w:pPr>
                        <w:rPr>
                          <w:rFonts w:ascii="Calibri" w:hAnsi="Calibri" w:cstheme="majorHAnsi"/>
                          <w:b/>
                          <w:sz w:val="36"/>
                        </w:rPr>
                      </w:pPr>
                      <w:r>
                        <w:rPr>
                          <w:rFonts w:ascii="Calibri" w:hAnsi="Calibri" w:cstheme="majorHAnsi"/>
                          <w:b/>
                          <w:sz w:val="36"/>
                        </w:rPr>
                        <w:t>Wirtschaft</w:t>
                      </w:r>
                    </w:p>
                    <w:p w:rsidR="00BC23D8" w:rsidRDefault="00BC23D8" w:rsidP="002E6290">
                      <w:pPr>
                        <w:rPr>
                          <w:rFonts w:ascii="Calibri" w:hAnsi="Calibri" w:cstheme="majorHAnsi"/>
                          <w:i/>
                        </w:rPr>
                      </w:pPr>
                    </w:p>
                    <w:p w:rsidR="00BC23D8" w:rsidRPr="007E35DC" w:rsidRDefault="00BC23D8" w:rsidP="002E6290">
                      <w:pPr>
                        <w:rPr>
                          <w:rFonts w:ascii="Calibri" w:hAnsi="Calibri" w:cstheme="majorHAnsi"/>
                          <w:i/>
                        </w:rPr>
                      </w:pPr>
                      <w:r w:rsidRPr="007E35DC">
                        <w:rPr>
                          <w:rFonts w:ascii="Calibri" w:hAnsi="Calibri" w:cstheme="majorHAnsi"/>
                          <w:i/>
                        </w:rPr>
                        <w:t xml:space="preserve"> #Wirtschaft deckt </w:t>
                      </w:r>
                      <w:r>
                        <w:rPr>
                          <w:rFonts w:ascii="Calibri" w:hAnsi="Calibri" w:cstheme="majorHAnsi"/>
                          <w:i/>
                        </w:rPr>
                        <w:t>den Kernlehrplan für Wirtschaft</w:t>
                      </w:r>
                      <w:r w:rsidRPr="007E35DC">
                        <w:rPr>
                          <w:rFonts w:ascii="Calibri" w:hAnsi="Calibri" w:cstheme="majorHAnsi"/>
                          <w:i/>
                        </w:rPr>
                        <w:t xml:space="preserve"> ab. Im Folgenden findet ein Abgleich mit dem Kernlehrplan zum Fach </w:t>
                      </w:r>
                      <w:r>
                        <w:rPr>
                          <w:rFonts w:ascii="Calibri" w:hAnsi="Calibri" w:cstheme="majorHAnsi"/>
                          <w:i/>
                        </w:rPr>
                        <w:t>Wirtschaft</w:t>
                      </w:r>
                      <w:r w:rsidRPr="007E35DC">
                        <w:rPr>
                          <w:rFonts w:ascii="Calibri" w:hAnsi="Calibri" w:cstheme="majorHAnsi"/>
                          <w:i/>
                        </w:rPr>
                        <w:t xml:space="preserve"> statt.</w:t>
                      </w:r>
                    </w:p>
                    <w:p w:rsidR="00BC23D8" w:rsidRDefault="00BC23D8" w:rsidP="002E6290">
                      <w:pPr>
                        <w:rPr>
                          <w:rFonts w:ascii="Calibri" w:hAnsi="Calibri" w:cstheme="majorHAnsi"/>
                          <w:b/>
                        </w:rPr>
                      </w:pPr>
                    </w:p>
                    <w:p w:rsidR="00BC23D8" w:rsidRPr="00B76552" w:rsidRDefault="00BC23D8" w:rsidP="002E6290">
                      <w:pPr>
                        <w:rPr>
                          <w:rFonts w:ascii="Calibri" w:hAnsi="Calibri" w:cstheme="majorHAnsi"/>
                          <w:b/>
                        </w:rPr>
                      </w:pPr>
                      <w:r>
                        <w:rPr>
                          <w:rFonts w:ascii="Calibri" w:hAnsi="Calibri" w:cstheme="majorHAnsi"/>
                          <w:b/>
                        </w:rPr>
                        <w:t>Kompetenzerwartungen und inhaltliche Schwerpunkte bis zum Ende der Sekundarstufe I</w:t>
                      </w:r>
                    </w:p>
                    <w:p w:rsidR="00BC23D8" w:rsidRPr="00B76552" w:rsidRDefault="00BC23D8" w:rsidP="002E6290">
                      <w:pPr>
                        <w:rPr>
                          <w:rFonts w:ascii="Calibri" w:hAnsi="Calibri" w:cs="Calibri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851"/>
                        <w:gridCol w:w="13075"/>
                        <w:gridCol w:w="702"/>
                      </w:tblGrid>
                      <w:tr w:rsidR="00BC23D8" w:rsidRPr="00B76552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 w:val="restart"/>
                            <w:shd w:val="clear" w:color="auto" w:fill="215868" w:themeFill="accent5" w:themeFillShade="80"/>
                            <w:textDirection w:val="btLr"/>
                          </w:tcPr>
                          <w:p w:rsidR="00BC23D8" w:rsidRPr="00B76552" w:rsidRDefault="00BC23D8" w:rsidP="00BD53EB">
                            <w:pPr>
                              <w:pStyle w:val="Default"/>
                              <w:ind w:left="113" w:right="113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</w:rPr>
                              <w:t>Sachkompetenz</w:t>
                            </w: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:rsidR="00BC23D8" w:rsidRPr="00F43EF7" w:rsidRDefault="00BC23D8" w:rsidP="003A54E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4E476E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beschre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iben fachbezogen ökonomische und gesellschaftliche Sachverhalte mithilfe eines Ordnungs- und Deutungswissens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:rsidR="00BC23D8" w:rsidRPr="00B373BB" w:rsidRDefault="00BC23D8" w:rsidP="002E6290">
                            <w:pP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</w:pPr>
                            <w:r w:rsidRPr="00B373BB"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  <w:t>SK1*</w:t>
                            </w:r>
                          </w:p>
                        </w:tc>
                      </w:tr>
                      <w:tr w:rsidR="00BC23D8" w:rsidRPr="00B76552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215868" w:themeFill="accent5" w:themeFillShade="80"/>
                          </w:tcPr>
                          <w:p w:rsidR="00BC23D8" w:rsidRPr="00B76552" w:rsidRDefault="00BC23D8" w:rsidP="00014642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:rsidR="00BC23D8" w:rsidRPr="00F43EF7" w:rsidRDefault="00BC23D8" w:rsidP="003A54E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erläutern ökonomische und gesellschaftliche Strukturen sowie ihre Elemente, Funktionen und Wirkungen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:rsidR="00BC23D8" w:rsidRPr="00B373BB" w:rsidRDefault="00BC23D8" w:rsidP="002E6290">
                            <w:pP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</w:pPr>
                            <w:r w:rsidRPr="00B373BB"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  <w:t>SK2</w:t>
                            </w:r>
                          </w:p>
                        </w:tc>
                      </w:tr>
                      <w:tr w:rsidR="00BC23D8" w:rsidRPr="00B76552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215868" w:themeFill="accent5" w:themeFillShade="80"/>
                          </w:tcPr>
                          <w:p w:rsidR="00BC23D8" w:rsidRPr="00B76552" w:rsidRDefault="00BC23D8" w:rsidP="00014642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:rsidR="00BC23D8" w:rsidRPr="00F43EF7" w:rsidRDefault="00BC23D8" w:rsidP="003A54E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analysieren ökonomische und gesellschaftliche Prozesse, Probleme und Konflikte hinsichtlich Einflussfaktoren, Verlauf Ergebnissen sowie handelnder Akteure mit ihren Interessen und Zielsetzungen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:rsidR="00BC23D8" w:rsidRPr="00B373BB" w:rsidRDefault="00BC23D8" w:rsidP="002E6290">
                            <w:pP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</w:pPr>
                            <w:r w:rsidRPr="00B373BB"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  <w:t>SK3</w:t>
                            </w:r>
                          </w:p>
                        </w:tc>
                      </w:tr>
                      <w:tr w:rsidR="00BC23D8" w:rsidRPr="00B76552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215868" w:themeFill="accent5" w:themeFillShade="80"/>
                          </w:tcPr>
                          <w:p w:rsidR="00BC23D8" w:rsidRPr="00B76552" w:rsidRDefault="00BC23D8" w:rsidP="00014642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:rsidR="00BC23D8" w:rsidRPr="00F43EF7" w:rsidRDefault="00BC23D8" w:rsidP="003A54E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analysieren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aspektgeleitet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 das Handeln als Verbraucherin und Verbraucher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:rsidR="00BC23D8" w:rsidRPr="00B373BB" w:rsidRDefault="00BC23D8" w:rsidP="002E6290">
                            <w:pP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</w:pPr>
                            <w:r w:rsidRPr="00B373BB"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  <w:t>SK4</w:t>
                            </w:r>
                          </w:p>
                        </w:tc>
                      </w:tr>
                      <w:tr w:rsidR="00BC23D8" w:rsidRPr="00B76552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215868" w:themeFill="accent5" w:themeFillShade="80"/>
                          </w:tcPr>
                          <w:p w:rsidR="00BC23D8" w:rsidRPr="00B76552" w:rsidRDefault="00BC23D8" w:rsidP="00014642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:rsidR="00BC23D8" w:rsidRDefault="00BC23D8" w:rsidP="003A54E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erläutern Bedeutung und Wirkung der Digitalisierung und Globalisierung in Wirtschaft, Politik und Gesellschaft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:rsidR="00BC23D8" w:rsidRPr="00B373BB" w:rsidRDefault="00BC23D8" w:rsidP="002E6290">
                            <w:pP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  <w:t>SK 5</w:t>
                            </w:r>
                          </w:p>
                        </w:tc>
                      </w:tr>
                      <w:tr w:rsidR="00BC23D8" w:rsidRPr="00B76552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 w:val="restart"/>
                            <w:shd w:val="clear" w:color="auto" w:fill="31849B" w:themeFill="accent5" w:themeFillShade="BF"/>
                            <w:textDirection w:val="btLr"/>
                          </w:tcPr>
                          <w:p w:rsidR="00BC23D8" w:rsidRPr="00F43EF7" w:rsidRDefault="00BC23D8" w:rsidP="00BD2F42">
                            <w:pPr>
                              <w:pStyle w:val="Default"/>
                              <w:ind w:left="113" w:right="113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3EF7"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</w:rPr>
                              <w:t>Me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</w:rPr>
                              <w:t>t</w:t>
                            </w:r>
                            <w:r w:rsidRPr="00F43EF7"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</w:rPr>
                              <w:t>hodenkompetenz</w:t>
                            </w: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:rsidR="00BC23D8" w:rsidRPr="00F43EF7" w:rsidRDefault="00BC23D8" w:rsidP="003A54E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recherchieren und analysieren Informationen und Daten zu fachbezogenen Sachverhalten unter Verwendung von Suchstrategien und digitalen wie analogen Medienangeboten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:rsidR="00BC23D8" w:rsidRPr="00B373BB" w:rsidRDefault="00BC23D8" w:rsidP="00BD2F42">
                            <w:pP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</w:pPr>
                            <w:r w:rsidRPr="00B373BB"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  <w:t>MK1</w:t>
                            </w:r>
                          </w:p>
                        </w:tc>
                      </w:tr>
                      <w:tr w:rsidR="00BC23D8" w:rsidRPr="00B76552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31849B" w:themeFill="accent5" w:themeFillShade="BF"/>
                          </w:tcPr>
                          <w:p w:rsidR="00BC23D8" w:rsidRPr="00B76552" w:rsidRDefault="00BC23D8" w:rsidP="00BD2F42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:rsidR="00BC23D8" w:rsidRPr="00F43EF7" w:rsidRDefault="00BC23D8" w:rsidP="004E476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wenden geeignete quantitative wie qualitative Fachmethoden zur Informationsgewinnung selbstständig an und werten diese aus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:rsidR="00BC23D8" w:rsidRPr="00B373BB" w:rsidRDefault="00BC23D8" w:rsidP="00BD2F42">
                            <w:pP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</w:pPr>
                            <w:r w:rsidRPr="00B373BB"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  <w:t>MK2</w:t>
                            </w:r>
                          </w:p>
                        </w:tc>
                      </w:tr>
                      <w:tr w:rsidR="00BC23D8" w:rsidRPr="00B76552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31849B" w:themeFill="accent5" w:themeFillShade="BF"/>
                          </w:tcPr>
                          <w:p w:rsidR="00BC23D8" w:rsidRPr="00B76552" w:rsidRDefault="00BC23D8" w:rsidP="00BD2F42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:rsidR="00BC23D8" w:rsidRPr="00F43EF7" w:rsidRDefault="00BC23D8" w:rsidP="003A54E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ermitteln unterschiedliche Positionen und Argumentationsstrukturen aus kontinuierlichen und diskontinuierlichen Texten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:rsidR="00BC23D8" w:rsidRPr="00B373BB" w:rsidRDefault="00BC23D8" w:rsidP="00BD2F42">
                            <w:pP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</w:pPr>
                            <w:r w:rsidRPr="00B373BB"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  <w:t>MK3</w:t>
                            </w:r>
                          </w:p>
                        </w:tc>
                      </w:tr>
                      <w:tr w:rsidR="00BC23D8" w:rsidRPr="00B76552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31849B" w:themeFill="accent5" w:themeFillShade="BF"/>
                          </w:tcPr>
                          <w:p w:rsidR="00BC23D8" w:rsidRPr="00B76552" w:rsidRDefault="00BC23D8" w:rsidP="00BD2F42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:rsidR="00BC23D8" w:rsidRPr="00F43EF7" w:rsidRDefault="00BC23D8" w:rsidP="001A065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erklären Fachbegriffe und wenden diese kontextbezogen an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:rsidR="00BC23D8" w:rsidRPr="00B373BB" w:rsidRDefault="00BC23D8" w:rsidP="00BD2F42">
                            <w:pP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</w:pPr>
                            <w:r w:rsidRPr="00B373BB"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  <w:t>MK4</w:t>
                            </w:r>
                          </w:p>
                        </w:tc>
                      </w:tr>
                      <w:tr w:rsidR="00BC23D8" w:rsidRPr="00B76552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31849B" w:themeFill="accent5" w:themeFillShade="BF"/>
                          </w:tcPr>
                          <w:p w:rsidR="00BC23D8" w:rsidRPr="00B76552" w:rsidRDefault="00BC23D8" w:rsidP="00BD2F42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:rsidR="00BC23D8" w:rsidRPr="00F43EF7" w:rsidRDefault="00BC23D8" w:rsidP="001A065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führen grundlegende Operationen der fachbezogenen Modellbildung durch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:rsidR="00BC23D8" w:rsidRPr="00B373BB" w:rsidRDefault="00BC23D8" w:rsidP="00BD2F42">
                            <w:pP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</w:pPr>
                            <w:r w:rsidRPr="00B373BB"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  <w:t>MK5</w:t>
                            </w:r>
                          </w:p>
                        </w:tc>
                      </w:tr>
                      <w:tr w:rsidR="00BC23D8" w:rsidRPr="00B76552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31849B" w:themeFill="accent5" w:themeFillShade="BF"/>
                          </w:tcPr>
                          <w:p w:rsidR="00BC23D8" w:rsidRPr="00B76552" w:rsidRDefault="00BC23D8" w:rsidP="00BD2F42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:rsidR="00BC23D8" w:rsidRPr="00F43EF7" w:rsidRDefault="00BC23D8" w:rsidP="00AF46C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reflektieren das eigene methodische Vorgehen zu einem Lernvorhaben im Hinblick auf Arbeitsprozess und Ertrag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:rsidR="00BC23D8" w:rsidRPr="00B373BB" w:rsidRDefault="00BC23D8" w:rsidP="00BD2F42">
                            <w:pP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</w:pPr>
                            <w:r w:rsidRPr="00B373BB"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  <w:t>MK6</w:t>
                            </w:r>
                          </w:p>
                        </w:tc>
                      </w:tr>
                      <w:tr w:rsidR="00BC23D8" w:rsidRPr="00B76552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31849B" w:themeFill="accent5" w:themeFillShade="BF"/>
                          </w:tcPr>
                          <w:p w:rsidR="00BC23D8" w:rsidRPr="00B76552" w:rsidRDefault="00BC23D8" w:rsidP="00BD2F42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:rsidR="00BC23D8" w:rsidRPr="004E476E" w:rsidRDefault="00BC23D8" w:rsidP="001A065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präsentieren Ergebnisse unter Verwendung von Fachsprache adressatengerecht und strukturiert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:rsidR="00BC23D8" w:rsidRPr="00B373BB" w:rsidRDefault="00BC23D8" w:rsidP="00BD2F42">
                            <w:pP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  <w:t>MK7</w:t>
                            </w:r>
                          </w:p>
                        </w:tc>
                      </w:tr>
                      <w:tr w:rsidR="00BC23D8" w:rsidRPr="00B76552" w:rsidTr="006B4EA1">
                        <w:trPr>
                          <w:cantSplit/>
                          <w:trHeight w:val="454"/>
                        </w:trPr>
                        <w:tc>
                          <w:tcPr>
                            <w:tcW w:w="851" w:type="dxa"/>
                            <w:vMerge/>
                            <w:shd w:val="clear" w:color="auto" w:fill="31849B" w:themeFill="accent5" w:themeFillShade="BF"/>
                          </w:tcPr>
                          <w:p w:rsidR="00BC23D8" w:rsidRPr="00B76552" w:rsidRDefault="00BC23D8" w:rsidP="00BD2F42">
                            <w:pPr>
                              <w:pStyle w:val="Default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3075" w:type="dxa"/>
                            <w:vAlign w:val="center"/>
                          </w:tcPr>
                          <w:p w:rsidR="00BC23D8" w:rsidRDefault="00BC23D8" w:rsidP="001A065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gestalten Medienprodukte unter fachspezifischer Berücksichtigung ihrer Qualität, Wirkung und Aussageabsicht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:rsidR="00BC23D8" w:rsidRDefault="00BC23D8" w:rsidP="00BD2F42">
                            <w:pP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31849B" w:themeColor="accent5" w:themeShade="BF"/>
                              </w:rPr>
                              <w:t>MK8</w:t>
                            </w:r>
                          </w:p>
                        </w:tc>
                      </w:tr>
                    </w:tbl>
                    <w:p w:rsidR="00BC23D8" w:rsidRDefault="00BC23D8" w:rsidP="002E6290">
                      <w:pPr>
                        <w:rPr>
                          <w:rFonts w:ascii="Calibri" w:hAnsi="Calibri" w:cs="Calibri"/>
                          <w:sz w:val="22"/>
                        </w:rPr>
                      </w:pPr>
                    </w:p>
                    <w:p w:rsidR="00BC23D8" w:rsidRPr="004B11B5" w:rsidRDefault="00BC23D8" w:rsidP="00CB0597">
                      <w:pPr>
                        <w:rPr>
                          <w:rFonts w:ascii="Calibri" w:hAnsi="Calibri"/>
                          <w:sz w:val="22"/>
                        </w:rPr>
                      </w:pPr>
                      <w:r w:rsidRPr="004B11B5">
                        <w:rPr>
                          <w:rFonts w:ascii="Calibri" w:hAnsi="Calibri"/>
                          <w:sz w:val="22"/>
                        </w:rPr>
                        <w:t xml:space="preserve">* Diese Nummerierung dient der Zuordnung der </w:t>
                      </w:r>
                      <w:r>
                        <w:rPr>
                          <w:rFonts w:ascii="Calibri" w:hAnsi="Calibri"/>
                          <w:sz w:val="22"/>
                        </w:rPr>
                        <w:t>Kompetenzen</w:t>
                      </w:r>
                      <w:r w:rsidRPr="004B11B5">
                        <w:rPr>
                          <w:rFonts w:ascii="Calibri" w:hAnsi="Calibri"/>
                          <w:sz w:val="22"/>
                        </w:rPr>
                        <w:t xml:space="preserve"> in den Kapiteln.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2664">
        <w:rPr>
          <w:vertAlign w:val="subscript"/>
        </w:rPr>
        <w:br w:type="page"/>
      </w:r>
    </w:p>
    <w:p w:rsidR="001C10EC" w:rsidRDefault="001C10EC" w:rsidP="001C10EC">
      <w:pPr>
        <w:rPr>
          <w:rFonts w:ascii="Calibri" w:hAnsi="Calibri" w:cstheme="majorHAnsi"/>
          <w:b/>
        </w:rPr>
      </w:pPr>
    </w:p>
    <w:p w:rsidR="001C10EC" w:rsidRDefault="001C10EC" w:rsidP="001C10EC">
      <w:pPr>
        <w:rPr>
          <w:rFonts w:ascii="Calibri" w:hAnsi="Calibri" w:cstheme="majorHAnsi"/>
          <w:b/>
        </w:rPr>
      </w:pPr>
    </w:p>
    <w:p w:rsidR="001C10EC" w:rsidRDefault="001C10EC" w:rsidP="001C10EC">
      <w:pPr>
        <w:rPr>
          <w:rFonts w:ascii="Calibri" w:hAnsi="Calibri" w:cstheme="majorHAnsi"/>
          <w:b/>
        </w:rPr>
      </w:pPr>
    </w:p>
    <w:p w:rsidR="001C10EC" w:rsidRPr="006B40BF" w:rsidRDefault="001C10EC" w:rsidP="001C10EC">
      <w:pPr>
        <w:rPr>
          <w:rFonts w:ascii="Calibri" w:hAnsi="Calibri" w:cstheme="majorHAnsi"/>
          <w:b/>
        </w:rPr>
      </w:pPr>
      <w:r w:rsidRPr="006B40BF">
        <w:rPr>
          <w:rFonts w:ascii="Calibri" w:hAnsi="Calibri" w:cstheme="majorHAnsi"/>
          <w:b/>
        </w:rPr>
        <w:t xml:space="preserve">Kompetenzerwartungen und inhaltliche Schwerpunkte bis zum Ende der </w:t>
      </w:r>
      <w:r w:rsidR="00650695">
        <w:rPr>
          <w:rFonts w:ascii="Calibri" w:hAnsi="Calibri" w:cstheme="majorHAnsi"/>
          <w:b/>
        </w:rPr>
        <w:t>Sekundarstufe I</w:t>
      </w:r>
    </w:p>
    <w:p w:rsidR="001C10EC" w:rsidRPr="006B40BF" w:rsidRDefault="001C10EC" w:rsidP="001C10EC">
      <w:pPr>
        <w:rPr>
          <w:rFonts w:ascii="Calibri" w:hAnsi="Calibri" w:cs="Calibri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13075"/>
        <w:gridCol w:w="702"/>
      </w:tblGrid>
      <w:tr w:rsidR="001C10EC" w:rsidRPr="006B40BF" w:rsidTr="00781C09">
        <w:trPr>
          <w:cantSplit/>
          <w:trHeight w:val="454"/>
        </w:trPr>
        <w:tc>
          <w:tcPr>
            <w:tcW w:w="851" w:type="dxa"/>
            <w:vMerge w:val="restart"/>
            <w:shd w:val="clear" w:color="auto" w:fill="4BACC6" w:themeFill="accent5"/>
            <w:textDirection w:val="btLr"/>
          </w:tcPr>
          <w:p w:rsidR="001C10EC" w:rsidRPr="006B40BF" w:rsidRDefault="001C10EC" w:rsidP="00781C09">
            <w:pPr>
              <w:pStyle w:val="Default"/>
              <w:ind w:left="113" w:right="113"/>
              <w:rPr>
                <w:rFonts w:ascii="Calibri" w:hAnsi="Calibri"/>
                <w:b/>
                <w:bCs/>
              </w:rPr>
            </w:pPr>
            <w:r w:rsidRPr="006B40BF">
              <w:rPr>
                <w:rFonts w:ascii="Calibri" w:hAnsi="Calibri"/>
                <w:b/>
                <w:bCs/>
                <w:color w:val="FFFFFF" w:themeColor="background1"/>
              </w:rPr>
              <w:t>Urteilskompetenz</w:t>
            </w:r>
          </w:p>
        </w:tc>
        <w:tc>
          <w:tcPr>
            <w:tcW w:w="13075" w:type="dxa"/>
            <w:vAlign w:val="center"/>
          </w:tcPr>
          <w:p w:rsidR="001C10EC" w:rsidRPr="006B40BF" w:rsidRDefault="001A065F" w:rsidP="001A065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beurteilen die Möglichkeiten ökonomischer und gesellschaftlicher Teilhabe</w:t>
            </w:r>
          </w:p>
        </w:tc>
        <w:tc>
          <w:tcPr>
            <w:tcW w:w="702" w:type="dxa"/>
          </w:tcPr>
          <w:p w:rsidR="001C10EC" w:rsidRPr="006B40BF" w:rsidRDefault="001C10EC" w:rsidP="00781C09">
            <w:pPr>
              <w:rPr>
                <w:rFonts w:ascii="Calibri" w:hAnsi="Calibri" w:cs="Calibri"/>
                <w:color w:val="31849B" w:themeColor="accent5" w:themeShade="BF"/>
              </w:rPr>
            </w:pPr>
            <w:r w:rsidRPr="006B40BF">
              <w:rPr>
                <w:rFonts w:ascii="Calibri" w:hAnsi="Calibri" w:cs="Calibri"/>
                <w:color w:val="31849B" w:themeColor="accent5" w:themeShade="BF"/>
              </w:rPr>
              <w:t>UK1</w:t>
            </w:r>
          </w:p>
        </w:tc>
      </w:tr>
      <w:tr w:rsidR="001C10EC" w:rsidRPr="006B40BF" w:rsidTr="00781C09">
        <w:trPr>
          <w:cantSplit/>
          <w:trHeight w:val="454"/>
        </w:trPr>
        <w:tc>
          <w:tcPr>
            <w:tcW w:w="851" w:type="dxa"/>
            <w:vMerge/>
            <w:shd w:val="clear" w:color="auto" w:fill="4BACC6" w:themeFill="accent5"/>
          </w:tcPr>
          <w:p w:rsidR="001C10EC" w:rsidRPr="006B40BF" w:rsidRDefault="001C10EC" w:rsidP="00781C09">
            <w:pPr>
              <w:pStyle w:val="Default"/>
              <w:rPr>
                <w:rFonts w:ascii="Calibri" w:hAnsi="Calibri"/>
                <w:b/>
                <w:bCs/>
              </w:rPr>
            </w:pPr>
          </w:p>
        </w:tc>
        <w:tc>
          <w:tcPr>
            <w:tcW w:w="13075" w:type="dxa"/>
            <w:vAlign w:val="center"/>
          </w:tcPr>
          <w:p w:rsidR="001C10EC" w:rsidRPr="006B40BF" w:rsidRDefault="001A065F" w:rsidP="001A065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 xml:space="preserve">beurteilen </w:t>
            </w:r>
            <w:proofErr w:type="spellStart"/>
            <w:r>
              <w:rPr>
                <w:rFonts w:asciiTheme="majorHAnsi" w:hAnsiTheme="majorHAnsi" w:cstheme="majorHAnsi"/>
                <w:color w:val="000000"/>
                <w:szCs w:val="23"/>
              </w:rPr>
              <w:t>kriterienorientiert</w:t>
            </w:r>
            <w:proofErr w:type="spellEnd"/>
            <w:r>
              <w:rPr>
                <w:rFonts w:asciiTheme="majorHAnsi" w:hAnsiTheme="majorHAnsi" w:cstheme="majorHAnsi"/>
                <w:color w:val="000000"/>
                <w:szCs w:val="23"/>
              </w:rPr>
              <w:t xml:space="preserve"> verschiedene wirtschaftliche und gesellschaftliche Interessen hinsichtlich der zugrundeliegenden Wertmaßstäbe und ihrer Verallgemeinerbarkeit</w:t>
            </w:r>
          </w:p>
        </w:tc>
        <w:tc>
          <w:tcPr>
            <w:tcW w:w="702" w:type="dxa"/>
          </w:tcPr>
          <w:p w:rsidR="001C10EC" w:rsidRPr="006B40BF" w:rsidRDefault="001C10EC" w:rsidP="00781C09">
            <w:pPr>
              <w:rPr>
                <w:rFonts w:ascii="Calibri" w:hAnsi="Calibri" w:cs="Calibri"/>
                <w:color w:val="31849B" w:themeColor="accent5" w:themeShade="BF"/>
              </w:rPr>
            </w:pPr>
            <w:r w:rsidRPr="006B40BF">
              <w:rPr>
                <w:rFonts w:ascii="Calibri" w:hAnsi="Calibri" w:cs="Calibri"/>
                <w:color w:val="31849B" w:themeColor="accent5" w:themeShade="BF"/>
              </w:rPr>
              <w:t>UK2</w:t>
            </w:r>
          </w:p>
        </w:tc>
      </w:tr>
      <w:tr w:rsidR="001C10EC" w:rsidRPr="006B40BF" w:rsidTr="00781C09">
        <w:trPr>
          <w:cantSplit/>
          <w:trHeight w:val="454"/>
        </w:trPr>
        <w:tc>
          <w:tcPr>
            <w:tcW w:w="851" w:type="dxa"/>
            <w:vMerge/>
            <w:shd w:val="clear" w:color="auto" w:fill="4BACC6" w:themeFill="accent5"/>
          </w:tcPr>
          <w:p w:rsidR="001C10EC" w:rsidRPr="006B40BF" w:rsidRDefault="001C10EC" w:rsidP="00781C09">
            <w:pPr>
              <w:pStyle w:val="Default"/>
              <w:rPr>
                <w:rFonts w:ascii="Calibri" w:hAnsi="Calibri"/>
                <w:b/>
                <w:bCs/>
              </w:rPr>
            </w:pPr>
          </w:p>
        </w:tc>
        <w:tc>
          <w:tcPr>
            <w:tcW w:w="13075" w:type="dxa"/>
            <w:vAlign w:val="center"/>
          </w:tcPr>
          <w:p w:rsidR="001C10EC" w:rsidRPr="006B40BF" w:rsidRDefault="001A065F" w:rsidP="001A065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bewerten Strukturen und Handlungsoptionen innerhalb ökonomischer Entscheidungsprozesse, auch unter Einbeziehung von Nachhaltigkeitskriterien</w:t>
            </w:r>
          </w:p>
        </w:tc>
        <w:tc>
          <w:tcPr>
            <w:tcW w:w="702" w:type="dxa"/>
          </w:tcPr>
          <w:p w:rsidR="001C10EC" w:rsidRPr="006B40BF" w:rsidRDefault="001C10EC" w:rsidP="00781C09">
            <w:pPr>
              <w:rPr>
                <w:rFonts w:ascii="Calibri" w:hAnsi="Calibri" w:cs="Calibri"/>
                <w:color w:val="31849B" w:themeColor="accent5" w:themeShade="BF"/>
              </w:rPr>
            </w:pPr>
            <w:r w:rsidRPr="006B40BF">
              <w:rPr>
                <w:rFonts w:ascii="Calibri" w:hAnsi="Calibri" w:cs="Calibri"/>
                <w:color w:val="31849B" w:themeColor="accent5" w:themeShade="BF"/>
              </w:rPr>
              <w:t>UK3</w:t>
            </w:r>
          </w:p>
        </w:tc>
      </w:tr>
      <w:tr w:rsidR="001C10EC" w:rsidRPr="006B40BF" w:rsidTr="00781C09">
        <w:trPr>
          <w:cantSplit/>
          <w:trHeight w:val="454"/>
        </w:trPr>
        <w:tc>
          <w:tcPr>
            <w:tcW w:w="851" w:type="dxa"/>
            <w:vMerge/>
            <w:shd w:val="clear" w:color="auto" w:fill="4BACC6" w:themeFill="accent5"/>
          </w:tcPr>
          <w:p w:rsidR="001C10EC" w:rsidRPr="006B40BF" w:rsidRDefault="001C10EC" w:rsidP="00781C09">
            <w:pPr>
              <w:pStyle w:val="Default"/>
              <w:rPr>
                <w:rFonts w:ascii="Calibri" w:hAnsi="Calibri"/>
                <w:b/>
                <w:bCs/>
              </w:rPr>
            </w:pPr>
          </w:p>
        </w:tc>
        <w:tc>
          <w:tcPr>
            <w:tcW w:w="13075" w:type="dxa"/>
            <w:vAlign w:val="center"/>
          </w:tcPr>
          <w:p w:rsidR="001C10EC" w:rsidRPr="006B40BF" w:rsidRDefault="001A065F" w:rsidP="001A065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b</w:t>
            </w:r>
            <w:r w:rsidR="00896F09">
              <w:rPr>
                <w:rFonts w:asciiTheme="majorHAnsi" w:hAnsiTheme="majorHAnsi" w:cstheme="majorHAnsi"/>
                <w:color w:val="000000"/>
                <w:szCs w:val="23"/>
              </w:rPr>
              <w:t>e</w:t>
            </w:r>
            <w:r>
              <w:rPr>
                <w:rFonts w:asciiTheme="majorHAnsi" w:hAnsiTheme="majorHAnsi" w:cstheme="majorHAnsi"/>
                <w:color w:val="000000"/>
                <w:szCs w:val="23"/>
              </w:rPr>
              <w:t>gründe</w:t>
            </w:r>
            <w:r w:rsidR="00227EAF">
              <w:rPr>
                <w:rFonts w:asciiTheme="majorHAnsi" w:hAnsiTheme="majorHAnsi" w:cstheme="majorHAnsi"/>
                <w:color w:val="000000"/>
                <w:szCs w:val="23"/>
              </w:rPr>
              <w:t>n</w:t>
            </w:r>
            <w:r>
              <w:rPr>
                <w:rFonts w:asciiTheme="majorHAnsi" w:hAnsiTheme="majorHAnsi" w:cstheme="majorHAnsi"/>
                <w:color w:val="000000"/>
                <w:szCs w:val="23"/>
              </w:rPr>
              <w:t xml:space="preserve"> ein eigenes Urteil</w:t>
            </w:r>
          </w:p>
        </w:tc>
        <w:tc>
          <w:tcPr>
            <w:tcW w:w="702" w:type="dxa"/>
          </w:tcPr>
          <w:p w:rsidR="001C10EC" w:rsidRPr="006B40BF" w:rsidRDefault="001C10EC" w:rsidP="00781C09">
            <w:pPr>
              <w:rPr>
                <w:rFonts w:ascii="Calibri" w:hAnsi="Calibri" w:cs="Calibri"/>
                <w:color w:val="31849B" w:themeColor="accent5" w:themeShade="BF"/>
              </w:rPr>
            </w:pPr>
            <w:r w:rsidRPr="006B40BF">
              <w:rPr>
                <w:rFonts w:ascii="Calibri" w:hAnsi="Calibri" w:cs="Calibri"/>
                <w:color w:val="31849B" w:themeColor="accent5" w:themeShade="BF"/>
              </w:rPr>
              <w:t>UK4</w:t>
            </w:r>
          </w:p>
        </w:tc>
      </w:tr>
      <w:tr w:rsidR="00227EAF" w:rsidRPr="006B40BF" w:rsidTr="00781C09">
        <w:trPr>
          <w:cantSplit/>
          <w:trHeight w:val="454"/>
        </w:trPr>
        <w:tc>
          <w:tcPr>
            <w:tcW w:w="851" w:type="dxa"/>
            <w:vMerge/>
            <w:shd w:val="clear" w:color="auto" w:fill="4BACC6" w:themeFill="accent5"/>
          </w:tcPr>
          <w:p w:rsidR="00227EAF" w:rsidRPr="006B40BF" w:rsidRDefault="00227EAF" w:rsidP="00781C09">
            <w:pPr>
              <w:pStyle w:val="Default"/>
              <w:rPr>
                <w:rFonts w:ascii="Calibri" w:hAnsi="Calibri"/>
                <w:b/>
                <w:bCs/>
              </w:rPr>
            </w:pPr>
          </w:p>
        </w:tc>
        <w:tc>
          <w:tcPr>
            <w:tcW w:w="13075" w:type="dxa"/>
            <w:vAlign w:val="center"/>
          </w:tcPr>
          <w:p w:rsidR="00227EAF" w:rsidRDefault="00227EAF" w:rsidP="00227EA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setzen sich mit dem Prozess ihrer Urteilsbildung auseinander</w:t>
            </w:r>
          </w:p>
        </w:tc>
        <w:tc>
          <w:tcPr>
            <w:tcW w:w="702" w:type="dxa"/>
          </w:tcPr>
          <w:p w:rsidR="00227EAF" w:rsidRPr="006B40BF" w:rsidRDefault="00227EAF" w:rsidP="00781C09">
            <w:pPr>
              <w:rPr>
                <w:rFonts w:ascii="Calibri" w:hAnsi="Calibri" w:cs="Calibri"/>
                <w:color w:val="31849B" w:themeColor="accent5" w:themeShade="BF"/>
              </w:rPr>
            </w:pPr>
            <w:r>
              <w:rPr>
                <w:rFonts w:ascii="Calibri" w:hAnsi="Calibri" w:cs="Calibri"/>
                <w:color w:val="31849B" w:themeColor="accent5" w:themeShade="BF"/>
              </w:rPr>
              <w:t>UK5</w:t>
            </w:r>
          </w:p>
        </w:tc>
      </w:tr>
      <w:tr w:rsidR="00896F09" w:rsidRPr="006B40BF" w:rsidTr="00896F09">
        <w:trPr>
          <w:cantSplit/>
          <w:trHeight w:val="501"/>
        </w:trPr>
        <w:tc>
          <w:tcPr>
            <w:tcW w:w="851" w:type="dxa"/>
            <w:vMerge/>
            <w:shd w:val="clear" w:color="auto" w:fill="4BACC6" w:themeFill="accent5"/>
          </w:tcPr>
          <w:p w:rsidR="00896F09" w:rsidRPr="006B40BF" w:rsidRDefault="00896F09" w:rsidP="00781C09">
            <w:pPr>
              <w:pStyle w:val="Default"/>
              <w:rPr>
                <w:rFonts w:ascii="Calibri" w:hAnsi="Calibri"/>
                <w:b/>
                <w:bCs/>
              </w:rPr>
            </w:pPr>
          </w:p>
        </w:tc>
        <w:tc>
          <w:tcPr>
            <w:tcW w:w="13075" w:type="dxa"/>
            <w:vAlign w:val="center"/>
          </w:tcPr>
          <w:p w:rsidR="00896F09" w:rsidRPr="006B40BF" w:rsidRDefault="00227EAF" w:rsidP="00227EA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 xml:space="preserve">beurteilen </w:t>
            </w:r>
            <w:r w:rsidR="00896F09">
              <w:rPr>
                <w:rFonts w:asciiTheme="majorHAnsi" w:hAnsiTheme="majorHAnsi" w:cstheme="majorHAnsi"/>
                <w:color w:val="000000"/>
                <w:szCs w:val="23"/>
              </w:rPr>
              <w:t>den Stellenwert verschiedener Medien für ökonomische und gesellschaftliche Entscheidungen und Prozesse</w:t>
            </w:r>
          </w:p>
        </w:tc>
        <w:tc>
          <w:tcPr>
            <w:tcW w:w="702" w:type="dxa"/>
          </w:tcPr>
          <w:p w:rsidR="00896F09" w:rsidRPr="006B40BF" w:rsidRDefault="00227EAF" w:rsidP="00781C09">
            <w:pPr>
              <w:rPr>
                <w:rFonts w:ascii="Calibri" w:hAnsi="Calibri" w:cs="Calibri"/>
                <w:color w:val="31849B" w:themeColor="accent5" w:themeShade="BF"/>
              </w:rPr>
            </w:pPr>
            <w:r>
              <w:rPr>
                <w:rFonts w:ascii="Calibri" w:hAnsi="Calibri" w:cs="Calibri"/>
                <w:color w:val="31849B" w:themeColor="accent5" w:themeShade="BF"/>
              </w:rPr>
              <w:t>UK6</w:t>
            </w:r>
          </w:p>
        </w:tc>
      </w:tr>
      <w:tr w:rsidR="00227EAF" w:rsidRPr="006B40BF" w:rsidTr="00781C09">
        <w:trPr>
          <w:cantSplit/>
          <w:trHeight w:val="454"/>
        </w:trPr>
        <w:tc>
          <w:tcPr>
            <w:tcW w:w="851" w:type="dxa"/>
            <w:vMerge w:val="restart"/>
            <w:shd w:val="clear" w:color="auto" w:fill="92CDDC" w:themeFill="accent5" w:themeFillTint="99"/>
            <w:textDirection w:val="btLr"/>
          </w:tcPr>
          <w:p w:rsidR="00227EAF" w:rsidRPr="006B40BF" w:rsidRDefault="00227EAF" w:rsidP="00781C09">
            <w:pPr>
              <w:pStyle w:val="Default"/>
              <w:ind w:left="113" w:right="113"/>
              <w:rPr>
                <w:rFonts w:ascii="Calibri" w:hAnsi="Calibri"/>
                <w:b/>
                <w:bCs/>
                <w:color w:val="FFFFFF" w:themeColor="background1"/>
              </w:rPr>
            </w:pPr>
            <w:r>
              <w:rPr>
                <w:rFonts w:ascii="Calibri" w:hAnsi="Calibri"/>
                <w:b/>
                <w:bCs/>
                <w:color w:val="FFFFFF" w:themeColor="background1"/>
              </w:rPr>
              <w:t>Handlungsk</w:t>
            </w:r>
            <w:r w:rsidRPr="006B40BF">
              <w:rPr>
                <w:rFonts w:ascii="Calibri" w:hAnsi="Calibri"/>
                <w:b/>
                <w:bCs/>
                <w:color w:val="FFFFFF" w:themeColor="background1"/>
              </w:rPr>
              <w:t>ompetenz</w:t>
            </w:r>
          </w:p>
        </w:tc>
        <w:tc>
          <w:tcPr>
            <w:tcW w:w="13075" w:type="dxa"/>
            <w:vAlign w:val="center"/>
          </w:tcPr>
          <w:p w:rsidR="00227EAF" w:rsidRPr="006B40BF" w:rsidRDefault="00227EAF" w:rsidP="00227EA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vertreten die eigene Position auch in der Auseinandersetzung mit kontroversen Sichtweisen</w:t>
            </w:r>
          </w:p>
        </w:tc>
        <w:tc>
          <w:tcPr>
            <w:tcW w:w="702" w:type="dxa"/>
          </w:tcPr>
          <w:p w:rsidR="00227EAF" w:rsidRPr="006B40BF" w:rsidRDefault="00227EAF" w:rsidP="00781C09">
            <w:pPr>
              <w:rPr>
                <w:rFonts w:ascii="Calibri" w:hAnsi="Calibri" w:cs="Calibri"/>
                <w:color w:val="31849B" w:themeColor="accent5" w:themeShade="BF"/>
              </w:rPr>
            </w:pPr>
            <w:r w:rsidRPr="006B40BF">
              <w:rPr>
                <w:rFonts w:ascii="Calibri" w:hAnsi="Calibri" w:cs="Calibri"/>
                <w:color w:val="31849B" w:themeColor="accent5" w:themeShade="BF"/>
              </w:rPr>
              <w:t>HK1</w:t>
            </w:r>
          </w:p>
        </w:tc>
      </w:tr>
      <w:tr w:rsidR="00227EAF" w:rsidRPr="006B40BF" w:rsidTr="00781C09">
        <w:trPr>
          <w:cantSplit/>
          <w:trHeight w:val="454"/>
        </w:trPr>
        <w:tc>
          <w:tcPr>
            <w:tcW w:w="851" w:type="dxa"/>
            <w:vMerge/>
            <w:shd w:val="clear" w:color="auto" w:fill="92CDDC" w:themeFill="accent5" w:themeFillTint="99"/>
          </w:tcPr>
          <w:p w:rsidR="00227EAF" w:rsidRPr="006B40BF" w:rsidRDefault="00227EAF" w:rsidP="00781C09">
            <w:pPr>
              <w:pStyle w:val="Default"/>
              <w:rPr>
                <w:rFonts w:ascii="Calibri" w:hAnsi="Calibri"/>
                <w:b/>
                <w:bCs/>
              </w:rPr>
            </w:pPr>
          </w:p>
        </w:tc>
        <w:tc>
          <w:tcPr>
            <w:tcW w:w="13075" w:type="dxa"/>
            <w:vAlign w:val="center"/>
          </w:tcPr>
          <w:p w:rsidR="00227EAF" w:rsidRPr="006B40BF" w:rsidRDefault="00227EAF" w:rsidP="00227EA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setzen selbstständig entwickelte Unterrichtsprodukte zu fachbezogenen Sachverhalten und Problemlagen intentional ein</w:t>
            </w:r>
          </w:p>
        </w:tc>
        <w:tc>
          <w:tcPr>
            <w:tcW w:w="702" w:type="dxa"/>
          </w:tcPr>
          <w:p w:rsidR="00227EAF" w:rsidRPr="006B40BF" w:rsidRDefault="00227EAF" w:rsidP="00781C09">
            <w:pPr>
              <w:rPr>
                <w:rFonts w:ascii="Calibri" w:hAnsi="Calibri" w:cs="Calibri"/>
                <w:color w:val="31849B" w:themeColor="accent5" w:themeShade="BF"/>
              </w:rPr>
            </w:pPr>
            <w:r w:rsidRPr="006B40BF">
              <w:rPr>
                <w:rFonts w:ascii="Calibri" w:hAnsi="Calibri" w:cs="Calibri"/>
                <w:color w:val="31849B" w:themeColor="accent5" w:themeShade="BF"/>
              </w:rPr>
              <w:t>HK2</w:t>
            </w:r>
          </w:p>
        </w:tc>
      </w:tr>
      <w:tr w:rsidR="00227EAF" w:rsidRPr="006B40BF" w:rsidTr="000417A2">
        <w:trPr>
          <w:cantSplit/>
          <w:trHeight w:val="636"/>
        </w:trPr>
        <w:tc>
          <w:tcPr>
            <w:tcW w:w="851" w:type="dxa"/>
            <w:vMerge/>
            <w:shd w:val="clear" w:color="auto" w:fill="92CDDC" w:themeFill="accent5" w:themeFillTint="99"/>
          </w:tcPr>
          <w:p w:rsidR="00227EAF" w:rsidRPr="006B40BF" w:rsidRDefault="00227EAF" w:rsidP="00781C09">
            <w:pPr>
              <w:pStyle w:val="Default"/>
              <w:rPr>
                <w:rFonts w:ascii="Calibri" w:hAnsi="Calibri"/>
                <w:b/>
                <w:bCs/>
              </w:rPr>
            </w:pPr>
          </w:p>
        </w:tc>
        <w:tc>
          <w:tcPr>
            <w:tcW w:w="13075" w:type="dxa"/>
            <w:vAlign w:val="center"/>
          </w:tcPr>
          <w:p w:rsidR="00227EAF" w:rsidRPr="006B40BF" w:rsidRDefault="00CB6A3C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a</w:t>
            </w:r>
            <w:r w:rsidR="00227EAF">
              <w:rPr>
                <w:rFonts w:asciiTheme="majorHAnsi" w:hAnsiTheme="majorHAnsi" w:cstheme="majorHAnsi"/>
                <w:color w:val="000000"/>
                <w:szCs w:val="23"/>
              </w:rPr>
              <w:t>rtikulieren interkulturelle Gemeinsamkeiten und Differenzen und beziehen diese auf ihr eigenes Handeln</w:t>
            </w:r>
          </w:p>
        </w:tc>
        <w:tc>
          <w:tcPr>
            <w:tcW w:w="702" w:type="dxa"/>
          </w:tcPr>
          <w:p w:rsidR="00227EAF" w:rsidRPr="006B40BF" w:rsidRDefault="00227EAF" w:rsidP="00781C09">
            <w:pPr>
              <w:rPr>
                <w:rFonts w:ascii="Calibri" w:hAnsi="Calibri" w:cs="Calibri"/>
                <w:color w:val="31849B" w:themeColor="accent5" w:themeShade="BF"/>
              </w:rPr>
            </w:pPr>
            <w:r w:rsidRPr="006B40BF">
              <w:rPr>
                <w:rFonts w:ascii="Calibri" w:hAnsi="Calibri" w:cs="Calibri"/>
                <w:color w:val="31849B" w:themeColor="accent5" w:themeShade="BF"/>
              </w:rPr>
              <w:t>HK3</w:t>
            </w:r>
          </w:p>
        </w:tc>
      </w:tr>
      <w:tr w:rsidR="00227EAF" w:rsidRPr="006B40BF" w:rsidTr="000417A2">
        <w:trPr>
          <w:cantSplit/>
          <w:trHeight w:val="885"/>
        </w:trPr>
        <w:tc>
          <w:tcPr>
            <w:tcW w:w="851" w:type="dxa"/>
            <w:vMerge/>
            <w:shd w:val="clear" w:color="auto" w:fill="92CDDC" w:themeFill="accent5" w:themeFillTint="99"/>
          </w:tcPr>
          <w:p w:rsidR="00227EAF" w:rsidRPr="006B40BF" w:rsidRDefault="00227EAF" w:rsidP="00781C09">
            <w:pPr>
              <w:pStyle w:val="Default"/>
              <w:rPr>
                <w:rFonts w:ascii="Calibri" w:hAnsi="Calibri"/>
                <w:b/>
                <w:bCs/>
              </w:rPr>
            </w:pPr>
          </w:p>
        </w:tc>
        <w:tc>
          <w:tcPr>
            <w:tcW w:w="13075" w:type="dxa"/>
            <w:vAlign w:val="center"/>
          </w:tcPr>
          <w:p w:rsidR="00227EAF" w:rsidRPr="006B40BF" w:rsidRDefault="00227EAF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 xml:space="preserve">stellen – auch </w:t>
            </w:r>
            <w:proofErr w:type="spellStart"/>
            <w:r>
              <w:rPr>
                <w:rFonts w:asciiTheme="majorHAnsi" w:hAnsiTheme="majorHAnsi" w:cstheme="majorHAnsi"/>
                <w:color w:val="000000"/>
                <w:szCs w:val="23"/>
              </w:rPr>
              <w:t>simulativ</w:t>
            </w:r>
            <w:proofErr w:type="spellEnd"/>
            <w:r>
              <w:rPr>
                <w:rFonts w:asciiTheme="majorHAnsi" w:hAnsiTheme="majorHAnsi" w:cstheme="majorHAnsi"/>
                <w:color w:val="000000"/>
                <w:szCs w:val="23"/>
              </w:rPr>
              <w:t xml:space="preserve"> – Positionen dar, die mit ihrer eigenen oder einer angenommenen Position konkurrieren</w:t>
            </w:r>
          </w:p>
        </w:tc>
        <w:tc>
          <w:tcPr>
            <w:tcW w:w="702" w:type="dxa"/>
          </w:tcPr>
          <w:p w:rsidR="00227EAF" w:rsidRPr="006B40BF" w:rsidRDefault="00227EAF" w:rsidP="00781C09">
            <w:pPr>
              <w:rPr>
                <w:rFonts w:ascii="Calibri" w:hAnsi="Calibri" w:cs="Calibri"/>
                <w:color w:val="31849B" w:themeColor="accent5" w:themeShade="BF"/>
              </w:rPr>
            </w:pPr>
            <w:r w:rsidRPr="006B40BF">
              <w:rPr>
                <w:rFonts w:ascii="Calibri" w:hAnsi="Calibri" w:cs="Calibri"/>
                <w:color w:val="31849B" w:themeColor="accent5" w:themeShade="BF"/>
              </w:rPr>
              <w:t>HK4</w:t>
            </w:r>
          </w:p>
        </w:tc>
      </w:tr>
      <w:tr w:rsidR="00227EAF" w:rsidRPr="006B40BF" w:rsidTr="00227EAF">
        <w:trPr>
          <w:cantSplit/>
          <w:trHeight w:val="481"/>
        </w:trPr>
        <w:tc>
          <w:tcPr>
            <w:tcW w:w="851" w:type="dxa"/>
            <w:vMerge/>
            <w:shd w:val="clear" w:color="auto" w:fill="92CDDC" w:themeFill="accent5" w:themeFillTint="99"/>
          </w:tcPr>
          <w:p w:rsidR="00227EAF" w:rsidRPr="006B40BF" w:rsidRDefault="00227EAF" w:rsidP="00781C09">
            <w:pPr>
              <w:pStyle w:val="Default"/>
              <w:rPr>
                <w:rFonts w:ascii="Calibri" w:hAnsi="Calibri"/>
                <w:b/>
                <w:bCs/>
              </w:rPr>
            </w:pPr>
          </w:p>
        </w:tc>
        <w:tc>
          <w:tcPr>
            <w:tcW w:w="13075" w:type="dxa"/>
            <w:vAlign w:val="center"/>
          </w:tcPr>
          <w:p w:rsidR="00227EAF" w:rsidRDefault="00227EAF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erstellen Zukunftsentwürfe vor dem Hintergrund einer nachhaltigen Entwicklung</w:t>
            </w:r>
          </w:p>
        </w:tc>
        <w:tc>
          <w:tcPr>
            <w:tcW w:w="702" w:type="dxa"/>
          </w:tcPr>
          <w:p w:rsidR="00227EAF" w:rsidRPr="006B40BF" w:rsidRDefault="00227EAF" w:rsidP="00781C09">
            <w:pPr>
              <w:rPr>
                <w:rFonts w:ascii="Calibri" w:hAnsi="Calibri" w:cs="Calibri"/>
                <w:color w:val="31849B" w:themeColor="accent5" w:themeShade="BF"/>
              </w:rPr>
            </w:pPr>
            <w:r>
              <w:rPr>
                <w:rFonts w:ascii="Calibri" w:hAnsi="Calibri" w:cs="Calibri"/>
                <w:color w:val="31849B" w:themeColor="accent5" w:themeShade="BF"/>
              </w:rPr>
              <w:t>HK5</w:t>
            </w:r>
          </w:p>
        </w:tc>
      </w:tr>
      <w:tr w:rsidR="00227EAF" w:rsidRPr="006B40BF" w:rsidTr="00227EAF">
        <w:trPr>
          <w:cantSplit/>
          <w:trHeight w:val="403"/>
        </w:trPr>
        <w:tc>
          <w:tcPr>
            <w:tcW w:w="851" w:type="dxa"/>
            <w:vMerge/>
            <w:shd w:val="clear" w:color="auto" w:fill="92CDDC" w:themeFill="accent5" w:themeFillTint="99"/>
          </w:tcPr>
          <w:p w:rsidR="00227EAF" w:rsidRPr="006B40BF" w:rsidRDefault="00227EAF" w:rsidP="00781C09">
            <w:pPr>
              <w:pStyle w:val="Default"/>
              <w:rPr>
                <w:rFonts w:ascii="Calibri" w:hAnsi="Calibri"/>
                <w:b/>
                <w:bCs/>
              </w:rPr>
            </w:pPr>
          </w:p>
        </w:tc>
        <w:tc>
          <w:tcPr>
            <w:tcW w:w="13075" w:type="dxa"/>
            <w:vAlign w:val="center"/>
          </w:tcPr>
          <w:p w:rsidR="00227EAF" w:rsidRDefault="00227EAF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realisieren ein eigenes fachbezogenes Projekt</w:t>
            </w:r>
          </w:p>
        </w:tc>
        <w:tc>
          <w:tcPr>
            <w:tcW w:w="702" w:type="dxa"/>
          </w:tcPr>
          <w:p w:rsidR="00227EAF" w:rsidRPr="006B40BF" w:rsidRDefault="00227EAF" w:rsidP="00781C09">
            <w:pPr>
              <w:rPr>
                <w:rFonts w:ascii="Calibri" w:hAnsi="Calibri" w:cs="Calibri"/>
                <w:color w:val="31849B" w:themeColor="accent5" w:themeShade="BF"/>
              </w:rPr>
            </w:pPr>
            <w:r>
              <w:rPr>
                <w:rFonts w:ascii="Calibri" w:hAnsi="Calibri" w:cs="Calibri"/>
                <w:color w:val="31849B" w:themeColor="accent5" w:themeShade="BF"/>
              </w:rPr>
              <w:t>HK6</w:t>
            </w:r>
          </w:p>
        </w:tc>
      </w:tr>
      <w:tr w:rsidR="00227EAF" w:rsidRPr="006B40BF" w:rsidTr="00227EAF">
        <w:trPr>
          <w:cantSplit/>
          <w:trHeight w:val="403"/>
        </w:trPr>
        <w:tc>
          <w:tcPr>
            <w:tcW w:w="851" w:type="dxa"/>
            <w:vMerge/>
            <w:shd w:val="clear" w:color="auto" w:fill="92CDDC" w:themeFill="accent5" w:themeFillTint="99"/>
          </w:tcPr>
          <w:p w:rsidR="00227EAF" w:rsidRPr="006B40BF" w:rsidRDefault="00227EAF" w:rsidP="00781C09">
            <w:pPr>
              <w:pStyle w:val="Default"/>
              <w:rPr>
                <w:rFonts w:ascii="Calibri" w:hAnsi="Calibri"/>
                <w:b/>
                <w:bCs/>
              </w:rPr>
            </w:pPr>
          </w:p>
        </w:tc>
        <w:tc>
          <w:tcPr>
            <w:tcW w:w="13075" w:type="dxa"/>
            <w:vAlign w:val="center"/>
          </w:tcPr>
          <w:p w:rsidR="00227EAF" w:rsidRDefault="00227EAF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artikulieren konstruktive Kritik sowie Lösungsoptionen für Problemkonstellationen</w:t>
            </w:r>
          </w:p>
        </w:tc>
        <w:tc>
          <w:tcPr>
            <w:tcW w:w="702" w:type="dxa"/>
          </w:tcPr>
          <w:p w:rsidR="00227EAF" w:rsidRPr="006B40BF" w:rsidRDefault="00227EAF" w:rsidP="00781C09">
            <w:pPr>
              <w:rPr>
                <w:rFonts w:ascii="Calibri" w:hAnsi="Calibri" w:cs="Calibri"/>
                <w:color w:val="31849B" w:themeColor="accent5" w:themeShade="BF"/>
              </w:rPr>
            </w:pPr>
            <w:r>
              <w:rPr>
                <w:rFonts w:ascii="Calibri" w:hAnsi="Calibri" w:cs="Calibri"/>
                <w:color w:val="31849B" w:themeColor="accent5" w:themeShade="BF"/>
              </w:rPr>
              <w:t>HK7</w:t>
            </w:r>
          </w:p>
        </w:tc>
      </w:tr>
    </w:tbl>
    <w:p w:rsidR="001C10EC" w:rsidRDefault="001C10EC" w:rsidP="001C10EC"/>
    <w:p w:rsidR="00D90792" w:rsidRDefault="00D90792" w:rsidP="005629D7">
      <w:pPr>
        <w:rPr>
          <w:vertAlign w:val="subscript"/>
        </w:rPr>
      </w:pPr>
    </w:p>
    <w:p w:rsidR="006F06A7" w:rsidRDefault="00D90792" w:rsidP="006F06A7">
      <w:pPr>
        <w:rPr>
          <w:vertAlign w:val="subscript"/>
        </w:rPr>
      </w:pPr>
      <w:r w:rsidRPr="00362C18">
        <w:rPr>
          <w:noProof/>
          <w:vertAlign w:val="subscript"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5DFD5A6A" wp14:editId="6F9F9028">
                <wp:simplePos x="0" y="0"/>
                <wp:positionH relativeFrom="column">
                  <wp:posOffset>-72390</wp:posOffset>
                </wp:positionH>
                <wp:positionV relativeFrom="paragraph">
                  <wp:posOffset>311785</wp:posOffset>
                </wp:positionV>
                <wp:extent cx="9483725" cy="2788920"/>
                <wp:effectExtent l="0" t="0" r="3175" b="0"/>
                <wp:wrapSquare wrapText="bothSides"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3725" cy="278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23D8" w:rsidRPr="00362C18" w:rsidRDefault="00BC23D8" w:rsidP="006F06A7">
                            <w:pPr>
                              <w:rPr>
                                <w:rFonts w:ascii="Calibri" w:hAnsi="Calibri" w:cstheme="majorHAnsi"/>
                              </w:rPr>
                            </w:pPr>
                            <w:r>
                              <w:rPr>
                                <w:rFonts w:ascii="Calibri" w:hAnsi="Calibri" w:cstheme="majorHAnsi"/>
                                <w:b/>
                              </w:rPr>
                              <w:t xml:space="preserve">Inhaltliche Schwerpunkte und konkretisierte Kompetenzerwartungen für die Sekundarstufe I </w:t>
                            </w:r>
                          </w:p>
                          <w:p w:rsidR="00BC23D8" w:rsidRPr="00362C18" w:rsidRDefault="00BC23D8" w:rsidP="006F06A7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462"/>
                              <w:gridCol w:w="992"/>
                            </w:tblGrid>
                            <w:tr w:rsidR="00BC23D8" w:rsidRPr="000276CF" w:rsidTr="00781C09">
                              <w:trPr>
                                <w:trHeight w:val="454"/>
                              </w:trPr>
                              <w:tc>
                                <w:tcPr>
                                  <w:tcW w:w="14454" w:type="dxa"/>
                                  <w:gridSpan w:val="2"/>
                                  <w:shd w:val="clear" w:color="auto" w:fill="31849B" w:themeFill="accent5" w:themeFillShade="BF"/>
                                  <w:vAlign w:val="center"/>
                                </w:tcPr>
                                <w:p w:rsidR="00BC23D8" w:rsidRPr="00AD04E0" w:rsidRDefault="00BC23D8" w:rsidP="009E47EF">
                                  <w:pPr>
                                    <w:rPr>
                                      <w:rFonts w:ascii="Calibri" w:hAnsi="Calibri" w:cs="Calibr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FFFFFF" w:themeColor="background1"/>
                                    </w:rPr>
                                    <w:t>Inhaltsfeld 1: Wirtschaftliches Handeln in der marktwirtschaftlichen Ordnung</w:t>
                                  </w:r>
                                </w:p>
                              </w:tc>
                            </w:tr>
                            <w:tr w:rsidR="00BC23D8" w:rsidRPr="000276CF" w:rsidTr="00781C09">
                              <w:trPr>
                                <w:trHeight w:val="498"/>
                              </w:trPr>
                              <w:tc>
                                <w:tcPr>
                                  <w:tcW w:w="13462" w:type="dxa"/>
                                  <w:vAlign w:val="center"/>
                                </w:tcPr>
                                <w:p w:rsidR="00BC23D8" w:rsidRPr="0052413F" w:rsidRDefault="00BC23D8" w:rsidP="006F06A7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Gesamtwirtschaftliche Ziele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BC23D8" w:rsidRPr="000276CF" w:rsidRDefault="00BC23D8" w:rsidP="006F06A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MO1*</w:t>
                                  </w:r>
                                </w:p>
                              </w:tc>
                            </w:tr>
                            <w:tr w:rsidR="00BC23D8" w:rsidRPr="000276CF" w:rsidTr="00781C09">
                              <w:trPr>
                                <w:trHeight w:val="454"/>
                              </w:trPr>
                              <w:tc>
                                <w:tcPr>
                                  <w:tcW w:w="13462" w:type="dxa"/>
                                  <w:vAlign w:val="center"/>
                                </w:tcPr>
                                <w:p w:rsidR="00BC23D8" w:rsidRPr="0052413F" w:rsidRDefault="00BC23D8" w:rsidP="006F06A7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Markt, Marktprozess und Wirtschaftskreislauf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BC23D8" w:rsidRPr="000276CF" w:rsidRDefault="00BC23D8" w:rsidP="006F06A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MO2</w:t>
                                  </w:r>
                                </w:p>
                              </w:tc>
                            </w:tr>
                            <w:tr w:rsidR="00BC23D8" w:rsidRPr="000276CF" w:rsidTr="00781C09">
                              <w:trPr>
                                <w:trHeight w:val="454"/>
                              </w:trPr>
                              <w:tc>
                                <w:tcPr>
                                  <w:tcW w:w="13462" w:type="dxa"/>
                                  <w:vAlign w:val="center"/>
                                </w:tcPr>
                                <w:p w:rsidR="00BC23D8" w:rsidRPr="0052413F" w:rsidRDefault="00BC23D8" w:rsidP="00782556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Freie und Soziale Marktwirtschaft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BC23D8" w:rsidRPr="000276CF" w:rsidRDefault="00BC23D8" w:rsidP="006F06A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MO3</w:t>
                                  </w:r>
                                </w:p>
                              </w:tc>
                            </w:tr>
                            <w:tr w:rsidR="00BC23D8" w:rsidRPr="000276CF" w:rsidTr="00781C09">
                              <w:trPr>
                                <w:trHeight w:val="454"/>
                              </w:trPr>
                              <w:tc>
                                <w:tcPr>
                                  <w:tcW w:w="13462" w:type="dxa"/>
                                  <w:vAlign w:val="center"/>
                                </w:tcPr>
                                <w:p w:rsidR="00BC23D8" w:rsidRDefault="00BC23D8" w:rsidP="006F06A7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Alternative Wirtschaftsordnungen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BC23D8" w:rsidRDefault="00BC23D8" w:rsidP="006F06A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MO4</w:t>
                                  </w:r>
                                </w:p>
                              </w:tc>
                            </w:tr>
                            <w:tr w:rsidR="00BC23D8" w:rsidRPr="000276CF" w:rsidTr="00781C09">
                              <w:trPr>
                                <w:trHeight w:val="454"/>
                              </w:trPr>
                              <w:tc>
                                <w:tcPr>
                                  <w:tcW w:w="13462" w:type="dxa"/>
                                  <w:vAlign w:val="center"/>
                                </w:tcPr>
                                <w:p w:rsidR="00BC23D8" w:rsidRDefault="00BC23D8" w:rsidP="006F06A7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Digitalisierung und Zahlungsverkehr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BC23D8" w:rsidRDefault="00BC23D8" w:rsidP="006F06A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MO5</w:t>
                                  </w:r>
                                </w:p>
                              </w:tc>
                            </w:tr>
                          </w:tbl>
                          <w:p w:rsidR="00BC23D8" w:rsidRDefault="00BC23D8" w:rsidP="00A30DD8">
                            <w:pPr>
                              <w:spacing w:before="120"/>
                              <w:rPr>
                                <w:rFonts w:ascii="Calibri" w:hAnsi="Calibri"/>
                                <w:sz w:val="22"/>
                              </w:rPr>
                            </w:pPr>
                            <w:r w:rsidRPr="004B11B5">
                              <w:rPr>
                                <w:rFonts w:ascii="Calibri" w:hAnsi="Calibri"/>
                                <w:sz w:val="22"/>
                              </w:rPr>
                              <w:t xml:space="preserve">* Diese Nummerierung dient der Zuordnung der </w:t>
                            </w:r>
                            <w:r>
                              <w:rPr>
                                <w:rFonts w:ascii="Calibri" w:hAnsi="Calibri"/>
                                <w:sz w:val="22"/>
                              </w:rPr>
                              <w:t>inhaltlichen Schwerpunkte von Inhaltsfeld 1</w:t>
                            </w:r>
                            <w:r w:rsidRPr="004B11B5">
                              <w:rPr>
                                <w:rFonts w:ascii="Calibri" w:hAnsi="Calibri"/>
                                <w:sz w:val="22"/>
                              </w:rPr>
                              <w:t xml:space="preserve"> in den Kapiteln.</w:t>
                            </w:r>
                          </w:p>
                          <w:p w:rsidR="00BC23D8" w:rsidRPr="003742EB" w:rsidRDefault="00BC23D8">
                            <w:p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</w:rPr>
                              <w:t>** Diese Nummerierung dient der Zuordnung der konkretisierten Kompetenzen für das Inhaltsfeld 1 in den Kapiteln.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D5A6A" id="_x0000_s1031" type="#_x0000_t202" style="position:absolute;margin-left:-5.7pt;margin-top:24.55pt;width:746.75pt;height:219.6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" stroked="f">
                <v:textbox>
                  <w:txbxContent>
                    <w:p w:rsidR="00BC23D8" w:rsidRPr="00362C18" w:rsidRDefault="00BC23D8" w:rsidP="006F06A7">
                      <w:pPr>
                        <w:rPr>
                          <w:rFonts w:ascii="Calibri" w:hAnsi="Calibri" w:cstheme="majorHAnsi"/>
                        </w:rPr>
                      </w:pPr>
                      <w:r>
                        <w:rPr>
                          <w:rFonts w:ascii="Calibri" w:hAnsi="Calibri" w:cstheme="majorHAnsi"/>
                          <w:b/>
                        </w:rPr>
                        <w:t xml:space="preserve">Inhaltliche Schwerpunkte und konkretisierte Kompetenzerwartungen für die Sekundarstufe I </w:t>
                      </w:r>
                    </w:p>
                    <w:p w:rsidR="00BC23D8" w:rsidRPr="00362C18" w:rsidRDefault="00BC23D8" w:rsidP="006F06A7">
                      <w:pPr>
                        <w:rPr>
                          <w:rFonts w:ascii="Calibri" w:hAnsi="Calibri" w:cs="Calibri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462"/>
                        <w:gridCol w:w="992"/>
                      </w:tblGrid>
                      <w:tr w:rsidR="00BC23D8" w:rsidRPr="000276CF" w:rsidTr="00781C09">
                        <w:trPr>
                          <w:trHeight w:val="454"/>
                        </w:trPr>
                        <w:tc>
                          <w:tcPr>
                            <w:tcW w:w="14454" w:type="dxa"/>
                            <w:gridSpan w:val="2"/>
                            <w:shd w:val="clear" w:color="auto" w:fill="31849B" w:themeFill="accent5" w:themeFillShade="BF"/>
                            <w:vAlign w:val="center"/>
                          </w:tcPr>
                          <w:p w:rsidR="00BC23D8" w:rsidRPr="00AD04E0" w:rsidRDefault="00BC23D8" w:rsidP="009E47EF">
                            <w:pPr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Inhaltsfeld 1: Wirtschaftliches Handeln in der marktwirtschaftlichen Ordnung</w:t>
                            </w:r>
                          </w:p>
                        </w:tc>
                      </w:tr>
                      <w:tr w:rsidR="00BC23D8" w:rsidRPr="000276CF" w:rsidTr="00781C09">
                        <w:trPr>
                          <w:trHeight w:val="498"/>
                        </w:trPr>
                        <w:tc>
                          <w:tcPr>
                            <w:tcW w:w="13462" w:type="dxa"/>
                            <w:vAlign w:val="center"/>
                          </w:tcPr>
                          <w:p w:rsidR="00BC23D8" w:rsidRPr="0052413F" w:rsidRDefault="00BC23D8" w:rsidP="006F06A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Gesamtwirtschaftliche Ziele 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BC23D8" w:rsidRPr="000276CF" w:rsidRDefault="00BC23D8" w:rsidP="006F06A7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MO1*</w:t>
                            </w:r>
                          </w:p>
                        </w:tc>
                      </w:tr>
                      <w:tr w:rsidR="00BC23D8" w:rsidRPr="000276CF" w:rsidTr="00781C09">
                        <w:trPr>
                          <w:trHeight w:val="454"/>
                        </w:trPr>
                        <w:tc>
                          <w:tcPr>
                            <w:tcW w:w="13462" w:type="dxa"/>
                            <w:vAlign w:val="center"/>
                          </w:tcPr>
                          <w:p w:rsidR="00BC23D8" w:rsidRPr="0052413F" w:rsidRDefault="00BC23D8" w:rsidP="006F06A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Markt, Marktprozess und Wirtschaftskreislauf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BC23D8" w:rsidRPr="000276CF" w:rsidRDefault="00BC23D8" w:rsidP="006F06A7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MO2</w:t>
                            </w:r>
                          </w:p>
                        </w:tc>
                      </w:tr>
                      <w:tr w:rsidR="00BC23D8" w:rsidRPr="000276CF" w:rsidTr="00781C09">
                        <w:trPr>
                          <w:trHeight w:val="454"/>
                        </w:trPr>
                        <w:tc>
                          <w:tcPr>
                            <w:tcW w:w="13462" w:type="dxa"/>
                            <w:vAlign w:val="center"/>
                          </w:tcPr>
                          <w:p w:rsidR="00BC23D8" w:rsidRPr="0052413F" w:rsidRDefault="00BC23D8" w:rsidP="0078255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Freie und Soziale Marktwirtschaft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BC23D8" w:rsidRPr="000276CF" w:rsidRDefault="00BC23D8" w:rsidP="006F06A7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MO3</w:t>
                            </w:r>
                          </w:p>
                        </w:tc>
                      </w:tr>
                      <w:tr w:rsidR="00BC23D8" w:rsidRPr="000276CF" w:rsidTr="00781C09">
                        <w:trPr>
                          <w:trHeight w:val="454"/>
                        </w:trPr>
                        <w:tc>
                          <w:tcPr>
                            <w:tcW w:w="13462" w:type="dxa"/>
                            <w:vAlign w:val="center"/>
                          </w:tcPr>
                          <w:p w:rsidR="00BC23D8" w:rsidRDefault="00BC23D8" w:rsidP="006F06A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Alternative Wirtschaftsordnungen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BC23D8" w:rsidRDefault="00BC23D8" w:rsidP="006F06A7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MO4</w:t>
                            </w:r>
                          </w:p>
                        </w:tc>
                      </w:tr>
                      <w:tr w:rsidR="00BC23D8" w:rsidRPr="000276CF" w:rsidTr="00781C09">
                        <w:trPr>
                          <w:trHeight w:val="454"/>
                        </w:trPr>
                        <w:tc>
                          <w:tcPr>
                            <w:tcW w:w="13462" w:type="dxa"/>
                            <w:vAlign w:val="center"/>
                          </w:tcPr>
                          <w:p w:rsidR="00BC23D8" w:rsidRDefault="00BC23D8" w:rsidP="006F06A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Digitalisierung und Zahlungsverkehr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BC23D8" w:rsidRDefault="00BC23D8" w:rsidP="006F06A7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MO5</w:t>
                            </w:r>
                          </w:p>
                        </w:tc>
                      </w:tr>
                    </w:tbl>
                    <w:p w:rsidR="00BC23D8" w:rsidRDefault="00BC23D8" w:rsidP="00A30DD8">
                      <w:pPr>
                        <w:spacing w:before="120"/>
                        <w:rPr>
                          <w:rFonts w:ascii="Calibri" w:hAnsi="Calibri"/>
                          <w:sz w:val="22"/>
                        </w:rPr>
                      </w:pPr>
                      <w:r w:rsidRPr="004B11B5">
                        <w:rPr>
                          <w:rFonts w:ascii="Calibri" w:hAnsi="Calibri"/>
                          <w:sz w:val="22"/>
                        </w:rPr>
                        <w:t xml:space="preserve">* Diese Nummerierung dient der Zuordnung der </w:t>
                      </w:r>
                      <w:r>
                        <w:rPr>
                          <w:rFonts w:ascii="Calibri" w:hAnsi="Calibri"/>
                          <w:sz w:val="22"/>
                        </w:rPr>
                        <w:t>inhaltlichen Schwerpunkte von Inhaltsfeld 1</w:t>
                      </w:r>
                      <w:r w:rsidRPr="004B11B5">
                        <w:rPr>
                          <w:rFonts w:ascii="Calibri" w:hAnsi="Calibri"/>
                          <w:sz w:val="22"/>
                        </w:rPr>
                        <w:t xml:space="preserve"> in den Kapiteln.</w:t>
                      </w:r>
                    </w:p>
                    <w:p w:rsidR="00BC23D8" w:rsidRPr="003742EB" w:rsidRDefault="00BC23D8">
                      <w:pPr>
                        <w:rPr>
                          <w:rFonts w:ascii="Calibri" w:hAnsi="Calibri"/>
                          <w:sz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</w:rPr>
                        <w:t>** Diese Nummerierung dient der Zuordnung der konkretisierten Kompetenzen für das Inhaltsfeld 1 in den Kapiteln.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vertAlign w:val="subscript"/>
        </w:rPr>
        <w:br w:type="page"/>
      </w:r>
      <w:r w:rsidR="006F06A7">
        <w:rPr>
          <w:vertAlign w:val="subscript"/>
        </w:rPr>
        <w:br w:type="page"/>
      </w:r>
      <w:r w:rsidR="006F06A7" w:rsidRPr="00362C18">
        <w:rPr>
          <w:noProof/>
          <w:vertAlign w:val="subscript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1E69155F" wp14:editId="4065A48B">
                <wp:simplePos x="0" y="0"/>
                <wp:positionH relativeFrom="margin">
                  <wp:posOffset>-635</wp:posOffset>
                </wp:positionH>
                <wp:positionV relativeFrom="margin">
                  <wp:align>center</wp:align>
                </wp:positionV>
                <wp:extent cx="9086850" cy="5238750"/>
                <wp:effectExtent l="0" t="0" r="0" b="0"/>
                <wp:wrapSquare wrapText="bothSides"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6850" cy="523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23D8" w:rsidRDefault="00BC23D8" w:rsidP="006F06A7"/>
                          <w:tbl>
                            <w:tblPr>
                              <w:tblStyle w:val="Tabellenraster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96"/>
                              <w:gridCol w:w="11731"/>
                              <w:gridCol w:w="1176"/>
                            </w:tblGrid>
                            <w:tr w:rsidR="00BC23D8" w:rsidRPr="0052413F" w:rsidTr="00F51DD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1096" w:type="dxa"/>
                                  <w:vMerge w:val="restart"/>
                                  <w:shd w:val="clear" w:color="auto" w:fill="215868" w:themeFill="accent5" w:themeFillShade="80"/>
                                  <w:textDirection w:val="btLr"/>
                                </w:tcPr>
                                <w:p w:rsidR="00BC23D8" w:rsidRPr="0052413F" w:rsidRDefault="00BC23D8" w:rsidP="00781C09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</w:pPr>
                                  <w:r w:rsidRPr="0052413F"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  <w:t>Sachkompetenz</w:t>
                                  </w:r>
                                </w:p>
                              </w:tc>
                              <w:tc>
                                <w:tcPr>
                                  <w:tcW w:w="11731" w:type="dxa"/>
                                  <w:vAlign w:val="center"/>
                                </w:tcPr>
                                <w:p w:rsidR="00BC23D8" w:rsidRPr="0052413F" w:rsidRDefault="00BC23D8" w:rsidP="00A0142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erläutern gesamtwirtschaftliche Ziele (u.a. stetiges und angemessenes Wirtschaftswachstum, außenwirtschaftliches Gleichgewicht, stabiles Preisniveau, hoher Beschäftigungsstand) und mögliche Zielkonflikte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vAlign w:val="center"/>
                                </w:tcPr>
                                <w:p w:rsidR="00BC23D8" w:rsidRPr="0052413F" w:rsidRDefault="00BC23D8" w:rsidP="00F51DD1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MOSK1**</w:t>
                                  </w:r>
                                </w:p>
                              </w:tc>
                            </w:tr>
                            <w:tr w:rsidR="00BC23D8" w:rsidRPr="0052413F" w:rsidTr="00F51DD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1096" w:type="dxa"/>
                                  <w:vMerge/>
                                  <w:shd w:val="clear" w:color="auto" w:fill="215868" w:themeFill="accent5" w:themeFillShade="80"/>
                                </w:tcPr>
                                <w:p w:rsidR="00BC23D8" w:rsidRPr="0052413F" w:rsidRDefault="00BC23D8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31" w:type="dxa"/>
                                  <w:vAlign w:val="center"/>
                                </w:tcPr>
                                <w:p w:rsidR="00BC23D8" w:rsidRPr="0052413F" w:rsidRDefault="00BC23D8" w:rsidP="00782556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erklären die Funktionsweise von Märkten (Preisbildung, Angebot, Nachfrage)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vAlign w:val="center"/>
                                </w:tcPr>
                                <w:p w:rsidR="00BC23D8" w:rsidRPr="0052413F" w:rsidRDefault="00BC23D8" w:rsidP="00BD2F4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MOSK2</w:t>
                                  </w:r>
                                </w:p>
                              </w:tc>
                            </w:tr>
                            <w:tr w:rsidR="00BC23D8" w:rsidRPr="0052413F" w:rsidTr="00F51DD1">
                              <w:trPr>
                                <w:cantSplit/>
                                <w:trHeight w:val="454"/>
                              </w:trPr>
                              <w:tc>
                                <w:tcPr>
                                  <w:tcW w:w="1096" w:type="dxa"/>
                                  <w:vMerge/>
                                  <w:shd w:val="clear" w:color="auto" w:fill="215868" w:themeFill="accent5" w:themeFillShade="80"/>
                                </w:tcPr>
                                <w:p w:rsidR="00BC23D8" w:rsidRPr="0052413F" w:rsidRDefault="00BC23D8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31" w:type="dxa"/>
                                  <w:vAlign w:val="center"/>
                                </w:tcPr>
                                <w:p w:rsidR="00BC23D8" w:rsidRPr="0052413F" w:rsidRDefault="00BC23D8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erläutern die Grundprinzipien der Sozialen Marktwirtschaft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vAlign w:val="center"/>
                                </w:tcPr>
                                <w:p w:rsidR="00BC23D8" w:rsidRPr="0052413F" w:rsidRDefault="00BC23D8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MOSK3</w:t>
                                  </w:r>
                                </w:p>
                              </w:tc>
                            </w:tr>
                            <w:tr w:rsidR="00BC23D8" w:rsidRPr="0052413F" w:rsidTr="00F51DD1">
                              <w:trPr>
                                <w:cantSplit/>
                                <w:trHeight w:val="415"/>
                              </w:trPr>
                              <w:tc>
                                <w:tcPr>
                                  <w:tcW w:w="1096" w:type="dxa"/>
                                  <w:vMerge/>
                                  <w:shd w:val="clear" w:color="auto" w:fill="215868" w:themeFill="accent5" w:themeFillShade="80"/>
                                </w:tcPr>
                                <w:p w:rsidR="00BC23D8" w:rsidRPr="0052413F" w:rsidRDefault="00BC23D8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31" w:type="dxa"/>
                                  <w:vAlign w:val="center"/>
                                </w:tcPr>
                                <w:p w:rsidR="00BC23D8" w:rsidRPr="00B81793" w:rsidRDefault="00BC23D8" w:rsidP="00A0142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erläutern die Bedeutung eines funktionierenden Wettbewerbs im Rahmen der marktwirtschaftlichen Ordnung sowie Grenzen des Marktes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vAlign w:val="center"/>
                                </w:tcPr>
                                <w:p w:rsidR="00BC23D8" w:rsidRPr="00B81793" w:rsidRDefault="00BC23D8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MOSK4</w:t>
                                  </w:r>
                                </w:p>
                              </w:tc>
                            </w:tr>
                            <w:tr w:rsidR="00BC23D8" w:rsidRPr="0052413F" w:rsidTr="00F51DD1">
                              <w:trPr>
                                <w:cantSplit/>
                                <w:trHeight w:val="415"/>
                              </w:trPr>
                              <w:tc>
                                <w:tcPr>
                                  <w:tcW w:w="1096" w:type="dxa"/>
                                  <w:vMerge/>
                                  <w:shd w:val="clear" w:color="auto" w:fill="215868" w:themeFill="accent5" w:themeFillShade="80"/>
                                </w:tcPr>
                                <w:p w:rsidR="00BC23D8" w:rsidRPr="0052413F" w:rsidRDefault="00BC23D8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31" w:type="dxa"/>
                                  <w:vAlign w:val="center"/>
                                </w:tcPr>
                                <w:p w:rsidR="00BC23D8" w:rsidRDefault="00BC23D8" w:rsidP="00A0142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erläutern die Rolle von Unternehmen, Staat und Haushalten im Wirtschaftskreislauf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vAlign w:val="center"/>
                                </w:tcPr>
                                <w:p w:rsidR="00BC23D8" w:rsidRDefault="00BC23D8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MOSK 5</w:t>
                                  </w:r>
                                </w:p>
                              </w:tc>
                            </w:tr>
                            <w:tr w:rsidR="00BC23D8" w:rsidRPr="0052413F" w:rsidTr="00F51DD1">
                              <w:trPr>
                                <w:cantSplit/>
                                <w:trHeight w:val="415"/>
                              </w:trPr>
                              <w:tc>
                                <w:tcPr>
                                  <w:tcW w:w="1096" w:type="dxa"/>
                                  <w:vMerge/>
                                  <w:shd w:val="clear" w:color="auto" w:fill="215868" w:themeFill="accent5" w:themeFillShade="80"/>
                                </w:tcPr>
                                <w:p w:rsidR="00BC23D8" w:rsidRPr="0052413F" w:rsidRDefault="00BC23D8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31" w:type="dxa"/>
                                  <w:vAlign w:val="center"/>
                                </w:tcPr>
                                <w:p w:rsidR="00BC23D8" w:rsidRDefault="00BC23D8" w:rsidP="00A0142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benennen Aspekte alternativer Wirtschaftsordnungen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vAlign w:val="center"/>
                                </w:tcPr>
                                <w:p w:rsidR="00BC23D8" w:rsidRDefault="00BC23D8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MOSK6</w:t>
                                  </w:r>
                                </w:p>
                              </w:tc>
                            </w:tr>
                            <w:tr w:rsidR="00BC23D8" w:rsidRPr="0052413F" w:rsidTr="00A01420">
                              <w:trPr>
                                <w:cantSplit/>
                                <w:trHeight w:val="693"/>
                              </w:trPr>
                              <w:tc>
                                <w:tcPr>
                                  <w:tcW w:w="1096" w:type="dxa"/>
                                  <w:vMerge/>
                                  <w:shd w:val="clear" w:color="auto" w:fill="215868" w:themeFill="accent5" w:themeFillShade="80"/>
                                </w:tcPr>
                                <w:p w:rsidR="00BC23D8" w:rsidRPr="0052413F" w:rsidRDefault="00BC23D8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31" w:type="dxa"/>
                                  <w:vAlign w:val="center"/>
                                </w:tcPr>
                                <w:p w:rsidR="00BC23D8" w:rsidRDefault="00BC23D8" w:rsidP="00A0142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beschreiben die wirtschaftliche Bedeutung von Daten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vAlign w:val="center"/>
                                </w:tcPr>
                                <w:p w:rsidR="00BC23D8" w:rsidRDefault="00BC23D8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MOSK7</w:t>
                                  </w:r>
                                </w:p>
                              </w:tc>
                            </w:tr>
                            <w:tr w:rsidR="00BC23D8" w:rsidRPr="0052413F" w:rsidTr="00A01420">
                              <w:trPr>
                                <w:cantSplit/>
                                <w:trHeight w:val="1113"/>
                              </w:trPr>
                              <w:tc>
                                <w:tcPr>
                                  <w:tcW w:w="1096" w:type="dxa"/>
                                  <w:vMerge w:val="restart"/>
                                  <w:shd w:val="clear" w:color="auto" w:fill="31849B" w:themeFill="accent5" w:themeFillShade="BF"/>
                                  <w:textDirection w:val="btLr"/>
                                </w:tcPr>
                                <w:p w:rsidR="00BC23D8" w:rsidRPr="0052413F" w:rsidRDefault="00BC23D8" w:rsidP="00D5797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</w:pPr>
                                  <w:r w:rsidRPr="0052413F"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  <w:t>Urteilskompetenz</w:t>
                                  </w:r>
                                </w:p>
                              </w:tc>
                              <w:tc>
                                <w:tcPr>
                                  <w:tcW w:w="11731" w:type="dxa"/>
                                  <w:vAlign w:val="center"/>
                                </w:tcPr>
                                <w:p w:rsidR="00BC23D8" w:rsidRPr="00A53C28" w:rsidRDefault="00BC23D8" w:rsidP="00781C09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vergleichen die </w:t>
                                  </w:r>
                                  <w:proofErr w:type="spellStart"/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Freie</w:t>
                                  </w:r>
                                  <w:proofErr w:type="spellEnd"/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 Marktwirtschaft mit der Sozialen Marktwirtschaft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vAlign w:val="center"/>
                                </w:tcPr>
                                <w:p w:rsidR="00BC23D8" w:rsidRPr="0052413F" w:rsidRDefault="00BC23D8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MOUK1</w:t>
                                  </w:r>
                                </w:p>
                              </w:tc>
                            </w:tr>
                            <w:tr w:rsidR="00BC23D8" w:rsidRPr="0052413F" w:rsidTr="00A01420">
                              <w:trPr>
                                <w:cantSplit/>
                                <w:trHeight w:val="990"/>
                              </w:trPr>
                              <w:tc>
                                <w:tcPr>
                                  <w:tcW w:w="1096" w:type="dxa"/>
                                  <w:vMerge/>
                                  <w:shd w:val="clear" w:color="auto" w:fill="31849B" w:themeFill="accent5" w:themeFillShade="BF"/>
                                </w:tcPr>
                                <w:p w:rsidR="00BC23D8" w:rsidRPr="0052413F" w:rsidRDefault="00BC23D8" w:rsidP="0052413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31" w:type="dxa"/>
                                  <w:vAlign w:val="center"/>
                                </w:tcPr>
                                <w:p w:rsidR="00BC23D8" w:rsidRPr="00A53C28" w:rsidRDefault="00BC23D8" w:rsidP="00781C09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beurteilen Chancen und Risiken der Digitalisierung von Märkten und des Zahlungsverkehrs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vAlign w:val="center"/>
                                </w:tcPr>
                                <w:p w:rsidR="00BC23D8" w:rsidRPr="0052413F" w:rsidRDefault="00BC23D8" w:rsidP="006B4EA1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MOUK2</w:t>
                                  </w:r>
                                </w:p>
                              </w:tc>
                            </w:tr>
                          </w:tbl>
                          <w:p w:rsidR="00BC23D8" w:rsidRDefault="00BC23D8" w:rsidP="006F06A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  <w:p w:rsidR="00BC23D8" w:rsidRDefault="00BC23D8" w:rsidP="006F06A7">
                            <w:p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 w:rsidRPr="004B11B5">
                              <w:rPr>
                                <w:rFonts w:ascii="Calibri" w:hAnsi="Calibri"/>
                                <w:sz w:val="22"/>
                              </w:rPr>
                              <w:t xml:space="preserve">* Diese Nummerierung dient der Zuordnung der </w:t>
                            </w:r>
                            <w:r>
                              <w:rPr>
                                <w:rFonts w:ascii="Calibri" w:hAnsi="Calibri"/>
                                <w:sz w:val="22"/>
                              </w:rPr>
                              <w:t>inhaltlichen Schwerpunkte von Inhaltsfeld 1</w:t>
                            </w:r>
                            <w:r w:rsidRPr="004B11B5">
                              <w:rPr>
                                <w:rFonts w:ascii="Calibri" w:hAnsi="Calibri"/>
                                <w:sz w:val="22"/>
                              </w:rPr>
                              <w:t xml:space="preserve"> in den Kapiteln.</w:t>
                            </w:r>
                          </w:p>
                          <w:p w:rsidR="00BC23D8" w:rsidRPr="003742EB" w:rsidRDefault="00BC23D8" w:rsidP="006F06A7">
                            <w:p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</w:rPr>
                              <w:t>** Diese Nummerierung dient der Zuordnung der konkretisierten Kompetenzen für das Inhaltsfeld 1 in den Kapiteln.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9155F" id="_x0000_s1032" type="#_x0000_t202" style="position:absolute;margin-left:-.05pt;margin-top:0;width:715.5pt;height:412.5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" stroked="f">
                <v:textbox>
                  <w:txbxContent>
                    <w:p w:rsidR="00BC23D8" w:rsidRDefault="00BC23D8" w:rsidP="006F06A7"/>
                    <w:tbl>
                      <w:tblPr>
                        <w:tblStyle w:val="Tabellenraster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1096"/>
                        <w:gridCol w:w="11731"/>
                        <w:gridCol w:w="1176"/>
                      </w:tblGrid>
                      <w:tr w:rsidR="00BC23D8" w:rsidRPr="0052413F" w:rsidTr="00F51DD1">
                        <w:trPr>
                          <w:cantSplit/>
                          <w:trHeight w:val="454"/>
                        </w:trPr>
                        <w:tc>
                          <w:tcPr>
                            <w:tcW w:w="1096" w:type="dxa"/>
                            <w:vMerge w:val="restart"/>
                            <w:shd w:val="clear" w:color="auto" w:fill="215868" w:themeFill="accent5" w:themeFillShade="80"/>
                            <w:textDirection w:val="btLr"/>
                          </w:tcPr>
                          <w:p w:rsidR="00BC23D8" w:rsidRPr="0052413F" w:rsidRDefault="00BC23D8" w:rsidP="00781C0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</w:pPr>
                            <w:r w:rsidRPr="0052413F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  <w:t>Sachkompetenz</w:t>
                            </w:r>
                          </w:p>
                        </w:tc>
                        <w:tc>
                          <w:tcPr>
                            <w:tcW w:w="11731" w:type="dxa"/>
                            <w:vAlign w:val="center"/>
                          </w:tcPr>
                          <w:p w:rsidR="00BC23D8" w:rsidRPr="0052413F" w:rsidRDefault="00BC23D8" w:rsidP="00A0142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erläutern gesamtwirtschaftliche Ziele (u.a. stetiges und angemessenes Wirtschaftswachstum, außenwirtschaftliches Gleichgewicht, stabiles Preisniveau, hoher Beschäftigungsstand) und mögliche Zielkonflikte</w:t>
                            </w:r>
                          </w:p>
                        </w:tc>
                        <w:tc>
                          <w:tcPr>
                            <w:tcW w:w="1176" w:type="dxa"/>
                            <w:vAlign w:val="center"/>
                          </w:tcPr>
                          <w:p w:rsidR="00BC23D8" w:rsidRPr="0052413F" w:rsidRDefault="00BC23D8" w:rsidP="00F51DD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MOSK1**</w:t>
                            </w:r>
                          </w:p>
                        </w:tc>
                      </w:tr>
                      <w:tr w:rsidR="00BC23D8" w:rsidRPr="0052413F" w:rsidTr="00F51DD1">
                        <w:trPr>
                          <w:cantSplit/>
                          <w:trHeight w:val="454"/>
                        </w:trPr>
                        <w:tc>
                          <w:tcPr>
                            <w:tcW w:w="1096" w:type="dxa"/>
                            <w:vMerge/>
                            <w:shd w:val="clear" w:color="auto" w:fill="215868" w:themeFill="accent5" w:themeFillShade="80"/>
                          </w:tcPr>
                          <w:p w:rsidR="00BC23D8" w:rsidRPr="0052413F" w:rsidRDefault="00BC23D8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11731" w:type="dxa"/>
                            <w:vAlign w:val="center"/>
                          </w:tcPr>
                          <w:p w:rsidR="00BC23D8" w:rsidRPr="0052413F" w:rsidRDefault="00BC23D8" w:rsidP="0078255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erklären die Funktionsweise von Märkten (Preisbildung, Angebot, Nachfrage)</w:t>
                            </w:r>
                          </w:p>
                        </w:tc>
                        <w:tc>
                          <w:tcPr>
                            <w:tcW w:w="1176" w:type="dxa"/>
                            <w:vAlign w:val="center"/>
                          </w:tcPr>
                          <w:p w:rsidR="00BC23D8" w:rsidRPr="0052413F" w:rsidRDefault="00BC23D8" w:rsidP="00BD2F4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MOSK2</w:t>
                            </w:r>
                          </w:p>
                        </w:tc>
                      </w:tr>
                      <w:tr w:rsidR="00BC23D8" w:rsidRPr="0052413F" w:rsidTr="00F51DD1">
                        <w:trPr>
                          <w:cantSplit/>
                          <w:trHeight w:val="454"/>
                        </w:trPr>
                        <w:tc>
                          <w:tcPr>
                            <w:tcW w:w="1096" w:type="dxa"/>
                            <w:vMerge/>
                            <w:shd w:val="clear" w:color="auto" w:fill="215868" w:themeFill="accent5" w:themeFillShade="80"/>
                          </w:tcPr>
                          <w:p w:rsidR="00BC23D8" w:rsidRPr="0052413F" w:rsidRDefault="00BC23D8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11731" w:type="dxa"/>
                            <w:vAlign w:val="center"/>
                          </w:tcPr>
                          <w:p w:rsidR="00BC23D8" w:rsidRPr="0052413F" w:rsidRDefault="00BC23D8" w:rsidP="006B4EA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erläutern die Grundprinzipien der Sozialen Marktwirtschaft</w:t>
                            </w:r>
                          </w:p>
                        </w:tc>
                        <w:tc>
                          <w:tcPr>
                            <w:tcW w:w="1176" w:type="dxa"/>
                            <w:vAlign w:val="center"/>
                          </w:tcPr>
                          <w:p w:rsidR="00BC23D8" w:rsidRPr="0052413F" w:rsidRDefault="00BC23D8" w:rsidP="006B4EA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MOSK3</w:t>
                            </w:r>
                          </w:p>
                        </w:tc>
                      </w:tr>
                      <w:tr w:rsidR="00BC23D8" w:rsidRPr="0052413F" w:rsidTr="00F51DD1">
                        <w:trPr>
                          <w:cantSplit/>
                          <w:trHeight w:val="415"/>
                        </w:trPr>
                        <w:tc>
                          <w:tcPr>
                            <w:tcW w:w="1096" w:type="dxa"/>
                            <w:vMerge/>
                            <w:shd w:val="clear" w:color="auto" w:fill="215868" w:themeFill="accent5" w:themeFillShade="80"/>
                          </w:tcPr>
                          <w:p w:rsidR="00BC23D8" w:rsidRPr="0052413F" w:rsidRDefault="00BC23D8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11731" w:type="dxa"/>
                            <w:vAlign w:val="center"/>
                          </w:tcPr>
                          <w:p w:rsidR="00BC23D8" w:rsidRPr="00B81793" w:rsidRDefault="00BC23D8" w:rsidP="00A0142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erläutern die Bedeutung eines funktionierenden Wettbewerbs im Rahmen der marktwirtschaftlichen Ordnung sowie Grenzen des Marktes</w:t>
                            </w:r>
                          </w:p>
                        </w:tc>
                        <w:tc>
                          <w:tcPr>
                            <w:tcW w:w="1176" w:type="dxa"/>
                            <w:vAlign w:val="center"/>
                          </w:tcPr>
                          <w:p w:rsidR="00BC23D8" w:rsidRPr="00B81793" w:rsidRDefault="00BC23D8" w:rsidP="006B4EA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MOSK4</w:t>
                            </w:r>
                          </w:p>
                        </w:tc>
                      </w:tr>
                      <w:tr w:rsidR="00BC23D8" w:rsidRPr="0052413F" w:rsidTr="00F51DD1">
                        <w:trPr>
                          <w:cantSplit/>
                          <w:trHeight w:val="415"/>
                        </w:trPr>
                        <w:tc>
                          <w:tcPr>
                            <w:tcW w:w="1096" w:type="dxa"/>
                            <w:vMerge/>
                            <w:shd w:val="clear" w:color="auto" w:fill="215868" w:themeFill="accent5" w:themeFillShade="80"/>
                          </w:tcPr>
                          <w:p w:rsidR="00BC23D8" w:rsidRPr="0052413F" w:rsidRDefault="00BC23D8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11731" w:type="dxa"/>
                            <w:vAlign w:val="center"/>
                          </w:tcPr>
                          <w:p w:rsidR="00BC23D8" w:rsidRDefault="00BC23D8" w:rsidP="00A0142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erläutern die Rolle von Unternehmen, Staat und Haushalten im Wirtschaftskreislauf</w:t>
                            </w:r>
                          </w:p>
                        </w:tc>
                        <w:tc>
                          <w:tcPr>
                            <w:tcW w:w="1176" w:type="dxa"/>
                            <w:vAlign w:val="center"/>
                          </w:tcPr>
                          <w:p w:rsidR="00BC23D8" w:rsidRDefault="00BC23D8" w:rsidP="006B4EA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MOSK 5</w:t>
                            </w:r>
                          </w:p>
                        </w:tc>
                      </w:tr>
                      <w:tr w:rsidR="00BC23D8" w:rsidRPr="0052413F" w:rsidTr="00F51DD1">
                        <w:trPr>
                          <w:cantSplit/>
                          <w:trHeight w:val="415"/>
                        </w:trPr>
                        <w:tc>
                          <w:tcPr>
                            <w:tcW w:w="1096" w:type="dxa"/>
                            <w:vMerge/>
                            <w:shd w:val="clear" w:color="auto" w:fill="215868" w:themeFill="accent5" w:themeFillShade="80"/>
                          </w:tcPr>
                          <w:p w:rsidR="00BC23D8" w:rsidRPr="0052413F" w:rsidRDefault="00BC23D8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11731" w:type="dxa"/>
                            <w:vAlign w:val="center"/>
                          </w:tcPr>
                          <w:p w:rsidR="00BC23D8" w:rsidRDefault="00BC23D8" w:rsidP="00A0142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benennen Aspekte alternativer Wirtschaftsordnungen</w:t>
                            </w:r>
                          </w:p>
                        </w:tc>
                        <w:tc>
                          <w:tcPr>
                            <w:tcW w:w="1176" w:type="dxa"/>
                            <w:vAlign w:val="center"/>
                          </w:tcPr>
                          <w:p w:rsidR="00BC23D8" w:rsidRDefault="00BC23D8" w:rsidP="006B4EA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MOSK6</w:t>
                            </w:r>
                          </w:p>
                        </w:tc>
                      </w:tr>
                      <w:tr w:rsidR="00BC23D8" w:rsidRPr="0052413F" w:rsidTr="00A01420">
                        <w:trPr>
                          <w:cantSplit/>
                          <w:trHeight w:val="693"/>
                        </w:trPr>
                        <w:tc>
                          <w:tcPr>
                            <w:tcW w:w="1096" w:type="dxa"/>
                            <w:vMerge/>
                            <w:shd w:val="clear" w:color="auto" w:fill="215868" w:themeFill="accent5" w:themeFillShade="80"/>
                          </w:tcPr>
                          <w:p w:rsidR="00BC23D8" w:rsidRPr="0052413F" w:rsidRDefault="00BC23D8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11731" w:type="dxa"/>
                            <w:vAlign w:val="center"/>
                          </w:tcPr>
                          <w:p w:rsidR="00BC23D8" w:rsidRDefault="00BC23D8" w:rsidP="00A0142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beschreiben die wirtschaftliche Bedeutung von Daten</w:t>
                            </w:r>
                          </w:p>
                        </w:tc>
                        <w:tc>
                          <w:tcPr>
                            <w:tcW w:w="1176" w:type="dxa"/>
                            <w:vAlign w:val="center"/>
                          </w:tcPr>
                          <w:p w:rsidR="00BC23D8" w:rsidRDefault="00BC23D8" w:rsidP="006B4EA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MOSK7</w:t>
                            </w:r>
                          </w:p>
                        </w:tc>
                      </w:tr>
                      <w:tr w:rsidR="00BC23D8" w:rsidRPr="0052413F" w:rsidTr="00A01420">
                        <w:trPr>
                          <w:cantSplit/>
                          <w:trHeight w:val="1113"/>
                        </w:trPr>
                        <w:tc>
                          <w:tcPr>
                            <w:tcW w:w="1096" w:type="dxa"/>
                            <w:vMerge w:val="restart"/>
                            <w:shd w:val="clear" w:color="auto" w:fill="31849B" w:themeFill="accent5" w:themeFillShade="BF"/>
                            <w:textDirection w:val="btLr"/>
                          </w:tcPr>
                          <w:p w:rsidR="00BC23D8" w:rsidRPr="0052413F" w:rsidRDefault="00BC23D8" w:rsidP="00D5797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</w:pPr>
                            <w:r w:rsidRPr="0052413F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  <w:t>Urteilskompetenz</w:t>
                            </w:r>
                          </w:p>
                        </w:tc>
                        <w:tc>
                          <w:tcPr>
                            <w:tcW w:w="11731" w:type="dxa"/>
                            <w:vAlign w:val="center"/>
                          </w:tcPr>
                          <w:p w:rsidR="00BC23D8" w:rsidRPr="00A53C28" w:rsidRDefault="00BC23D8" w:rsidP="00781C0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vergleichen die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Freie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 Marktwirtschaft mit der Sozialen Marktwirtschaft</w:t>
                            </w:r>
                          </w:p>
                        </w:tc>
                        <w:tc>
                          <w:tcPr>
                            <w:tcW w:w="1176" w:type="dxa"/>
                            <w:vAlign w:val="center"/>
                          </w:tcPr>
                          <w:p w:rsidR="00BC23D8" w:rsidRPr="0052413F" w:rsidRDefault="00BC23D8" w:rsidP="006B4EA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MOUK1</w:t>
                            </w:r>
                          </w:p>
                        </w:tc>
                      </w:tr>
                      <w:tr w:rsidR="00BC23D8" w:rsidRPr="0052413F" w:rsidTr="00A01420">
                        <w:trPr>
                          <w:cantSplit/>
                          <w:trHeight w:val="990"/>
                        </w:trPr>
                        <w:tc>
                          <w:tcPr>
                            <w:tcW w:w="1096" w:type="dxa"/>
                            <w:vMerge/>
                            <w:shd w:val="clear" w:color="auto" w:fill="31849B" w:themeFill="accent5" w:themeFillShade="BF"/>
                          </w:tcPr>
                          <w:p w:rsidR="00BC23D8" w:rsidRPr="0052413F" w:rsidRDefault="00BC23D8" w:rsidP="0052413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11731" w:type="dxa"/>
                            <w:vAlign w:val="center"/>
                          </w:tcPr>
                          <w:p w:rsidR="00BC23D8" w:rsidRPr="00A53C28" w:rsidRDefault="00BC23D8" w:rsidP="00781C0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beurteilen Chancen und Risiken der Digitalisierung von Märkten und des Zahlungsverkehrs</w:t>
                            </w:r>
                          </w:p>
                        </w:tc>
                        <w:tc>
                          <w:tcPr>
                            <w:tcW w:w="1176" w:type="dxa"/>
                            <w:vAlign w:val="center"/>
                          </w:tcPr>
                          <w:p w:rsidR="00BC23D8" w:rsidRPr="0052413F" w:rsidRDefault="00BC23D8" w:rsidP="006B4EA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MOUK2</w:t>
                            </w:r>
                          </w:p>
                        </w:tc>
                      </w:tr>
                    </w:tbl>
                    <w:p w:rsidR="00BC23D8" w:rsidRDefault="00BC23D8" w:rsidP="006F06A7">
                      <w:p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theme="majorHAnsi"/>
                          <w:color w:val="000000"/>
                          <w:szCs w:val="23"/>
                        </w:rPr>
                      </w:pPr>
                    </w:p>
                    <w:p w:rsidR="00BC23D8" w:rsidRDefault="00BC23D8" w:rsidP="006F06A7">
                      <w:pPr>
                        <w:rPr>
                          <w:rFonts w:ascii="Calibri" w:hAnsi="Calibri"/>
                          <w:sz w:val="22"/>
                        </w:rPr>
                      </w:pPr>
                      <w:r w:rsidRPr="004B11B5">
                        <w:rPr>
                          <w:rFonts w:ascii="Calibri" w:hAnsi="Calibri"/>
                          <w:sz w:val="22"/>
                        </w:rPr>
                        <w:t xml:space="preserve">* Diese Nummerierung dient der Zuordnung der </w:t>
                      </w:r>
                      <w:r>
                        <w:rPr>
                          <w:rFonts w:ascii="Calibri" w:hAnsi="Calibri"/>
                          <w:sz w:val="22"/>
                        </w:rPr>
                        <w:t>inhaltlichen Schwerpunkte von Inhaltsfeld 1</w:t>
                      </w:r>
                      <w:r w:rsidRPr="004B11B5">
                        <w:rPr>
                          <w:rFonts w:ascii="Calibri" w:hAnsi="Calibri"/>
                          <w:sz w:val="22"/>
                        </w:rPr>
                        <w:t xml:space="preserve"> in den Kapiteln.</w:t>
                      </w:r>
                    </w:p>
                    <w:p w:rsidR="00BC23D8" w:rsidRPr="003742EB" w:rsidRDefault="00BC23D8" w:rsidP="006F06A7">
                      <w:pPr>
                        <w:rPr>
                          <w:rFonts w:ascii="Calibri" w:hAnsi="Calibri"/>
                          <w:sz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</w:rPr>
                        <w:t>** Diese Nummerierung dient der Zuordnung der konkretisierten Kompetenzen für das Inhaltsfeld 1 in den Kapiteln.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9A5534" w:rsidRDefault="00362C18">
      <w:pPr>
        <w:rPr>
          <w:vertAlign w:val="subscript"/>
        </w:rPr>
      </w:pPr>
      <w:r w:rsidRPr="00362C18">
        <w:rPr>
          <w:noProof/>
          <w:vertAlign w:val="subscript"/>
        </w:rPr>
        <mc:AlternateContent>
          <mc:Choice Requires="wps">
            <w:drawing>
              <wp:anchor distT="45720" distB="45720" distL="114300" distR="114300" simplePos="0" relativeHeight="251815936" behindDoc="0" locked="0" layoutInCell="1" allowOverlap="1" wp14:anchorId="130F5361" wp14:editId="5C9D366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9483725" cy="5505450"/>
                <wp:effectExtent l="0" t="0" r="3175" b="0"/>
                <wp:wrapSquare wrapText="bothSides"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3725" cy="550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462"/>
                              <w:gridCol w:w="992"/>
                            </w:tblGrid>
                            <w:tr w:rsidR="00BC23D8" w:rsidRPr="000276CF" w:rsidTr="00781C09">
                              <w:trPr>
                                <w:trHeight w:val="454"/>
                              </w:trPr>
                              <w:tc>
                                <w:tcPr>
                                  <w:tcW w:w="14454" w:type="dxa"/>
                                  <w:gridSpan w:val="2"/>
                                  <w:shd w:val="clear" w:color="auto" w:fill="31849B" w:themeFill="accent5" w:themeFillShade="BF"/>
                                  <w:vAlign w:val="center"/>
                                </w:tcPr>
                                <w:p w:rsidR="00BC23D8" w:rsidRPr="00AD04E0" w:rsidRDefault="00BC23D8" w:rsidP="006F06A7">
                                  <w:pPr>
                                    <w:rPr>
                                      <w:rFonts w:ascii="Calibri" w:hAnsi="Calibri" w:cs="Calibr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FFFFFF" w:themeColor="background1"/>
                                    </w:rPr>
                                    <w:t>Inhaltsfeld 2: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FFFFFF" w:themeColor="background1"/>
                                    </w:rPr>
                                    <w:t>Nachhaltige Entwicklung in Wirtschaft, Politik und Gesellschaft</w:t>
                                  </w:r>
                                </w:p>
                              </w:tc>
                            </w:tr>
                            <w:tr w:rsidR="00BC23D8" w:rsidRPr="000276CF" w:rsidTr="00125BA8">
                              <w:trPr>
                                <w:trHeight w:val="376"/>
                              </w:trPr>
                              <w:tc>
                                <w:tcPr>
                                  <w:tcW w:w="13462" w:type="dxa"/>
                                  <w:vAlign w:val="center"/>
                                </w:tcPr>
                                <w:p w:rsidR="00BC23D8" w:rsidRPr="00A53C28" w:rsidRDefault="00BC23D8" w:rsidP="007132C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120" w:after="12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Verfügbarkeit von Ressourcen und Ressourceneffizienz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BC23D8" w:rsidRPr="00DC5BB5" w:rsidRDefault="00BC23D8" w:rsidP="007132C3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DC5BB5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NE1*</w:t>
                                  </w:r>
                                </w:p>
                              </w:tc>
                            </w:tr>
                            <w:tr w:rsidR="00BC23D8" w:rsidRPr="000276CF" w:rsidTr="00125BA8">
                              <w:trPr>
                                <w:trHeight w:val="267"/>
                              </w:trPr>
                              <w:tc>
                                <w:tcPr>
                                  <w:tcW w:w="13462" w:type="dxa"/>
                                  <w:vAlign w:val="center"/>
                                </w:tcPr>
                                <w:p w:rsidR="00BC23D8" w:rsidRPr="00A53C28" w:rsidRDefault="00BC23D8" w:rsidP="007132C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120" w:after="12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Wachstum und nachhaltige Entwicklung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BC23D8" w:rsidRPr="00DC5BB5" w:rsidRDefault="00BC23D8" w:rsidP="007132C3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DC5BB5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NE2</w:t>
                                  </w:r>
                                </w:p>
                              </w:tc>
                            </w:tr>
                            <w:tr w:rsidR="00BC23D8" w:rsidRPr="000276CF" w:rsidTr="00125BA8">
                              <w:trPr>
                                <w:trHeight w:val="274"/>
                              </w:trPr>
                              <w:tc>
                                <w:tcPr>
                                  <w:tcW w:w="13462" w:type="dxa"/>
                                  <w:vAlign w:val="center"/>
                                </w:tcPr>
                                <w:p w:rsidR="00BC23D8" w:rsidRDefault="00BC23D8" w:rsidP="007132C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120" w:after="12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Nachhaltige Produkte und Dienstleistungen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BC23D8" w:rsidRPr="00836E9D" w:rsidRDefault="00BC23D8" w:rsidP="007132C3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836E9D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NE3</w:t>
                                  </w:r>
                                </w:p>
                              </w:tc>
                            </w:tr>
                            <w:tr w:rsidR="00BC23D8" w:rsidRPr="000276CF" w:rsidTr="00125BA8">
                              <w:trPr>
                                <w:trHeight w:val="279"/>
                              </w:trPr>
                              <w:tc>
                                <w:tcPr>
                                  <w:tcW w:w="13462" w:type="dxa"/>
                                  <w:vAlign w:val="center"/>
                                </w:tcPr>
                                <w:p w:rsidR="00BC23D8" w:rsidRDefault="00BC23D8" w:rsidP="007132C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120" w:after="12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individuelle, kollektive und politische Gestaltungsoptionen des Konsums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BC23D8" w:rsidRPr="00836E9D" w:rsidRDefault="00BC23D8" w:rsidP="007132C3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836E9D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NE4</w:t>
                                  </w:r>
                                </w:p>
                              </w:tc>
                            </w:tr>
                            <w:tr w:rsidR="00BC23D8" w:rsidRPr="000276CF" w:rsidTr="00125BA8">
                              <w:trPr>
                                <w:trHeight w:val="410"/>
                              </w:trPr>
                              <w:tc>
                                <w:tcPr>
                                  <w:tcW w:w="13462" w:type="dxa"/>
                                  <w:vAlign w:val="center"/>
                                </w:tcPr>
                                <w:p w:rsidR="00BC23D8" w:rsidRDefault="00BC23D8" w:rsidP="007132C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120" w:after="12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Klimaschutz: individuelle, unternehmerische und staatliche Maßnahmen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BC23D8" w:rsidRPr="00836E9D" w:rsidRDefault="00BC23D8" w:rsidP="007132C3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836E9D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NE5</w:t>
                                  </w:r>
                                </w:p>
                              </w:tc>
                            </w:tr>
                          </w:tbl>
                          <w:p w:rsidR="00BC23D8" w:rsidRDefault="00BC23D8" w:rsidP="0052413F"/>
                          <w:p w:rsidR="00BC23D8" w:rsidRDefault="00BC23D8" w:rsidP="0052413F"/>
                          <w:tbl>
                            <w:tblPr>
                              <w:tblStyle w:val="Tabellenraster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134"/>
                              <w:gridCol w:w="12186"/>
                              <w:gridCol w:w="1139"/>
                            </w:tblGrid>
                            <w:tr w:rsidR="00BC23D8" w:rsidRPr="0052413F" w:rsidTr="00DC5BB5">
                              <w:trPr>
                                <w:cantSplit/>
                                <w:trHeight w:val="622"/>
                              </w:trPr>
                              <w:tc>
                                <w:tcPr>
                                  <w:tcW w:w="1134" w:type="dxa"/>
                                  <w:vMerge w:val="restart"/>
                                  <w:shd w:val="clear" w:color="auto" w:fill="215868" w:themeFill="accent5" w:themeFillShade="80"/>
                                  <w:textDirection w:val="btLr"/>
                                </w:tcPr>
                                <w:p w:rsidR="00BC23D8" w:rsidRPr="0052413F" w:rsidRDefault="00BC23D8" w:rsidP="006F06A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</w:pPr>
                                  <w:r w:rsidRPr="0052413F"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  <w:t>Sachkompetenz</w:t>
                                  </w:r>
                                </w:p>
                              </w:tc>
                              <w:tc>
                                <w:tcPr>
                                  <w:tcW w:w="12186" w:type="dxa"/>
                                  <w:vAlign w:val="center"/>
                                </w:tcPr>
                                <w:p w:rsidR="00BC23D8" w:rsidRPr="005E7619" w:rsidRDefault="00BC23D8" w:rsidP="00166A5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beschreiben individuelle, unternehmerische und politische Möglichkeiten zur Ressourcenschonung und Energieeinsparung</w:t>
                                  </w:r>
                                </w:p>
                              </w:tc>
                              <w:tc>
                                <w:tcPr>
                                  <w:tcW w:w="1139" w:type="dxa"/>
                                  <w:vAlign w:val="center"/>
                                </w:tcPr>
                                <w:p w:rsidR="00BC23D8" w:rsidRPr="00DC5BB5" w:rsidRDefault="00BC23D8" w:rsidP="006F06A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DC5BB5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NESK1**</w:t>
                                  </w:r>
                                </w:p>
                              </w:tc>
                            </w:tr>
                            <w:tr w:rsidR="00BC23D8" w:rsidRPr="0052413F" w:rsidTr="00DC5BB5">
                              <w:trPr>
                                <w:cantSplit/>
                                <w:trHeight w:val="418"/>
                              </w:trPr>
                              <w:tc>
                                <w:tcPr>
                                  <w:tcW w:w="1134" w:type="dxa"/>
                                  <w:vMerge/>
                                  <w:shd w:val="clear" w:color="auto" w:fill="215868" w:themeFill="accent5" w:themeFillShade="80"/>
                                </w:tcPr>
                                <w:p w:rsidR="00BC23D8" w:rsidRPr="0052413F" w:rsidRDefault="00BC23D8" w:rsidP="006F06A7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86" w:type="dxa"/>
                                  <w:vAlign w:val="center"/>
                                </w:tcPr>
                                <w:p w:rsidR="00BC23D8" w:rsidRPr="005E7619" w:rsidRDefault="00BC23D8" w:rsidP="006F06A7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analysieren Vorgaben für Zertifikate und Gütesiegel für nachhaltiges Wirtschaften und deren Wirkungen</w:t>
                                  </w:r>
                                </w:p>
                              </w:tc>
                              <w:tc>
                                <w:tcPr>
                                  <w:tcW w:w="1139" w:type="dxa"/>
                                  <w:vAlign w:val="center"/>
                                </w:tcPr>
                                <w:p w:rsidR="00BC23D8" w:rsidRPr="00DC5BB5" w:rsidRDefault="00BC23D8" w:rsidP="006F06A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DC5BB5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NESK2</w:t>
                                  </w:r>
                                </w:p>
                              </w:tc>
                            </w:tr>
                            <w:tr w:rsidR="00BC23D8" w:rsidRPr="0052413F" w:rsidTr="00DC5BB5">
                              <w:trPr>
                                <w:cantSplit/>
                                <w:trHeight w:val="721"/>
                              </w:trPr>
                              <w:tc>
                                <w:tcPr>
                                  <w:tcW w:w="1134" w:type="dxa"/>
                                  <w:vMerge/>
                                  <w:shd w:val="clear" w:color="auto" w:fill="215868" w:themeFill="accent5" w:themeFillShade="80"/>
                                </w:tcPr>
                                <w:p w:rsidR="00BC23D8" w:rsidRPr="0052413F" w:rsidRDefault="00BC23D8" w:rsidP="006F06A7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86" w:type="dxa"/>
                                  <w:vAlign w:val="center"/>
                                </w:tcPr>
                                <w:p w:rsidR="00BC23D8" w:rsidRDefault="00BC23D8" w:rsidP="006F06A7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beschreiben ausgewählte individuelle, unternehmerische und politische Maßnahmen zum Klimaschutz</w:t>
                                  </w:r>
                                </w:p>
                              </w:tc>
                              <w:tc>
                                <w:tcPr>
                                  <w:tcW w:w="1139" w:type="dxa"/>
                                  <w:vAlign w:val="center"/>
                                </w:tcPr>
                                <w:p w:rsidR="00BC23D8" w:rsidRPr="00DC5BB5" w:rsidRDefault="00BC23D8" w:rsidP="006F06A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NESK3</w:t>
                                  </w:r>
                                </w:p>
                              </w:tc>
                            </w:tr>
                            <w:tr w:rsidR="00BC23D8" w:rsidRPr="0052413F" w:rsidTr="00DC5BB5">
                              <w:trPr>
                                <w:cantSplit/>
                                <w:trHeight w:val="418"/>
                              </w:trPr>
                              <w:tc>
                                <w:tcPr>
                                  <w:tcW w:w="1134" w:type="dxa"/>
                                  <w:vMerge w:val="restart"/>
                                  <w:shd w:val="clear" w:color="auto" w:fill="31849B" w:themeFill="accent5" w:themeFillShade="BF"/>
                                  <w:textDirection w:val="btLr"/>
                                </w:tcPr>
                                <w:p w:rsidR="00BC23D8" w:rsidRPr="0052413F" w:rsidRDefault="00BC23D8" w:rsidP="00125BA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  <w:t>Urteils</w:t>
                                  </w:r>
                                  <w:r w:rsidRPr="0052413F"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Cs w:val="23"/>
                                    </w:rPr>
                                    <w:t>kompetenz</w:t>
                                  </w:r>
                                </w:p>
                              </w:tc>
                              <w:tc>
                                <w:tcPr>
                                  <w:tcW w:w="12186" w:type="dxa"/>
                                  <w:vAlign w:val="center"/>
                                </w:tcPr>
                                <w:p w:rsidR="00BC23D8" w:rsidRPr="00106B51" w:rsidRDefault="00BC23D8" w:rsidP="00125BA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bewerten </w:t>
                                  </w:r>
                                  <w:proofErr w:type="spellStart"/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kriterienorientiert</w:t>
                                  </w:r>
                                  <w:proofErr w:type="spellEnd"/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 individuelle Möglichkeiten zur Energieeinsparung, Ressourceneffizienz und Klimagerechtigkeit</w:t>
                                  </w:r>
                                </w:p>
                              </w:tc>
                              <w:tc>
                                <w:tcPr>
                                  <w:tcW w:w="1139" w:type="dxa"/>
                                  <w:vAlign w:val="center"/>
                                </w:tcPr>
                                <w:p w:rsidR="00BC23D8" w:rsidRPr="00DC5BB5" w:rsidRDefault="00BC23D8" w:rsidP="00125BA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DC5BB5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NEUK1</w:t>
                                  </w:r>
                                </w:p>
                              </w:tc>
                            </w:tr>
                            <w:tr w:rsidR="00BC23D8" w:rsidRPr="0052413F" w:rsidTr="00DC5BB5">
                              <w:trPr>
                                <w:cantSplit/>
                                <w:trHeight w:val="680"/>
                              </w:trPr>
                              <w:tc>
                                <w:tcPr>
                                  <w:tcW w:w="1134" w:type="dxa"/>
                                  <w:vMerge/>
                                  <w:shd w:val="clear" w:color="auto" w:fill="31849B" w:themeFill="accent5" w:themeFillShade="BF"/>
                                </w:tcPr>
                                <w:p w:rsidR="00BC23D8" w:rsidRPr="0052413F" w:rsidRDefault="00BC23D8" w:rsidP="00125BA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86" w:type="dxa"/>
                                  <w:vAlign w:val="center"/>
                                </w:tcPr>
                                <w:p w:rsidR="00BC23D8" w:rsidRPr="00106B51" w:rsidRDefault="00BC23D8" w:rsidP="00125BA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bewerten individuelle, unternehmerische und staatliche Maßnahmen mit Blick auf Nachhaltigkeit</w:t>
                                  </w:r>
                                </w:p>
                              </w:tc>
                              <w:tc>
                                <w:tcPr>
                                  <w:tcW w:w="1139" w:type="dxa"/>
                                  <w:vAlign w:val="center"/>
                                </w:tcPr>
                                <w:p w:rsidR="00BC23D8" w:rsidRPr="00DC5BB5" w:rsidRDefault="00BC23D8" w:rsidP="00125BA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DC5BB5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NEUK2</w:t>
                                  </w:r>
                                </w:p>
                              </w:tc>
                            </w:tr>
                            <w:tr w:rsidR="00BC23D8" w:rsidRPr="0052413F" w:rsidTr="00DC5BB5">
                              <w:trPr>
                                <w:cantSplit/>
                                <w:trHeight w:val="420"/>
                              </w:trPr>
                              <w:tc>
                                <w:tcPr>
                                  <w:tcW w:w="1134" w:type="dxa"/>
                                  <w:vMerge/>
                                  <w:shd w:val="clear" w:color="auto" w:fill="31849B" w:themeFill="accent5" w:themeFillShade="BF"/>
                                </w:tcPr>
                                <w:p w:rsidR="00BC23D8" w:rsidRPr="0052413F" w:rsidRDefault="00BC23D8" w:rsidP="00125BA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86" w:type="dxa"/>
                                  <w:vAlign w:val="center"/>
                                </w:tcPr>
                                <w:p w:rsidR="00BC23D8" w:rsidRPr="00106B51" w:rsidRDefault="00BC23D8" w:rsidP="00125BA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beurteilen Einflussmöglichkeiten zivilgesellschaftlicher Akteure auf eine nachhaltige Entwicklung</w:t>
                                  </w:r>
                                </w:p>
                              </w:tc>
                              <w:tc>
                                <w:tcPr>
                                  <w:tcW w:w="1139" w:type="dxa"/>
                                  <w:vAlign w:val="center"/>
                                </w:tcPr>
                                <w:p w:rsidR="00BC23D8" w:rsidRPr="00DC5BB5" w:rsidRDefault="00BC23D8" w:rsidP="00125BA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DC5BB5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NEUK3</w:t>
                                  </w:r>
                                </w:p>
                              </w:tc>
                            </w:tr>
                            <w:tr w:rsidR="00BC23D8" w:rsidRPr="0052413F" w:rsidTr="00DC5BB5">
                              <w:trPr>
                                <w:cantSplit/>
                                <w:trHeight w:val="426"/>
                              </w:trPr>
                              <w:tc>
                                <w:tcPr>
                                  <w:tcW w:w="1134" w:type="dxa"/>
                                  <w:vMerge/>
                                  <w:shd w:val="clear" w:color="auto" w:fill="31849B" w:themeFill="accent5" w:themeFillShade="BF"/>
                                </w:tcPr>
                                <w:p w:rsidR="00BC23D8" w:rsidRPr="0052413F" w:rsidRDefault="00BC23D8" w:rsidP="00125BA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86" w:type="dxa"/>
                                  <w:vAlign w:val="center"/>
                                </w:tcPr>
                                <w:p w:rsidR="00BC23D8" w:rsidRDefault="00BC23D8" w:rsidP="00125BA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diskutieren Zielkonflikte nachhaltigen Handelns</w:t>
                                  </w:r>
                                </w:p>
                              </w:tc>
                              <w:tc>
                                <w:tcPr>
                                  <w:tcW w:w="1139" w:type="dxa"/>
                                  <w:vAlign w:val="center"/>
                                </w:tcPr>
                                <w:p w:rsidR="00BC23D8" w:rsidRDefault="00BC23D8" w:rsidP="00125BA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NEUK4</w:t>
                                  </w:r>
                                </w:p>
                              </w:tc>
                            </w:tr>
                          </w:tbl>
                          <w:p w:rsidR="00BC23D8" w:rsidRDefault="00BC23D8" w:rsidP="00125BA8">
                            <w:pPr>
                              <w:spacing w:before="240"/>
                              <w:rPr>
                                <w:rFonts w:ascii="Calibri" w:hAnsi="Calibri"/>
                                <w:sz w:val="22"/>
                              </w:rPr>
                            </w:pPr>
                            <w:r w:rsidRPr="004B11B5">
                              <w:rPr>
                                <w:rFonts w:ascii="Calibri" w:hAnsi="Calibri"/>
                                <w:sz w:val="22"/>
                              </w:rPr>
                              <w:t xml:space="preserve">* Diese Nummerierung dient der Zuordnung der </w:t>
                            </w:r>
                            <w:r>
                              <w:rPr>
                                <w:rFonts w:ascii="Calibri" w:hAnsi="Calibri"/>
                                <w:sz w:val="22"/>
                              </w:rPr>
                              <w:t xml:space="preserve">inhaltlichen Schwerpunkte von Inhaltsfeld 3 </w:t>
                            </w:r>
                            <w:r w:rsidRPr="004B11B5">
                              <w:rPr>
                                <w:rFonts w:ascii="Calibri" w:hAnsi="Calibri"/>
                                <w:sz w:val="22"/>
                              </w:rPr>
                              <w:t>in den Kapiteln.</w:t>
                            </w:r>
                          </w:p>
                          <w:p w:rsidR="00BC23D8" w:rsidRDefault="00BC23D8" w:rsidP="00125BA8">
                            <w:p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</w:rPr>
                              <w:t>** Diese Nummerierung dient der Zuordnung der konkretisierten Kompetenzen für das Inhaltsfeld 3 in den Kapiteln.</w:t>
                            </w:r>
                          </w:p>
                          <w:p w:rsidR="00BC23D8" w:rsidRPr="00CB6A3C" w:rsidRDefault="00BC23D8" w:rsidP="00125BA8">
                            <w:pPr>
                              <w:rPr>
                                <w:rFonts w:ascii="Calibri" w:hAnsi="Calibri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F5361" id="_x0000_s1033" type="#_x0000_t202" style="position:absolute;margin-left:0;margin-top:0;width:746.75pt;height:433.5pt;z-index:2518159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" stroked="f">
                <v:textbox>
                  <w:txbxContent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462"/>
                        <w:gridCol w:w="992"/>
                      </w:tblGrid>
                      <w:tr w:rsidR="00BC23D8" w:rsidRPr="000276CF" w:rsidTr="00781C09">
                        <w:trPr>
                          <w:trHeight w:val="454"/>
                        </w:trPr>
                        <w:tc>
                          <w:tcPr>
                            <w:tcW w:w="14454" w:type="dxa"/>
                            <w:gridSpan w:val="2"/>
                            <w:shd w:val="clear" w:color="auto" w:fill="31849B" w:themeFill="accent5" w:themeFillShade="BF"/>
                            <w:vAlign w:val="center"/>
                          </w:tcPr>
                          <w:p w:rsidR="00BC23D8" w:rsidRPr="00AD04E0" w:rsidRDefault="00BC23D8" w:rsidP="006F06A7">
                            <w:pPr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Inhaltsfeld 2: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Nachhaltige Entwicklung in Wirtschaft, Politik und Gesellschaft</w:t>
                            </w:r>
                          </w:p>
                        </w:tc>
                      </w:tr>
                      <w:tr w:rsidR="00BC23D8" w:rsidRPr="000276CF" w:rsidTr="00125BA8">
                        <w:trPr>
                          <w:trHeight w:val="376"/>
                        </w:trPr>
                        <w:tc>
                          <w:tcPr>
                            <w:tcW w:w="13462" w:type="dxa"/>
                            <w:vAlign w:val="center"/>
                          </w:tcPr>
                          <w:p w:rsidR="00BC23D8" w:rsidRPr="00A53C28" w:rsidRDefault="00BC23D8" w:rsidP="007132C3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Verfügbarkeit von Ressourcen und Ressourceneffizienz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BC23D8" w:rsidRPr="00DC5BB5" w:rsidRDefault="00BC23D8" w:rsidP="007132C3">
                            <w:pPr>
                              <w:spacing w:before="120" w:after="12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DC5BB5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NE1*</w:t>
                            </w:r>
                          </w:p>
                        </w:tc>
                      </w:tr>
                      <w:tr w:rsidR="00BC23D8" w:rsidRPr="000276CF" w:rsidTr="00125BA8">
                        <w:trPr>
                          <w:trHeight w:val="267"/>
                        </w:trPr>
                        <w:tc>
                          <w:tcPr>
                            <w:tcW w:w="13462" w:type="dxa"/>
                            <w:vAlign w:val="center"/>
                          </w:tcPr>
                          <w:p w:rsidR="00BC23D8" w:rsidRPr="00A53C28" w:rsidRDefault="00BC23D8" w:rsidP="007132C3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Wachstum und nachhaltige Entwicklung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BC23D8" w:rsidRPr="00DC5BB5" w:rsidRDefault="00BC23D8" w:rsidP="007132C3">
                            <w:pPr>
                              <w:spacing w:before="120" w:after="12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DC5BB5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NE2</w:t>
                            </w:r>
                          </w:p>
                        </w:tc>
                      </w:tr>
                      <w:tr w:rsidR="00BC23D8" w:rsidRPr="000276CF" w:rsidTr="00125BA8">
                        <w:trPr>
                          <w:trHeight w:val="274"/>
                        </w:trPr>
                        <w:tc>
                          <w:tcPr>
                            <w:tcW w:w="13462" w:type="dxa"/>
                            <w:vAlign w:val="center"/>
                          </w:tcPr>
                          <w:p w:rsidR="00BC23D8" w:rsidRDefault="00BC23D8" w:rsidP="007132C3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Nachhaltige Produkte und Dienstleistungen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BC23D8" w:rsidRPr="00836E9D" w:rsidRDefault="00BC23D8" w:rsidP="007132C3">
                            <w:pPr>
                              <w:spacing w:before="120" w:after="12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836E9D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NE3</w:t>
                            </w:r>
                          </w:p>
                        </w:tc>
                      </w:tr>
                      <w:tr w:rsidR="00BC23D8" w:rsidRPr="000276CF" w:rsidTr="00125BA8">
                        <w:trPr>
                          <w:trHeight w:val="279"/>
                        </w:trPr>
                        <w:tc>
                          <w:tcPr>
                            <w:tcW w:w="13462" w:type="dxa"/>
                            <w:vAlign w:val="center"/>
                          </w:tcPr>
                          <w:p w:rsidR="00BC23D8" w:rsidRDefault="00BC23D8" w:rsidP="007132C3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individuelle, kollektive und politische Gestaltungsoptionen des Konsums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BC23D8" w:rsidRPr="00836E9D" w:rsidRDefault="00BC23D8" w:rsidP="007132C3">
                            <w:pPr>
                              <w:spacing w:before="120" w:after="12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836E9D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NE4</w:t>
                            </w:r>
                          </w:p>
                        </w:tc>
                      </w:tr>
                      <w:tr w:rsidR="00BC23D8" w:rsidRPr="000276CF" w:rsidTr="00125BA8">
                        <w:trPr>
                          <w:trHeight w:val="410"/>
                        </w:trPr>
                        <w:tc>
                          <w:tcPr>
                            <w:tcW w:w="13462" w:type="dxa"/>
                            <w:vAlign w:val="center"/>
                          </w:tcPr>
                          <w:p w:rsidR="00BC23D8" w:rsidRDefault="00BC23D8" w:rsidP="007132C3">
                            <w:pPr>
                              <w:autoSpaceDE w:val="0"/>
                              <w:autoSpaceDN w:val="0"/>
                              <w:adjustRightInd w:val="0"/>
                              <w:spacing w:before="120" w:after="12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Klimaschutz: individuelle, unternehmerische und staatliche Maßnahmen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BC23D8" w:rsidRPr="00836E9D" w:rsidRDefault="00BC23D8" w:rsidP="007132C3">
                            <w:pPr>
                              <w:spacing w:before="120" w:after="12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836E9D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NE5</w:t>
                            </w:r>
                          </w:p>
                        </w:tc>
                      </w:tr>
                    </w:tbl>
                    <w:p w:rsidR="00BC23D8" w:rsidRDefault="00BC23D8" w:rsidP="0052413F"/>
                    <w:p w:rsidR="00BC23D8" w:rsidRDefault="00BC23D8" w:rsidP="0052413F"/>
                    <w:tbl>
                      <w:tblPr>
                        <w:tblStyle w:val="Tabellenraster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134"/>
                        <w:gridCol w:w="12186"/>
                        <w:gridCol w:w="1139"/>
                      </w:tblGrid>
                      <w:tr w:rsidR="00BC23D8" w:rsidRPr="0052413F" w:rsidTr="00DC5BB5">
                        <w:trPr>
                          <w:cantSplit/>
                          <w:trHeight w:val="622"/>
                        </w:trPr>
                        <w:tc>
                          <w:tcPr>
                            <w:tcW w:w="1134" w:type="dxa"/>
                            <w:vMerge w:val="restart"/>
                            <w:shd w:val="clear" w:color="auto" w:fill="215868" w:themeFill="accent5" w:themeFillShade="80"/>
                            <w:textDirection w:val="btLr"/>
                          </w:tcPr>
                          <w:p w:rsidR="00BC23D8" w:rsidRPr="0052413F" w:rsidRDefault="00BC23D8" w:rsidP="006F06A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</w:pPr>
                            <w:r w:rsidRPr="0052413F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  <w:t>Sachkompetenz</w:t>
                            </w:r>
                          </w:p>
                        </w:tc>
                        <w:tc>
                          <w:tcPr>
                            <w:tcW w:w="12186" w:type="dxa"/>
                            <w:vAlign w:val="center"/>
                          </w:tcPr>
                          <w:p w:rsidR="00BC23D8" w:rsidRPr="005E7619" w:rsidRDefault="00BC23D8" w:rsidP="00166A5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beschreiben individuelle, unternehmerische und politische Möglichkeiten zur Ressourcenschonung und Energieeinsparung</w:t>
                            </w:r>
                          </w:p>
                        </w:tc>
                        <w:tc>
                          <w:tcPr>
                            <w:tcW w:w="1139" w:type="dxa"/>
                            <w:vAlign w:val="center"/>
                          </w:tcPr>
                          <w:p w:rsidR="00BC23D8" w:rsidRPr="00DC5BB5" w:rsidRDefault="00BC23D8" w:rsidP="006F06A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DC5BB5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NESK1**</w:t>
                            </w:r>
                          </w:p>
                        </w:tc>
                      </w:tr>
                      <w:tr w:rsidR="00BC23D8" w:rsidRPr="0052413F" w:rsidTr="00DC5BB5">
                        <w:trPr>
                          <w:cantSplit/>
                          <w:trHeight w:val="418"/>
                        </w:trPr>
                        <w:tc>
                          <w:tcPr>
                            <w:tcW w:w="1134" w:type="dxa"/>
                            <w:vMerge/>
                            <w:shd w:val="clear" w:color="auto" w:fill="215868" w:themeFill="accent5" w:themeFillShade="80"/>
                          </w:tcPr>
                          <w:p w:rsidR="00BC23D8" w:rsidRPr="0052413F" w:rsidRDefault="00BC23D8" w:rsidP="006F06A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12186" w:type="dxa"/>
                            <w:vAlign w:val="center"/>
                          </w:tcPr>
                          <w:p w:rsidR="00BC23D8" w:rsidRPr="005E7619" w:rsidRDefault="00BC23D8" w:rsidP="006F06A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analysieren Vorgaben für Zertifikate und Gütesiegel für nachhaltiges Wirtschaften und deren Wirkungen</w:t>
                            </w:r>
                          </w:p>
                        </w:tc>
                        <w:tc>
                          <w:tcPr>
                            <w:tcW w:w="1139" w:type="dxa"/>
                            <w:vAlign w:val="center"/>
                          </w:tcPr>
                          <w:p w:rsidR="00BC23D8" w:rsidRPr="00DC5BB5" w:rsidRDefault="00BC23D8" w:rsidP="006F06A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DC5BB5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NESK2</w:t>
                            </w:r>
                          </w:p>
                        </w:tc>
                      </w:tr>
                      <w:tr w:rsidR="00BC23D8" w:rsidRPr="0052413F" w:rsidTr="00DC5BB5">
                        <w:trPr>
                          <w:cantSplit/>
                          <w:trHeight w:val="721"/>
                        </w:trPr>
                        <w:tc>
                          <w:tcPr>
                            <w:tcW w:w="1134" w:type="dxa"/>
                            <w:vMerge/>
                            <w:shd w:val="clear" w:color="auto" w:fill="215868" w:themeFill="accent5" w:themeFillShade="80"/>
                          </w:tcPr>
                          <w:p w:rsidR="00BC23D8" w:rsidRPr="0052413F" w:rsidRDefault="00BC23D8" w:rsidP="006F06A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12186" w:type="dxa"/>
                            <w:vAlign w:val="center"/>
                          </w:tcPr>
                          <w:p w:rsidR="00BC23D8" w:rsidRDefault="00BC23D8" w:rsidP="006F06A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beschreiben ausgewählte individuelle, unternehmerische und politische Maßnahmen zum Klimaschutz</w:t>
                            </w:r>
                          </w:p>
                        </w:tc>
                        <w:tc>
                          <w:tcPr>
                            <w:tcW w:w="1139" w:type="dxa"/>
                            <w:vAlign w:val="center"/>
                          </w:tcPr>
                          <w:p w:rsidR="00BC23D8" w:rsidRPr="00DC5BB5" w:rsidRDefault="00BC23D8" w:rsidP="006F06A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NESK3</w:t>
                            </w:r>
                          </w:p>
                        </w:tc>
                      </w:tr>
                      <w:tr w:rsidR="00BC23D8" w:rsidRPr="0052413F" w:rsidTr="00DC5BB5">
                        <w:trPr>
                          <w:cantSplit/>
                          <w:trHeight w:val="418"/>
                        </w:trPr>
                        <w:tc>
                          <w:tcPr>
                            <w:tcW w:w="1134" w:type="dxa"/>
                            <w:vMerge w:val="restart"/>
                            <w:shd w:val="clear" w:color="auto" w:fill="31849B" w:themeFill="accent5" w:themeFillShade="BF"/>
                            <w:textDirection w:val="btLr"/>
                          </w:tcPr>
                          <w:p w:rsidR="00BC23D8" w:rsidRPr="0052413F" w:rsidRDefault="00BC23D8" w:rsidP="00125BA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  <w:t>Urteils</w:t>
                            </w:r>
                            <w:r w:rsidRPr="0052413F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Cs w:val="23"/>
                              </w:rPr>
                              <w:t>kompetenz</w:t>
                            </w:r>
                          </w:p>
                        </w:tc>
                        <w:tc>
                          <w:tcPr>
                            <w:tcW w:w="12186" w:type="dxa"/>
                            <w:vAlign w:val="center"/>
                          </w:tcPr>
                          <w:p w:rsidR="00BC23D8" w:rsidRPr="00106B51" w:rsidRDefault="00BC23D8" w:rsidP="00125BA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bewerten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kriterienorientiert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 individuelle Möglichkeiten zur Energieeinsparung, Ressourceneffizienz und Klimagerechtigkeit</w:t>
                            </w:r>
                          </w:p>
                        </w:tc>
                        <w:tc>
                          <w:tcPr>
                            <w:tcW w:w="1139" w:type="dxa"/>
                            <w:vAlign w:val="center"/>
                          </w:tcPr>
                          <w:p w:rsidR="00BC23D8" w:rsidRPr="00DC5BB5" w:rsidRDefault="00BC23D8" w:rsidP="00125BA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DC5BB5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NEUK1</w:t>
                            </w:r>
                          </w:p>
                        </w:tc>
                      </w:tr>
                      <w:tr w:rsidR="00BC23D8" w:rsidRPr="0052413F" w:rsidTr="00DC5BB5">
                        <w:trPr>
                          <w:cantSplit/>
                          <w:trHeight w:val="680"/>
                        </w:trPr>
                        <w:tc>
                          <w:tcPr>
                            <w:tcW w:w="1134" w:type="dxa"/>
                            <w:vMerge/>
                            <w:shd w:val="clear" w:color="auto" w:fill="31849B" w:themeFill="accent5" w:themeFillShade="BF"/>
                          </w:tcPr>
                          <w:p w:rsidR="00BC23D8" w:rsidRPr="0052413F" w:rsidRDefault="00BC23D8" w:rsidP="00125BA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12186" w:type="dxa"/>
                            <w:vAlign w:val="center"/>
                          </w:tcPr>
                          <w:p w:rsidR="00BC23D8" w:rsidRPr="00106B51" w:rsidRDefault="00BC23D8" w:rsidP="00125BA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bewerten individuelle, unternehmerische und staatliche Maßnahmen mit Blick auf Nachhaltigkeit</w:t>
                            </w:r>
                          </w:p>
                        </w:tc>
                        <w:tc>
                          <w:tcPr>
                            <w:tcW w:w="1139" w:type="dxa"/>
                            <w:vAlign w:val="center"/>
                          </w:tcPr>
                          <w:p w:rsidR="00BC23D8" w:rsidRPr="00DC5BB5" w:rsidRDefault="00BC23D8" w:rsidP="00125BA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DC5BB5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NEUK2</w:t>
                            </w:r>
                          </w:p>
                        </w:tc>
                      </w:tr>
                      <w:tr w:rsidR="00BC23D8" w:rsidRPr="0052413F" w:rsidTr="00DC5BB5">
                        <w:trPr>
                          <w:cantSplit/>
                          <w:trHeight w:val="420"/>
                        </w:trPr>
                        <w:tc>
                          <w:tcPr>
                            <w:tcW w:w="1134" w:type="dxa"/>
                            <w:vMerge/>
                            <w:shd w:val="clear" w:color="auto" w:fill="31849B" w:themeFill="accent5" w:themeFillShade="BF"/>
                          </w:tcPr>
                          <w:p w:rsidR="00BC23D8" w:rsidRPr="0052413F" w:rsidRDefault="00BC23D8" w:rsidP="00125BA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12186" w:type="dxa"/>
                            <w:vAlign w:val="center"/>
                          </w:tcPr>
                          <w:p w:rsidR="00BC23D8" w:rsidRPr="00106B51" w:rsidRDefault="00BC23D8" w:rsidP="00125BA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beurteilen Einflussmöglichkeiten zivilgesellschaftlicher Akteure auf eine nachhaltige Entwicklung</w:t>
                            </w:r>
                          </w:p>
                        </w:tc>
                        <w:tc>
                          <w:tcPr>
                            <w:tcW w:w="1139" w:type="dxa"/>
                            <w:vAlign w:val="center"/>
                          </w:tcPr>
                          <w:p w:rsidR="00BC23D8" w:rsidRPr="00DC5BB5" w:rsidRDefault="00BC23D8" w:rsidP="00125BA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DC5BB5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NEUK3</w:t>
                            </w:r>
                          </w:p>
                        </w:tc>
                      </w:tr>
                      <w:tr w:rsidR="00BC23D8" w:rsidRPr="0052413F" w:rsidTr="00DC5BB5">
                        <w:trPr>
                          <w:cantSplit/>
                          <w:trHeight w:val="426"/>
                        </w:trPr>
                        <w:tc>
                          <w:tcPr>
                            <w:tcW w:w="1134" w:type="dxa"/>
                            <w:vMerge/>
                            <w:shd w:val="clear" w:color="auto" w:fill="31849B" w:themeFill="accent5" w:themeFillShade="BF"/>
                          </w:tcPr>
                          <w:p w:rsidR="00BC23D8" w:rsidRPr="0052413F" w:rsidRDefault="00BC23D8" w:rsidP="00125BA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12186" w:type="dxa"/>
                            <w:vAlign w:val="center"/>
                          </w:tcPr>
                          <w:p w:rsidR="00BC23D8" w:rsidRDefault="00BC23D8" w:rsidP="00125BA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diskutieren Zielkonflikte nachhaltigen Handelns</w:t>
                            </w:r>
                          </w:p>
                        </w:tc>
                        <w:tc>
                          <w:tcPr>
                            <w:tcW w:w="1139" w:type="dxa"/>
                            <w:vAlign w:val="center"/>
                          </w:tcPr>
                          <w:p w:rsidR="00BC23D8" w:rsidRDefault="00BC23D8" w:rsidP="00125BA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NEUK4</w:t>
                            </w:r>
                          </w:p>
                        </w:tc>
                      </w:tr>
                    </w:tbl>
                    <w:p w:rsidR="00BC23D8" w:rsidRDefault="00BC23D8" w:rsidP="00125BA8">
                      <w:pPr>
                        <w:spacing w:before="240"/>
                        <w:rPr>
                          <w:rFonts w:ascii="Calibri" w:hAnsi="Calibri"/>
                          <w:sz w:val="22"/>
                        </w:rPr>
                      </w:pPr>
                      <w:r w:rsidRPr="004B11B5">
                        <w:rPr>
                          <w:rFonts w:ascii="Calibri" w:hAnsi="Calibri"/>
                          <w:sz w:val="22"/>
                        </w:rPr>
                        <w:t xml:space="preserve">* Diese Nummerierung dient der Zuordnung der </w:t>
                      </w:r>
                      <w:r>
                        <w:rPr>
                          <w:rFonts w:ascii="Calibri" w:hAnsi="Calibri"/>
                          <w:sz w:val="22"/>
                        </w:rPr>
                        <w:t xml:space="preserve">inhaltlichen Schwerpunkte von Inhaltsfeld 3 </w:t>
                      </w:r>
                      <w:r w:rsidRPr="004B11B5">
                        <w:rPr>
                          <w:rFonts w:ascii="Calibri" w:hAnsi="Calibri"/>
                          <w:sz w:val="22"/>
                        </w:rPr>
                        <w:t>in den Kapiteln.</w:t>
                      </w:r>
                    </w:p>
                    <w:p w:rsidR="00BC23D8" w:rsidRDefault="00BC23D8" w:rsidP="00125BA8">
                      <w:pPr>
                        <w:rPr>
                          <w:rFonts w:ascii="Calibri" w:hAnsi="Calibri"/>
                          <w:sz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</w:rPr>
                        <w:t>** Diese Nummerierung dient der Zuordnung der konkretisierten Kompetenzen für das Inhaltsfeld 3 in den Kapiteln.</w:t>
                      </w:r>
                    </w:p>
                    <w:p w:rsidR="00BC23D8" w:rsidRPr="00CB6A3C" w:rsidRDefault="00BC23D8" w:rsidP="00125BA8">
                      <w:pPr>
                        <w:rPr>
                          <w:rFonts w:ascii="Calibri" w:hAnsi="Calibri"/>
                          <w:sz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E2664">
        <w:rPr>
          <w:vertAlign w:val="subscript"/>
        </w:rPr>
        <w:br w:type="page"/>
      </w:r>
    </w:p>
    <w:p w:rsidR="00CD5A65" w:rsidRDefault="00CD5A65" w:rsidP="00CD5A65">
      <w:pPr>
        <w:rPr>
          <w:rFonts w:ascii="Calibri" w:hAnsi="Calibri" w:cs="Calibri"/>
        </w:rPr>
      </w:pPr>
    </w:p>
    <w:p w:rsidR="00D57978" w:rsidRDefault="00D57978" w:rsidP="00D57978">
      <w:pPr>
        <w:rPr>
          <w:vertAlign w:val="subscript"/>
        </w:rPr>
      </w:pPr>
    </w:p>
    <w:tbl>
      <w:tblPr>
        <w:tblStyle w:val="Tabellenraster"/>
        <w:tblpPr w:leftFromText="141" w:rightFromText="141" w:vertAnchor="text" w:horzAnchor="margin" w:tblpY="-100"/>
        <w:tblW w:w="0" w:type="auto"/>
        <w:tblLook w:val="04A0" w:firstRow="1" w:lastRow="0" w:firstColumn="1" w:lastColumn="0" w:noHBand="0" w:noVBand="1"/>
      </w:tblPr>
      <w:tblGrid>
        <w:gridCol w:w="13462"/>
        <w:gridCol w:w="992"/>
      </w:tblGrid>
      <w:tr w:rsidR="00D57978" w:rsidRPr="000276CF" w:rsidTr="00781C09">
        <w:trPr>
          <w:trHeight w:val="454"/>
        </w:trPr>
        <w:tc>
          <w:tcPr>
            <w:tcW w:w="14454" w:type="dxa"/>
            <w:gridSpan w:val="2"/>
            <w:shd w:val="clear" w:color="auto" w:fill="31849B" w:themeFill="accent5" w:themeFillShade="BF"/>
            <w:vAlign w:val="center"/>
          </w:tcPr>
          <w:p w:rsidR="00D57978" w:rsidRPr="00AD04E0" w:rsidRDefault="00EA0879" w:rsidP="00781C09">
            <w:pPr>
              <w:rPr>
                <w:rFonts w:ascii="Calibri" w:hAnsi="Calibri" w:cs="Calibri"/>
                <w:b/>
                <w:color w:val="FFFFFF" w:themeColor="background1"/>
              </w:rPr>
            </w:pPr>
            <w:r>
              <w:rPr>
                <w:rFonts w:ascii="Calibri" w:hAnsi="Calibri" w:cs="Calibri"/>
                <w:b/>
                <w:color w:val="FFFFFF" w:themeColor="background1"/>
              </w:rPr>
              <w:t>Inhaltsfeld 3: Unternehmen, Arbeitgeber- und Arbeitnehmervertretungen in der Sozialen Marktwirtschaft</w:t>
            </w:r>
          </w:p>
        </w:tc>
      </w:tr>
      <w:tr w:rsidR="00D57978" w:rsidRPr="000276CF" w:rsidTr="00781C09">
        <w:trPr>
          <w:trHeight w:val="680"/>
        </w:trPr>
        <w:tc>
          <w:tcPr>
            <w:tcW w:w="13462" w:type="dxa"/>
            <w:vAlign w:val="center"/>
          </w:tcPr>
          <w:p w:rsidR="00D57978" w:rsidRPr="00106B51" w:rsidRDefault="005F7DD7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Unternehmen: Ziele Funktionen und Organisationsformen</w:t>
            </w:r>
          </w:p>
        </w:tc>
        <w:tc>
          <w:tcPr>
            <w:tcW w:w="992" w:type="dxa"/>
            <w:vAlign w:val="center"/>
          </w:tcPr>
          <w:p w:rsidR="00D57978" w:rsidRPr="00DC5BB5" w:rsidRDefault="00A3430E" w:rsidP="00A3430E">
            <w:pPr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DC5BB5">
              <w:rPr>
                <w:rFonts w:asciiTheme="majorHAnsi" w:hAnsiTheme="majorHAnsi" w:cstheme="majorHAnsi"/>
                <w:color w:val="000000"/>
                <w:szCs w:val="23"/>
              </w:rPr>
              <w:t>UA</w:t>
            </w:r>
            <w:r w:rsidR="00D57978" w:rsidRPr="00DC5BB5">
              <w:rPr>
                <w:rFonts w:asciiTheme="majorHAnsi" w:hAnsiTheme="majorHAnsi" w:cstheme="majorHAnsi"/>
                <w:color w:val="000000"/>
                <w:szCs w:val="23"/>
              </w:rPr>
              <w:t>1*</w:t>
            </w:r>
          </w:p>
        </w:tc>
      </w:tr>
      <w:tr w:rsidR="00D57978" w:rsidRPr="000276CF" w:rsidTr="00781C09">
        <w:trPr>
          <w:trHeight w:val="680"/>
        </w:trPr>
        <w:tc>
          <w:tcPr>
            <w:tcW w:w="13462" w:type="dxa"/>
            <w:vAlign w:val="center"/>
          </w:tcPr>
          <w:p w:rsidR="00D57978" w:rsidRPr="00106B51" w:rsidRDefault="005F7DD7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Strukturwandel durch technologische Innovationen: Digitalisierung, Automatisierung, Künstliche Intelligenz</w:t>
            </w:r>
          </w:p>
        </w:tc>
        <w:tc>
          <w:tcPr>
            <w:tcW w:w="992" w:type="dxa"/>
            <w:vAlign w:val="center"/>
          </w:tcPr>
          <w:p w:rsidR="00D57978" w:rsidRPr="00DC5BB5" w:rsidRDefault="00A3430E" w:rsidP="00A3430E">
            <w:pPr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DC5BB5">
              <w:rPr>
                <w:rFonts w:asciiTheme="majorHAnsi" w:hAnsiTheme="majorHAnsi" w:cstheme="majorHAnsi"/>
                <w:color w:val="000000"/>
                <w:szCs w:val="23"/>
              </w:rPr>
              <w:t>UA</w:t>
            </w:r>
            <w:r w:rsidR="00D57978" w:rsidRPr="00DC5BB5">
              <w:rPr>
                <w:rFonts w:asciiTheme="majorHAnsi" w:hAnsiTheme="majorHAnsi" w:cstheme="majorHAnsi"/>
                <w:color w:val="000000"/>
                <w:szCs w:val="23"/>
              </w:rPr>
              <w:t>2</w:t>
            </w:r>
          </w:p>
        </w:tc>
      </w:tr>
      <w:tr w:rsidR="00D57978" w:rsidRPr="000276CF" w:rsidTr="00781C09">
        <w:trPr>
          <w:trHeight w:val="680"/>
        </w:trPr>
        <w:tc>
          <w:tcPr>
            <w:tcW w:w="13462" w:type="dxa"/>
            <w:vAlign w:val="center"/>
          </w:tcPr>
          <w:p w:rsidR="00D57978" w:rsidRPr="00106B51" w:rsidRDefault="005F7DD7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Rolle von Gewerkschaften und Arbeitgeberverbänden</w:t>
            </w:r>
          </w:p>
        </w:tc>
        <w:tc>
          <w:tcPr>
            <w:tcW w:w="992" w:type="dxa"/>
            <w:vAlign w:val="center"/>
          </w:tcPr>
          <w:p w:rsidR="00D57978" w:rsidRPr="00DC5BB5" w:rsidRDefault="00A3430E" w:rsidP="00781C09">
            <w:pPr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DC5BB5">
              <w:rPr>
                <w:rFonts w:asciiTheme="majorHAnsi" w:hAnsiTheme="majorHAnsi" w:cstheme="majorHAnsi"/>
                <w:color w:val="000000"/>
                <w:szCs w:val="23"/>
              </w:rPr>
              <w:t>UA</w:t>
            </w:r>
            <w:r w:rsidR="00D57978" w:rsidRPr="00DC5BB5">
              <w:rPr>
                <w:rFonts w:asciiTheme="majorHAnsi" w:hAnsiTheme="majorHAnsi" w:cstheme="majorHAnsi"/>
                <w:color w:val="000000"/>
                <w:szCs w:val="23"/>
              </w:rPr>
              <w:t>3</w:t>
            </w:r>
          </w:p>
        </w:tc>
      </w:tr>
      <w:tr w:rsidR="00D57978" w:rsidRPr="000276CF" w:rsidTr="00781C09">
        <w:trPr>
          <w:trHeight w:val="680"/>
        </w:trPr>
        <w:tc>
          <w:tcPr>
            <w:tcW w:w="13462" w:type="dxa"/>
            <w:vAlign w:val="center"/>
          </w:tcPr>
          <w:p w:rsidR="00D57978" w:rsidRPr="00106B51" w:rsidRDefault="005F7DD7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Betriebliche Mitbestimmung</w:t>
            </w:r>
          </w:p>
        </w:tc>
        <w:tc>
          <w:tcPr>
            <w:tcW w:w="992" w:type="dxa"/>
            <w:vAlign w:val="center"/>
          </w:tcPr>
          <w:p w:rsidR="00D57978" w:rsidRPr="00DC5BB5" w:rsidRDefault="00A3430E" w:rsidP="00781C09">
            <w:pPr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DC5BB5">
              <w:rPr>
                <w:rFonts w:asciiTheme="majorHAnsi" w:hAnsiTheme="majorHAnsi" w:cstheme="majorHAnsi"/>
                <w:color w:val="000000"/>
                <w:szCs w:val="23"/>
              </w:rPr>
              <w:t>UA</w:t>
            </w:r>
            <w:r w:rsidR="00D57978" w:rsidRPr="00DC5BB5">
              <w:rPr>
                <w:rFonts w:asciiTheme="majorHAnsi" w:hAnsiTheme="majorHAnsi" w:cstheme="majorHAnsi"/>
                <w:color w:val="000000"/>
                <w:szCs w:val="23"/>
              </w:rPr>
              <w:t>4</w:t>
            </w:r>
          </w:p>
        </w:tc>
      </w:tr>
    </w:tbl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tbl>
      <w:tblPr>
        <w:tblStyle w:val="Tabellenraster"/>
        <w:tblpPr w:leftFromText="141" w:rightFromText="141" w:vertAnchor="page" w:horzAnchor="margin" w:tblpY="2311"/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12191"/>
        <w:gridCol w:w="1134"/>
      </w:tblGrid>
      <w:tr w:rsidR="00D57978" w:rsidRPr="0052413F" w:rsidTr="00781C09">
        <w:trPr>
          <w:cantSplit/>
          <w:trHeight w:val="680"/>
        </w:trPr>
        <w:tc>
          <w:tcPr>
            <w:tcW w:w="1134" w:type="dxa"/>
            <w:vMerge w:val="restart"/>
            <w:shd w:val="clear" w:color="auto" w:fill="215868" w:themeFill="accent5" w:themeFillShade="80"/>
            <w:textDirection w:val="btLr"/>
          </w:tcPr>
          <w:p w:rsidR="00D57978" w:rsidRPr="0052413F" w:rsidRDefault="00D57978" w:rsidP="00781C09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color w:val="FFFFFF" w:themeColor="background1"/>
                <w:szCs w:val="23"/>
              </w:rPr>
            </w:pPr>
            <w:r w:rsidRPr="0052413F">
              <w:rPr>
                <w:rFonts w:asciiTheme="majorHAnsi" w:hAnsiTheme="majorHAnsi" w:cstheme="majorHAnsi"/>
                <w:b/>
                <w:color w:val="FFFFFF" w:themeColor="background1"/>
                <w:szCs w:val="23"/>
              </w:rPr>
              <w:t>Sachkompetenz</w:t>
            </w:r>
          </w:p>
        </w:tc>
        <w:tc>
          <w:tcPr>
            <w:tcW w:w="12191" w:type="dxa"/>
            <w:vAlign w:val="center"/>
          </w:tcPr>
          <w:p w:rsidR="00D57978" w:rsidRPr="00C22881" w:rsidRDefault="005F7DD7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erläutern den Aufbau von Unternehmen sowie die Funktionen von Beschaffung, Produktion und Absatz</w:t>
            </w:r>
          </w:p>
        </w:tc>
        <w:tc>
          <w:tcPr>
            <w:tcW w:w="1134" w:type="dxa"/>
            <w:vAlign w:val="center"/>
          </w:tcPr>
          <w:p w:rsidR="00D57978" w:rsidRPr="009C1CF4" w:rsidRDefault="00A3430E" w:rsidP="00781C09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9C1CF4">
              <w:rPr>
                <w:rFonts w:asciiTheme="majorHAnsi" w:hAnsiTheme="majorHAnsi" w:cstheme="majorHAnsi"/>
                <w:color w:val="000000"/>
                <w:szCs w:val="23"/>
              </w:rPr>
              <w:t>UA</w:t>
            </w:r>
            <w:r w:rsidR="00D57978" w:rsidRPr="009C1CF4">
              <w:rPr>
                <w:rFonts w:asciiTheme="majorHAnsi" w:hAnsiTheme="majorHAnsi" w:cstheme="majorHAnsi"/>
                <w:color w:val="000000"/>
                <w:szCs w:val="23"/>
              </w:rPr>
              <w:t>SK1**</w:t>
            </w:r>
          </w:p>
        </w:tc>
      </w:tr>
      <w:tr w:rsidR="00D57978" w:rsidRPr="0052413F" w:rsidTr="00781C09">
        <w:trPr>
          <w:cantSplit/>
          <w:trHeight w:val="680"/>
        </w:trPr>
        <w:tc>
          <w:tcPr>
            <w:tcW w:w="1134" w:type="dxa"/>
            <w:vMerge/>
            <w:shd w:val="clear" w:color="auto" w:fill="215868" w:themeFill="accent5" w:themeFillShade="80"/>
          </w:tcPr>
          <w:p w:rsidR="00D57978" w:rsidRPr="0052413F" w:rsidRDefault="00D57978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FFFFFF" w:themeColor="background1"/>
                <w:szCs w:val="23"/>
              </w:rPr>
            </w:pPr>
          </w:p>
        </w:tc>
        <w:tc>
          <w:tcPr>
            <w:tcW w:w="12191" w:type="dxa"/>
            <w:vAlign w:val="center"/>
          </w:tcPr>
          <w:p w:rsidR="00D57978" w:rsidRPr="00C22881" w:rsidRDefault="005F7DD7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erläutern unterschiedliche Ziele von Unternehmen</w:t>
            </w:r>
          </w:p>
        </w:tc>
        <w:tc>
          <w:tcPr>
            <w:tcW w:w="1134" w:type="dxa"/>
            <w:vAlign w:val="center"/>
          </w:tcPr>
          <w:p w:rsidR="00D57978" w:rsidRPr="009C1CF4" w:rsidRDefault="00A3430E" w:rsidP="00781C09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9C1CF4">
              <w:rPr>
                <w:rFonts w:asciiTheme="majorHAnsi" w:hAnsiTheme="majorHAnsi" w:cstheme="majorHAnsi"/>
                <w:color w:val="000000"/>
                <w:szCs w:val="23"/>
              </w:rPr>
              <w:t>UA</w:t>
            </w:r>
            <w:r w:rsidR="00D57978" w:rsidRPr="009C1CF4">
              <w:rPr>
                <w:rFonts w:asciiTheme="majorHAnsi" w:hAnsiTheme="majorHAnsi" w:cstheme="majorHAnsi"/>
                <w:color w:val="000000"/>
                <w:szCs w:val="23"/>
              </w:rPr>
              <w:t>SK2</w:t>
            </w:r>
          </w:p>
        </w:tc>
      </w:tr>
      <w:tr w:rsidR="00D57978" w:rsidRPr="0052413F" w:rsidTr="00781C09">
        <w:trPr>
          <w:cantSplit/>
          <w:trHeight w:val="680"/>
        </w:trPr>
        <w:tc>
          <w:tcPr>
            <w:tcW w:w="1134" w:type="dxa"/>
            <w:vMerge/>
            <w:shd w:val="clear" w:color="auto" w:fill="215868" w:themeFill="accent5" w:themeFillShade="80"/>
          </w:tcPr>
          <w:p w:rsidR="00D57978" w:rsidRPr="0052413F" w:rsidRDefault="00D57978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FFFFFF" w:themeColor="background1"/>
                <w:szCs w:val="23"/>
              </w:rPr>
            </w:pPr>
          </w:p>
        </w:tc>
        <w:tc>
          <w:tcPr>
            <w:tcW w:w="12191" w:type="dxa"/>
            <w:vAlign w:val="center"/>
          </w:tcPr>
          <w:p w:rsidR="00D57978" w:rsidRPr="00C22881" w:rsidRDefault="005F7DD7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beschreiben die Funktionen von Gewerkschaften und Arbeitgeberverbänden und ihre jeweiligen Interessen</w:t>
            </w:r>
          </w:p>
        </w:tc>
        <w:tc>
          <w:tcPr>
            <w:tcW w:w="1134" w:type="dxa"/>
            <w:vAlign w:val="center"/>
          </w:tcPr>
          <w:p w:rsidR="00D57978" w:rsidRPr="009C1CF4" w:rsidRDefault="00A3430E" w:rsidP="00781C09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9C1CF4">
              <w:rPr>
                <w:rFonts w:asciiTheme="majorHAnsi" w:hAnsiTheme="majorHAnsi" w:cstheme="majorHAnsi"/>
                <w:color w:val="000000"/>
                <w:szCs w:val="23"/>
              </w:rPr>
              <w:t>UA</w:t>
            </w:r>
            <w:r w:rsidR="00D57978" w:rsidRPr="009C1CF4">
              <w:rPr>
                <w:rFonts w:asciiTheme="majorHAnsi" w:hAnsiTheme="majorHAnsi" w:cstheme="majorHAnsi"/>
                <w:color w:val="000000"/>
                <w:szCs w:val="23"/>
              </w:rPr>
              <w:t>SK3</w:t>
            </w:r>
          </w:p>
        </w:tc>
      </w:tr>
      <w:tr w:rsidR="00D57978" w:rsidRPr="0052413F" w:rsidTr="00781C09">
        <w:trPr>
          <w:cantSplit/>
          <w:trHeight w:val="680"/>
        </w:trPr>
        <w:tc>
          <w:tcPr>
            <w:tcW w:w="1134" w:type="dxa"/>
            <w:vMerge/>
            <w:shd w:val="clear" w:color="auto" w:fill="215868" w:themeFill="accent5" w:themeFillShade="80"/>
          </w:tcPr>
          <w:p w:rsidR="00D57978" w:rsidRPr="0052413F" w:rsidRDefault="00D57978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FFFFFF" w:themeColor="background1"/>
                <w:szCs w:val="23"/>
              </w:rPr>
            </w:pPr>
          </w:p>
        </w:tc>
        <w:tc>
          <w:tcPr>
            <w:tcW w:w="12191" w:type="dxa"/>
            <w:vAlign w:val="center"/>
          </w:tcPr>
          <w:p w:rsidR="00D57978" w:rsidRPr="00C22881" w:rsidRDefault="005F7DD7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erläutern das Prinzip der Tarifautonomie</w:t>
            </w:r>
          </w:p>
        </w:tc>
        <w:tc>
          <w:tcPr>
            <w:tcW w:w="1134" w:type="dxa"/>
            <w:vAlign w:val="center"/>
          </w:tcPr>
          <w:p w:rsidR="00D57978" w:rsidRPr="009C1CF4" w:rsidRDefault="00A3430E" w:rsidP="00781C09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9C1CF4">
              <w:rPr>
                <w:rFonts w:asciiTheme="majorHAnsi" w:hAnsiTheme="majorHAnsi" w:cstheme="majorHAnsi"/>
                <w:color w:val="000000"/>
                <w:szCs w:val="23"/>
              </w:rPr>
              <w:t>UA</w:t>
            </w:r>
            <w:r w:rsidR="00D57978" w:rsidRPr="009C1CF4">
              <w:rPr>
                <w:rFonts w:asciiTheme="majorHAnsi" w:hAnsiTheme="majorHAnsi" w:cstheme="majorHAnsi"/>
                <w:color w:val="000000"/>
                <w:szCs w:val="23"/>
              </w:rPr>
              <w:t>SK4</w:t>
            </w:r>
          </w:p>
        </w:tc>
      </w:tr>
      <w:tr w:rsidR="00D57978" w:rsidRPr="0052413F" w:rsidTr="00781C09">
        <w:trPr>
          <w:cantSplit/>
          <w:trHeight w:val="680"/>
        </w:trPr>
        <w:tc>
          <w:tcPr>
            <w:tcW w:w="1134" w:type="dxa"/>
            <w:vMerge/>
            <w:shd w:val="clear" w:color="auto" w:fill="215868" w:themeFill="accent5" w:themeFillShade="80"/>
          </w:tcPr>
          <w:p w:rsidR="00D57978" w:rsidRPr="0052413F" w:rsidRDefault="00D57978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FFFFFF" w:themeColor="background1"/>
                <w:szCs w:val="23"/>
              </w:rPr>
            </w:pPr>
          </w:p>
        </w:tc>
        <w:tc>
          <w:tcPr>
            <w:tcW w:w="12191" w:type="dxa"/>
            <w:vAlign w:val="center"/>
          </w:tcPr>
          <w:p w:rsidR="00D57978" w:rsidRPr="00C22881" w:rsidRDefault="005F7DD7" w:rsidP="005F7DD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erläutern Möglichkeiten betrieblicher Mitbestimmung in Unternehmen</w:t>
            </w:r>
          </w:p>
        </w:tc>
        <w:tc>
          <w:tcPr>
            <w:tcW w:w="1134" w:type="dxa"/>
            <w:vAlign w:val="center"/>
          </w:tcPr>
          <w:p w:rsidR="00D57978" w:rsidRPr="009C1CF4" w:rsidRDefault="00A3430E" w:rsidP="00781C09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9C1CF4">
              <w:rPr>
                <w:rFonts w:asciiTheme="majorHAnsi" w:hAnsiTheme="majorHAnsi" w:cstheme="majorHAnsi"/>
                <w:color w:val="000000"/>
                <w:szCs w:val="23"/>
              </w:rPr>
              <w:t>UA</w:t>
            </w:r>
            <w:r w:rsidR="00D57978" w:rsidRPr="009C1CF4">
              <w:rPr>
                <w:rFonts w:asciiTheme="majorHAnsi" w:hAnsiTheme="majorHAnsi" w:cstheme="majorHAnsi"/>
                <w:color w:val="000000"/>
                <w:szCs w:val="23"/>
              </w:rPr>
              <w:t>SK5</w:t>
            </w:r>
          </w:p>
        </w:tc>
      </w:tr>
      <w:tr w:rsidR="00427B8E" w:rsidRPr="0052413F" w:rsidTr="00781C09">
        <w:trPr>
          <w:cantSplit/>
          <w:trHeight w:val="662"/>
        </w:trPr>
        <w:tc>
          <w:tcPr>
            <w:tcW w:w="1134" w:type="dxa"/>
            <w:vMerge w:val="restart"/>
            <w:shd w:val="clear" w:color="auto" w:fill="31849B" w:themeFill="accent5" w:themeFillShade="BF"/>
            <w:textDirection w:val="btLr"/>
          </w:tcPr>
          <w:p w:rsidR="00427B8E" w:rsidRPr="0052413F" w:rsidRDefault="00427B8E" w:rsidP="00781C09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color w:val="FFFFFF" w:themeColor="background1"/>
                <w:szCs w:val="23"/>
              </w:rPr>
            </w:pPr>
            <w:r w:rsidRPr="0052413F">
              <w:rPr>
                <w:rFonts w:asciiTheme="majorHAnsi" w:hAnsiTheme="majorHAnsi" w:cstheme="majorHAnsi"/>
                <w:b/>
                <w:color w:val="FFFFFF" w:themeColor="background1"/>
                <w:szCs w:val="23"/>
              </w:rPr>
              <w:t>Urteilskompetenz</w:t>
            </w:r>
          </w:p>
        </w:tc>
        <w:tc>
          <w:tcPr>
            <w:tcW w:w="12191" w:type="dxa"/>
            <w:vAlign w:val="center"/>
          </w:tcPr>
          <w:p w:rsidR="00427B8E" w:rsidRPr="00C22881" w:rsidRDefault="00427B8E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beurteilen die Bedeutung technologischer Innovationen in Unternehmen</w:t>
            </w:r>
          </w:p>
        </w:tc>
        <w:tc>
          <w:tcPr>
            <w:tcW w:w="1134" w:type="dxa"/>
            <w:vAlign w:val="center"/>
          </w:tcPr>
          <w:p w:rsidR="00427B8E" w:rsidRPr="009C1CF4" w:rsidRDefault="00A3430E" w:rsidP="00781C09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9C1CF4">
              <w:rPr>
                <w:rFonts w:asciiTheme="majorHAnsi" w:hAnsiTheme="majorHAnsi" w:cstheme="majorHAnsi"/>
                <w:color w:val="000000"/>
                <w:szCs w:val="23"/>
              </w:rPr>
              <w:t>UA</w:t>
            </w:r>
            <w:r w:rsidR="00427B8E" w:rsidRPr="009C1CF4">
              <w:rPr>
                <w:rFonts w:asciiTheme="majorHAnsi" w:hAnsiTheme="majorHAnsi" w:cstheme="majorHAnsi"/>
                <w:color w:val="000000"/>
                <w:szCs w:val="23"/>
              </w:rPr>
              <w:t>UK1</w:t>
            </w:r>
          </w:p>
        </w:tc>
      </w:tr>
      <w:tr w:rsidR="00427B8E" w:rsidRPr="0052413F" w:rsidTr="00781C09">
        <w:trPr>
          <w:cantSplit/>
          <w:trHeight w:val="827"/>
        </w:trPr>
        <w:tc>
          <w:tcPr>
            <w:tcW w:w="1134" w:type="dxa"/>
            <w:vMerge/>
            <w:shd w:val="clear" w:color="auto" w:fill="31849B" w:themeFill="accent5" w:themeFillShade="BF"/>
          </w:tcPr>
          <w:p w:rsidR="00427B8E" w:rsidRPr="0052413F" w:rsidRDefault="00427B8E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191" w:type="dxa"/>
            <w:vAlign w:val="center"/>
          </w:tcPr>
          <w:p w:rsidR="00427B8E" w:rsidRPr="00C22881" w:rsidRDefault="00427B8E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vergleichen die jeweiligen Interessen von Arbeitgeberinnen und Arbeitgebern sowie Arbeitnehmerinnen und Arbeitnehmern</w:t>
            </w:r>
          </w:p>
        </w:tc>
        <w:tc>
          <w:tcPr>
            <w:tcW w:w="1134" w:type="dxa"/>
            <w:vAlign w:val="center"/>
          </w:tcPr>
          <w:p w:rsidR="00427B8E" w:rsidRPr="009C1CF4" w:rsidRDefault="00A3430E" w:rsidP="00781C09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9C1CF4">
              <w:rPr>
                <w:rFonts w:asciiTheme="majorHAnsi" w:hAnsiTheme="majorHAnsi" w:cstheme="majorHAnsi"/>
                <w:color w:val="000000"/>
                <w:szCs w:val="23"/>
              </w:rPr>
              <w:t>UA</w:t>
            </w:r>
            <w:r w:rsidR="00427B8E" w:rsidRPr="009C1CF4">
              <w:rPr>
                <w:rFonts w:asciiTheme="majorHAnsi" w:hAnsiTheme="majorHAnsi" w:cstheme="majorHAnsi"/>
                <w:color w:val="000000"/>
                <w:szCs w:val="23"/>
              </w:rPr>
              <w:t>UK2</w:t>
            </w:r>
          </w:p>
        </w:tc>
      </w:tr>
      <w:tr w:rsidR="00427B8E" w:rsidRPr="0052413F" w:rsidTr="00BA7636">
        <w:trPr>
          <w:cantSplit/>
          <w:trHeight w:val="553"/>
        </w:trPr>
        <w:tc>
          <w:tcPr>
            <w:tcW w:w="1134" w:type="dxa"/>
            <w:vMerge/>
            <w:shd w:val="clear" w:color="auto" w:fill="31849B" w:themeFill="accent5" w:themeFillShade="BF"/>
          </w:tcPr>
          <w:p w:rsidR="00427B8E" w:rsidRPr="0052413F" w:rsidRDefault="00427B8E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191" w:type="dxa"/>
            <w:vAlign w:val="center"/>
          </w:tcPr>
          <w:p w:rsidR="00427B8E" w:rsidRPr="00C22881" w:rsidRDefault="00427B8E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beurteilen Formen, Handlungsoptionen und Auswirkungen von Tarifkonflikten</w:t>
            </w:r>
          </w:p>
        </w:tc>
        <w:tc>
          <w:tcPr>
            <w:tcW w:w="1134" w:type="dxa"/>
            <w:vAlign w:val="center"/>
          </w:tcPr>
          <w:p w:rsidR="00427B8E" w:rsidRPr="009C1CF4" w:rsidRDefault="00A3430E" w:rsidP="00781C09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9C1CF4">
              <w:rPr>
                <w:rFonts w:asciiTheme="majorHAnsi" w:hAnsiTheme="majorHAnsi" w:cstheme="majorHAnsi"/>
                <w:color w:val="000000"/>
                <w:szCs w:val="23"/>
              </w:rPr>
              <w:t>UA</w:t>
            </w:r>
            <w:r w:rsidR="00427B8E" w:rsidRPr="009C1CF4">
              <w:rPr>
                <w:rFonts w:asciiTheme="majorHAnsi" w:hAnsiTheme="majorHAnsi" w:cstheme="majorHAnsi"/>
                <w:color w:val="000000"/>
                <w:szCs w:val="23"/>
              </w:rPr>
              <w:t>UK3</w:t>
            </w:r>
          </w:p>
        </w:tc>
      </w:tr>
      <w:tr w:rsidR="00427B8E" w:rsidRPr="0052413F" w:rsidTr="00BA7636">
        <w:trPr>
          <w:cantSplit/>
          <w:trHeight w:val="561"/>
        </w:trPr>
        <w:tc>
          <w:tcPr>
            <w:tcW w:w="1134" w:type="dxa"/>
            <w:vMerge/>
            <w:shd w:val="clear" w:color="auto" w:fill="31849B" w:themeFill="accent5" w:themeFillShade="BF"/>
          </w:tcPr>
          <w:p w:rsidR="00427B8E" w:rsidRPr="0052413F" w:rsidRDefault="00427B8E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191" w:type="dxa"/>
            <w:vAlign w:val="center"/>
          </w:tcPr>
          <w:p w:rsidR="00427B8E" w:rsidRDefault="00427B8E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beurteilen die gesellschaftliche Verantwortung von Unternehmen</w:t>
            </w:r>
          </w:p>
        </w:tc>
        <w:tc>
          <w:tcPr>
            <w:tcW w:w="1134" w:type="dxa"/>
            <w:vAlign w:val="center"/>
          </w:tcPr>
          <w:p w:rsidR="00427B8E" w:rsidRDefault="0018330C" w:rsidP="00781C09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UAUK4</w:t>
            </w:r>
          </w:p>
        </w:tc>
      </w:tr>
    </w:tbl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rFonts w:ascii="Calibri" w:hAnsi="Calibri"/>
          <w:sz w:val="22"/>
        </w:rPr>
      </w:pPr>
      <w:r w:rsidRPr="004B11B5">
        <w:rPr>
          <w:rFonts w:ascii="Calibri" w:hAnsi="Calibri"/>
          <w:sz w:val="22"/>
        </w:rPr>
        <w:t xml:space="preserve">* Diese Nummerierung dient der Zuordnung der </w:t>
      </w:r>
      <w:r>
        <w:rPr>
          <w:rFonts w:ascii="Calibri" w:hAnsi="Calibri"/>
          <w:sz w:val="22"/>
        </w:rPr>
        <w:t xml:space="preserve">inhaltlichen Schwerpunkte von Inhaltsfeld 4 </w:t>
      </w:r>
      <w:r w:rsidRPr="004B11B5">
        <w:rPr>
          <w:rFonts w:ascii="Calibri" w:hAnsi="Calibri"/>
          <w:sz w:val="22"/>
        </w:rPr>
        <w:t>in den Kapiteln.</w:t>
      </w:r>
    </w:p>
    <w:p w:rsidR="00D57978" w:rsidRDefault="00D57978" w:rsidP="00D57978">
      <w:pPr>
        <w:rPr>
          <w:vertAlign w:val="subscript"/>
        </w:rPr>
      </w:pPr>
      <w:r>
        <w:rPr>
          <w:rFonts w:ascii="Calibri" w:hAnsi="Calibri"/>
          <w:sz w:val="22"/>
        </w:rPr>
        <w:t>** Diese Nummerierung dient der Zuordnung der konkretisierten Kompetenzen für das Inhaltsfeld 4 in den Kapiteln.</w:t>
      </w:r>
    </w:p>
    <w:p w:rsidR="00D57978" w:rsidRDefault="00D57978" w:rsidP="00D57978">
      <w:pPr>
        <w:rPr>
          <w:vertAlign w:val="subscript"/>
        </w:rPr>
      </w:pPr>
      <w:r>
        <w:rPr>
          <w:vertAlign w:val="subscript"/>
        </w:rPr>
        <w:br w:type="page"/>
      </w: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tbl>
      <w:tblPr>
        <w:tblStyle w:val="Tabellenraster"/>
        <w:tblpPr w:leftFromText="141" w:rightFromText="141" w:vertAnchor="text" w:horzAnchor="margin" w:tblpY="-100"/>
        <w:tblW w:w="0" w:type="auto"/>
        <w:tblLook w:val="04A0" w:firstRow="1" w:lastRow="0" w:firstColumn="1" w:lastColumn="0" w:noHBand="0" w:noVBand="1"/>
      </w:tblPr>
      <w:tblGrid>
        <w:gridCol w:w="13462"/>
        <w:gridCol w:w="992"/>
      </w:tblGrid>
      <w:tr w:rsidR="00D57978" w:rsidRPr="000276CF" w:rsidTr="00781C09">
        <w:trPr>
          <w:trHeight w:val="454"/>
        </w:trPr>
        <w:tc>
          <w:tcPr>
            <w:tcW w:w="14454" w:type="dxa"/>
            <w:gridSpan w:val="2"/>
            <w:shd w:val="clear" w:color="auto" w:fill="31849B" w:themeFill="accent5" w:themeFillShade="BF"/>
            <w:vAlign w:val="center"/>
          </w:tcPr>
          <w:p w:rsidR="00D57978" w:rsidRPr="00AD04E0" w:rsidRDefault="00D57978" w:rsidP="00EA0879">
            <w:pPr>
              <w:rPr>
                <w:rFonts w:ascii="Calibri" w:hAnsi="Calibri" w:cs="Calibri"/>
                <w:b/>
                <w:color w:val="FFFFFF" w:themeColor="background1"/>
              </w:rPr>
            </w:pPr>
            <w:r>
              <w:rPr>
                <w:rFonts w:ascii="Calibri" w:hAnsi="Calibri" w:cs="Calibri"/>
                <w:b/>
                <w:color w:val="FFFFFF" w:themeColor="background1"/>
              </w:rPr>
              <w:t>Inhalts</w:t>
            </w:r>
            <w:r w:rsidR="00EA0879">
              <w:rPr>
                <w:rFonts w:ascii="Calibri" w:hAnsi="Calibri" w:cs="Calibri"/>
                <w:b/>
                <w:color w:val="FFFFFF" w:themeColor="background1"/>
              </w:rPr>
              <w:t>feld 4: Handeln als Verbraucherinnen und Verbraucher</w:t>
            </w:r>
          </w:p>
        </w:tc>
      </w:tr>
      <w:tr w:rsidR="00D57978" w:rsidRPr="000276CF" w:rsidTr="00781C09">
        <w:trPr>
          <w:trHeight w:val="680"/>
        </w:trPr>
        <w:tc>
          <w:tcPr>
            <w:tcW w:w="13462" w:type="dxa"/>
            <w:vAlign w:val="center"/>
          </w:tcPr>
          <w:p w:rsidR="00D57978" w:rsidRPr="00EE0829" w:rsidRDefault="00B37679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Verbraucherrechte und –pflichten: Verträge im Alltag</w:t>
            </w:r>
          </w:p>
        </w:tc>
        <w:tc>
          <w:tcPr>
            <w:tcW w:w="992" w:type="dxa"/>
            <w:vAlign w:val="center"/>
          </w:tcPr>
          <w:p w:rsidR="00D57978" w:rsidRPr="00106B51" w:rsidRDefault="00B37679" w:rsidP="00781C09">
            <w:pPr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V</w:t>
            </w:r>
            <w:r w:rsidR="00D57978" w:rsidRPr="00106B51">
              <w:rPr>
                <w:rFonts w:asciiTheme="majorHAnsi" w:hAnsiTheme="majorHAnsi" w:cstheme="majorHAnsi"/>
                <w:color w:val="000000"/>
                <w:szCs w:val="23"/>
              </w:rPr>
              <w:t>1*</w:t>
            </w:r>
          </w:p>
        </w:tc>
      </w:tr>
      <w:tr w:rsidR="00D57978" w:rsidRPr="000276CF" w:rsidTr="00781C09">
        <w:trPr>
          <w:trHeight w:val="680"/>
        </w:trPr>
        <w:tc>
          <w:tcPr>
            <w:tcW w:w="13462" w:type="dxa"/>
            <w:vAlign w:val="center"/>
          </w:tcPr>
          <w:p w:rsidR="00D57978" w:rsidRPr="00EE0829" w:rsidRDefault="00B37679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Einnahmen, Ausgaben und Verschuldung</w:t>
            </w:r>
          </w:p>
        </w:tc>
        <w:tc>
          <w:tcPr>
            <w:tcW w:w="992" w:type="dxa"/>
            <w:vAlign w:val="center"/>
          </w:tcPr>
          <w:p w:rsidR="00D57978" w:rsidRPr="00106B51" w:rsidRDefault="00B37679" w:rsidP="00781C09">
            <w:pPr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V</w:t>
            </w:r>
            <w:r w:rsidR="00D57978" w:rsidRPr="00106B51">
              <w:rPr>
                <w:rFonts w:asciiTheme="majorHAnsi" w:hAnsiTheme="majorHAnsi" w:cstheme="majorHAnsi"/>
                <w:color w:val="000000"/>
                <w:szCs w:val="23"/>
              </w:rPr>
              <w:t>2</w:t>
            </w:r>
          </w:p>
        </w:tc>
      </w:tr>
      <w:tr w:rsidR="00D57978" w:rsidRPr="000276CF" w:rsidTr="00781C09">
        <w:trPr>
          <w:trHeight w:val="680"/>
        </w:trPr>
        <w:tc>
          <w:tcPr>
            <w:tcW w:w="13462" w:type="dxa"/>
            <w:vAlign w:val="center"/>
          </w:tcPr>
          <w:p w:rsidR="00D57978" w:rsidRPr="00EE0829" w:rsidRDefault="00B37679" w:rsidP="00B3767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Institutionen des Verbraucherschutzes und die Möglichkeiten zur Durchsetzung von Verbraucherrechten</w:t>
            </w:r>
          </w:p>
        </w:tc>
        <w:tc>
          <w:tcPr>
            <w:tcW w:w="992" w:type="dxa"/>
            <w:vAlign w:val="center"/>
          </w:tcPr>
          <w:p w:rsidR="00D57978" w:rsidRPr="00106B51" w:rsidRDefault="00B37679" w:rsidP="00781C09">
            <w:pPr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V</w:t>
            </w:r>
            <w:r w:rsidR="00D57978" w:rsidRPr="00106B51">
              <w:rPr>
                <w:rFonts w:asciiTheme="majorHAnsi" w:hAnsiTheme="majorHAnsi" w:cstheme="majorHAnsi"/>
                <w:color w:val="000000"/>
                <w:szCs w:val="23"/>
              </w:rPr>
              <w:t>3</w:t>
            </w:r>
          </w:p>
        </w:tc>
      </w:tr>
      <w:tr w:rsidR="00D57978" w:rsidRPr="000276CF" w:rsidTr="00781C09">
        <w:trPr>
          <w:trHeight w:val="680"/>
        </w:trPr>
        <w:tc>
          <w:tcPr>
            <w:tcW w:w="13462" w:type="dxa"/>
            <w:vAlign w:val="center"/>
          </w:tcPr>
          <w:p w:rsidR="00D57978" w:rsidRPr="00EE0829" w:rsidRDefault="00B37679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Prinzipien nachhaltigen Handelns: Konsum und Ressourcenbewusstsein</w:t>
            </w:r>
          </w:p>
        </w:tc>
        <w:tc>
          <w:tcPr>
            <w:tcW w:w="992" w:type="dxa"/>
            <w:vAlign w:val="center"/>
          </w:tcPr>
          <w:p w:rsidR="00D57978" w:rsidRPr="00106B51" w:rsidRDefault="00B37679" w:rsidP="00781C09">
            <w:pPr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V</w:t>
            </w:r>
            <w:r w:rsidR="00D57978">
              <w:rPr>
                <w:rFonts w:asciiTheme="majorHAnsi" w:hAnsiTheme="majorHAnsi" w:cstheme="majorHAnsi"/>
                <w:color w:val="000000"/>
                <w:szCs w:val="23"/>
              </w:rPr>
              <w:t>4</w:t>
            </w:r>
          </w:p>
        </w:tc>
      </w:tr>
      <w:tr w:rsidR="00D57978" w:rsidRPr="000276CF" w:rsidTr="00781C09">
        <w:trPr>
          <w:trHeight w:val="680"/>
        </w:trPr>
        <w:tc>
          <w:tcPr>
            <w:tcW w:w="13462" w:type="dxa"/>
            <w:vAlign w:val="center"/>
          </w:tcPr>
          <w:p w:rsidR="00D57978" w:rsidRPr="00EE0829" w:rsidRDefault="00B37679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Einflüsse von Werbung auf Kaufentscheidungen: Algorithmen und Filter</w:t>
            </w:r>
          </w:p>
        </w:tc>
        <w:tc>
          <w:tcPr>
            <w:tcW w:w="992" w:type="dxa"/>
            <w:vAlign w:val="center"/>
          </w:tcPr>
          <w:p w:rsidR="00D57978" w:rsidRPr="00106B51" w:rsidRDefault="00B37679" w:rsidP="00781C09">
            <w:pPr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V</w:t>
            </w:r>
            <w:r w:rsidR="00D57978">
              <w:rPr>
                <w:rFonts w:asciiTheme="majorHAnsi" w:hAnsiTheme="majorHAnsi" w:cstheme="majorHAnsi"/>
                <w:color w:val="000000"/>
                <w:szCs w:val="23"/>
              </w:rPr>
              <w:t>5</w:t>
            </w:r>
          </w:p>
        </w:tc>
      </w:tr>
      <w:tr w:rsidR="00B37679" w:rsidRPr="000276CF" w:rsidTr="00781C09">
        <w:trPr>
          <w:trHeight w:val="680"/>
        </w:trPr>
        <w:tc>
          <w:tcPr>
            <w:tcW w:w="13462" w:type="dxa"/>
            <w:vAlign w:val="center"/>
          </w:tcPr>
          <w:p w:rsidR="00B37679" w:rsidRDefault="00B37679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Rechtliche Grundlagen für Mediennutzung: Persönlichkeits-, Urheber- und Nutzungsrechte</w:t>
            </w:r>
          </w:p>
        </w:tc>
        <w:tc>
          <w:tcPr>
            <w:tcW w:w="992" w:type="dxa"/>
            <w:vAlign w:val="center"/>
          </w:tcPr>
          <w:p w:rsidR="00B37679" w:rsidRDefault="0018330C" w:rsidP="00781C09">
            <w:pPr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V6</w:t>
            </w:r>
          </w:p>
        </w:tc>
      </w:tr>
    </w:tbl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  <w:r>
        <w:rPr>
          <w:vertAlign w:val="subscript"/>
        </w:rPr>
        <w:br w:type="page"/>
      </w:r>
    </w:p>
    <w:p w:rsidR="00D57978" w:rsidRDefault="00D57978" w:rsidP="00D57978">
      <w:pPr>
        <w:rPr>
          <w:vertAlign w:val="subscript"/>
        </w:rPr>
      </w:pPr>
    </w:p>
    <w:tbl>
      <w:tblPr>
        <w:tblStyle w:val="Tabellenraster"/>
        <w:tblpPr w:leftFromText="141" w:rightFromText="141" w:vertAnchor="page" w:horzAnchor="margin" w:tblpY="2311"/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12191"/>
        <w:gridCol w:w="1134"/>
      </w:tblGrid>
      <w:tr w:rsidR="00D57978" w:rsidRPr="0052413F" w:rsidTr="00781C09">
        <w:trPr>
          <w:cantSplit/>
          <w:trHeight w:val="420"/>
        </w:trPr>
        <w:tc>
          <w:tcPr>
            <w:tcW w:w="1134" w:type="dxa"/>
            <w:vMerge w:val="restart"/>
            <w:shd w:val="clear" w:color="auto" w:fill="215868" w:themeFill="accent5" w:themeFillShade="80"/>
            <w:textDirection w:val="btLr"/>
          </w:tcPr>
          <w:p w:rsidR="00D57978" w:rsidRPr="0052413F" w:rsidRDefault="00D57978" w:rsidP="00A63713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color w:val="FFFFFF" w:themeColor="background1"/>
                <w:szCs w:val="23"/>
              </w:rPr>
            </w:pPr>
            <w:r w:rsidRPr="0052413F">
              <w:rPr>
                <w:rFonts w:asciiTheme="majorHAnsi" w:hAnsiTheme="majorHAnsi" w:cstheme="majorHAnsi"/>
                <w:b/>
                <w:color w:val="FFFFFF" w:themeColor="background1"/>
                <w:szCs w:val="23"/>
              </w:rPr>
              <w:t>Sachkompetenz</w:t>
            </w:r>
          </w:p>
        </w:tc>
        <w:tc>
          <w:tcPr>
            <w:tcW w:w="12191" w:type="dxa"/>
            <w:vAlign w:val="center"/>
          </w:tcPr>
          <w:p w:rsidR="00D57978" w:rsidRPr="00EE0829" w:rsidRDefault="00A97265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stellen die Bedeutung von allgemeinen Geschäftsbedingungen sowie gesetzlichen Regelungen zur Geschäftsfähigkeit dar</w:t>
            </w:r>
          </w:p>
        </w:tc>
        <w:tc>
          <w:tcPr>
            <w:tcW w:w="1134" w:type="dxa"/>
            <w:vAlign w:val="center"/>
          </w:tcPr>
          <w:p w:rsidR="00D57978" w:rsidRPr="0052413F" w:rsidRDefault="008A6DF6" w:rsidP="008A6DF6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V</w:t>
            </w:r>
            <w:r w:rsidR="00D57978">
              <w:rPr>
                <w:rFonts w:asciiTheme="majorHAnsi" w:hAnsiTheme="majorHAnsi" w:cstheme="majorHAnsi"/>
                <w:color w:val="000000"/>
                <w:szCs w:val="23"/>
              </w:rPr>
              <w:t>SK1**</w:t>
            </w:r>
          </w:p>
        </w:tc>
      </w:tr>
      <w:tr w:rsidR="00D57978" w:rsidRPr="0052413F" w:rsidTr="00781C09">
        <w:trPr>
          <w:cantSplit/>
          <w:trHeight w:val="554"/>
        </w:trPr>
        <w:tc>
          <w:tcPr>
            <w:tcW w:w="1134" w:type="dxa"/>
            <w:vMerge/>
            <w:shd w:val="clear" w:color="auto" w:fill="215868" w:themeFill="accent5" w:themeFillShade="80"/>
          </w:tcPr>
          <w:p w:rsidR="00D57978" w:rsidRPr="0052413F" w:rsidRDefault="00D57978" w:rsidP="00A63713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color w:val="FFFFFF" w:themeColor="background1"/>
                <w:szCs w:val="23"/>
              </w:rPr>
            </w:pPr>
          </w:p>
        </w:tc>
        <w:tc>
          <w:tcPr>
            <w:tcW w:w="12191" w:type="dxa"/>
            <w:vAlign w:val="center"/>
          </w:tcPr>
          <w:p w:rsidR="00D57978" w:rsidRPr="00EE0829" w:rsidRDefault="00A97265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erläutern Ursachen von Verschuldung und Möglichkeiten zu ihrer Überwindung</w:t>
            </w:r>
          </w:p>
        </w:tc>
        <w:tc>
          <w:tcPr>
            <w:tcW w:w="1134" w:type="dxa"/>
            <w:vAlign w:val="center"/>
          </w:tcPr>
          <w:p w:rsidR="00D57978" w:rsidRPr="0052413F" w:rsidRDefault="00844831" w:rsidP="00781C09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V</w:t>
            </w:r>
            <w:r w:rsidR="00D57978">
              <w:rPr>
                <w:rFonts w:asciiTheme="majorHAnsi" w:hAnsiTheme="majorHAnsi" w:cstheme="majorHAnsi"/>
                <w:color w:val="000000"/>
                <w:szCs w:val="23"/>
              </w:rPr>
              <w:t>SK2</w:t>
            </w:r>
          </w:p>
        </w:tc>
      </w:tr>
      <w:tr w:rsidR="00D57978" w:rsidRPr="0052413F" w:rsidTr="00781C09">
        <w:trPr>
          <w:cantSplit/>
          <w:trHeight w:val="562"/>
        </w:trPr>
        <w:tc>
          <w:tcPr>
            <w:tcW w:w="1134" w:type="dxa"/>
            <w:vMerge/>
            <w:shd w:val="clear" w:color="auto" w:fill="215868" w:themeFill="accent5" w:themeFillShade="80"/>
          </w:tcPr>
          <w:p w:rsidR="00D57978" w:rsidRPr="0052413F" w:rsidRDefault="00D57978" w:rsidP="00A63713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color w:val="FFFFFF" w:themeColor="background1"/>
                <w:szCs w:val="23"/>
              </w:rPr>
            </w:pPr>
          </w:p>
        </w:tc>
        <w:tc>
          <w:tcPr>
            <w:tcW w:w="12191" w:type="dxa"/>
            <w:vAlign w:val="center"/>
          </w:tcPr>
          <w:p w:rsidR="00D57978" w:rsidRPr="00EE0829" w:rsidRDefault="001F3EE3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</w:t>
            </w:r>
            <w:r w:rsidR="00A97265">
              <w:rPr>
                <w:rFonts w:asciiTheme="majorHAnsi" w:hAnsiTheme="majorHAnsi" w:cstheme="majorHAnsi"/>
              </w:rPr>
              <w:t>eschreiben</w:t>
            </w:r>
            <w:r>
              <w:rPr>
                <w:rFonts w:asciiTheme="majorHAnsi" w:hAnsiTheme="majorHAnsi" w:cstheme="majorHAnsi"/>
              </w:rPr>
              <w:t xml:space="preserve"> R</w:t>
            </w:r>
            <w:r w:rsidR="00A97265">
              <w:rPr>
                <w:rFonts w:asciiTheme="majorHAnsi" w:hAnsiTheme="majorHAnsi" w:cstheme="majorHAnsi"/>
              </w:rPr>
              <w:t xml:space="preserve">egelungen zur Verbraucherinformation und Aufgaben </w:t>
            </w:r>
          </w:p>
        </w:tc>
        <w:tc>
          <w:tcPr>
            <w:tcW w:w="1134" w:type="dxa"/>
            <w:vAlign w:val="center"/>
          </w:tcPr>
          <w:p w:rsidR="00D57978" w:rsidRDefault="00844831" w:rsidP="00781C09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V</w:t>
            </w:r>
            <w:r w:rsidR="00D57978">
              <w:rPr>
                <w:rFonts w:asciiTheme="majorHAnsi" w:hAnsiTheme="majorHAnsi" w:cstheme="majorHAnsi"/>
                <w:color w:val="000000"/>
                <w:szCs w:val="23"/>
              </w:rPr>
              <w:t>SK3</w:t>
            </w:r>
          </w:p>
        </w:tc>
      </w:tr>
      <w:tr w:rsidR="00D57978" w:rsidRPr="0052413F" w:rsidTr="00781C09">
        <w:trPr>
          <w:cantSplit/>
          <w:trHeight w:val="556"/>
        </w:trPr>
        <w:tc>
          <w:tcPr>
            <w:tcW w:w="1134" w:type="dxa"/>
            <w:vMerge/>
            <w:shd w:val="clear" w:color="auto" w:fill="215868" w:themeFill="accent5" w:themeFillShade="80"/>
          </w:tcPr>
          <w:p w:rsidR="00D57978" w:rsidRPr="0052413F" w:rsidRDefault="00D57978" w:rsidP="00A63713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color w:val="FFFFFF" w:themeColor="background1"/>
                <w:szCs w:val="23"/>
              </w:rPr>
            </w:pPr>
          </w:p>
        </w:tc>
        <w:tc>
          <w:tcPr>
            <w:tcW w:w="12191" w:type="dxa"/>
            <w:vAlign w:val="center"/>
          </w:tcPr>
          <w:p w:rsidR="00D57978" w:rsidRPr="00844831" w:rsidRDefault="00844831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analysieren ihr Konsumverhalten im Hinblick auf Wirtschaftlichkeit und nachhaltige Entwicklung</w:t>
            </w:r>
          </w:p>
        </w:tc>
        <w:tc>
          <w:tcPr>
            <w:tcW w:w="1134" w:type="dxa"/>
            <w:vAlign w:val="center"/>
          </w:tcPr>
          <w:p w:rsidR="00D57978" w:rsidRDefault="00844831" w:rsidP="00781C09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V</w:t>
            </w:r>
            <w:r w:rsidR="00D57978">
              <w:rPr>
                <w:rFonts w:asciiTheme="majorHAnsi" w:hAnsiTheme="majorHAnsi" w:cstheme="majorHAnsi"/>
                <w:color w:val="000000"/>
                <w:szCs w:val="23"/>
              </w:rPr>
              <w:t>SK4</w:t>
            </w:r>
          </w:p>
        </w:tc>
      </w:tr>
      <w:tr w:rsidR="00D57978" w:rsidRPr="0052413F" w:rsidTr="00781C09">
        <w:trPr>
          <w:cantSplit/>
          <w:trHeight w:val="680"/>
        </w:trPr>
        <w:tc>
          <w:tcPr>
            <w:tcW w:w="1134" w:type="dxa"/>
            <w:vMerge/>
            <w:shd w:val="clear" w:color="auto" w:fill="215868" w:themeFill="accent5" w:themeFillShade="80"/>
          </w:tcPr>
          <w:p w:rsidR="00D57978" w:rsidRPr="0052413F" w:rsidRDefault="00D57978" w:rsidP="00A63713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color w:val="FFFFFF" w:themeColor="background1"/>
                <w:szCs w:val="23"/>
              </w:rPr>
            </w:pPr>
          </w:p>
        </w:tc>
        <w:tc>
          <w:tcPr>
            <w:tcW w:w="12191" w:type="dxa"/>
            <w:vAlign w:val="center"/>
          </w:tcPr>
          <w:p w:rsidR="00D57978" w:rsidRPr="00844831" w:rsidRDefault="00844831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</w:t>
            </w:r>
            <w:r w:rsidRPr="00844831">
              <w:rPr>
                <w:rFonts w:asciiTheme="majorHAnsi" w:hAnsiTheme="majorHAnsi" w:cstheme="majorHAnsi"/>
              </w:rPr>
              <w:t>eschreiben Möglichkeiten des Einsatzes von Algorithmen in Onlineangeboten von Unternehmen</w:t>
            </w:r>
          </w:p>
        </w:tc>
        <w:tc>
          <w:tcPr>
            <w:tcW w:w="1134" w:type="dxa"/>
            <w:vAlign w:val="center"/>
          </w:tcPr>
          <w:p w:rsidR="00D57978" w:rsidRDefault="00844831" w:rsidP="00781C09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V</w:t>
            </w:r>
            <w:r w:rsidR="00D57978">
              <w:rPr>
                <w:rFonts w:asciiTheme="majorHAnsi" w:hAnsiTheme="majorHAnsi" w:cstheme="majorHAnsi"/>
                <w:color w:val="000000"/>
                <w:szCs w:val="23"/>
              </w:rPr>
              <w:t>SK5</w:t>
            </w:r>
          </w:p>
        </w:tc>
      </w:tr>
      <w:tr w:rsidR="00D57978" w:rsidRPr="0052413F" w:rsidTr="00781C09">
        <w:trPr>
          <w:cantSplit/>
          <w:trHeight w:val="662"/>
        </w:trPr>
        <w:tc>
          <w:tcPr>
            <w:tcW w:w="1134" w:type="dxa"/>
            <w:vMerge w:val="restart"/>
            <w:shd w:val="clear" w:color="auto" w:fill="31849B" w:themeFill="accent5" w:themeFillShade="BF"/>
            <w:textDirection w:val="btLr"/>
          </w:tcPr>
          <w:p w:rsidR="00D57978" w:rsidRPr="0052413F" w:rsidRDefault="00D57978" w:rsidP="00A63713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color w:val="FFFFFF" w:themeColor="background1"/>
                <w:szCs w:val="23"/>
              </w:rPr>
            </w:pPr>
            <w:r w:rsidRPr="0052413F">
              <w:rPr>
                <w:rFonts w:asciiTheme="majorHAnsi" w:hAnsiTheme="majorHAnsi" w:cstheme="majorHAnsi"/>
                <w:b/>
                <w:color w:val="FFFFFF" w:themeColor="background1"/>
                <w:szCs w:val="23"/>
              </w:rPr>
              <w:t>Urteilskompetenz</w:t>
            </w:r>
          </w:p>
        </w:tc>
        <w:tc>
          <w:tcPr>
            <w:tcW w:w="12191" w:type="dxa"/>
            <w:vAlign w:val="center"/>
          </w:tcPr>
          <w:p w:rsidR="00D57978" w:rsidRPr="00844831" w:rsidRDefault="00844831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Cs w:val="23"/>
              </w:rPr>
            </w:pPr>
            <w:r>
              <w:rPr>
                <w:rFonts w:asciiTheme="majorHAnsi" w:hAnsiTheme="majorHAnsi" w:cstheme="majorHAnsi"/>
                <w:szCs w:val="23"/>
              </w:rPr>
              <w:t>beurteilen Chancen und Risiken im Onlinehandel für Verbraucherinnen und Verbraucher</w:t>
            </w:r>
          </w:p>
        </w:tc>
        <w:tc>
          <w:tcPr>
            <w:tcW w:w="1134" w:type="dxa"/>
            <w:vAlign w:val="center"/>
          </w:tcPr>
          <w:p w:rsidR="00D57978" w:rsidRPr="0052413F" w:rsidRDefault="00844831" w:rsidP="00781C09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V</w:t>
            </w:r>
            <w:r w:rsidR="00D57978">
              <w:rPr>
                <w:rFonts w:asciiTheme="majorHAnsi" w:hAnsiTheme="majorHAnsi" w:cstheme="majorHAnsi"/>
                <w:color w:val="000000"/>
                <w:szCs w:val="23"/>
              </w:rPr>
              <w:t>UK1</w:t>
            </w:r>
          </w:p>
        </w:tc>
      </w:tr>
      <w:tr w:rsidR="00D57978" w:rsidRPr="0052413F" w:rsidTr="00781C09">
        <w:trPr>
          <w:cantSplit/>
          <w:trHeight w:val="827"/>
        </w:trPr>
        <w:tc>
          <w:tcPr>
            <w:tcW w:w="1134" w:type="dxa"/>
            <w:vMerge/>
            <w:shd w:val="clear" w:color="auto" w:fill="31849B" w:themeFill="accent5" w:themeFillShade="BF"/>
          </w:tcPr>
          <w:p w:rsidR="00D57978" w:rsidRPr="0052413F" w:rsidRDefault="00D57978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191" w:type="dxa"/>
            <w:vAlign w:val="center"/>
          </w:tcPr>
          <w:p w:rsidR="00D57978" w:rsidRPr="00EE0829" w:rsidRDefault="00844831" w:rsidP="00844831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bewerten die Durchsetzungsmöglichkeiten der Interessen von Verbraucherinnen und Verbrauchern</w:t>
            </w:r>
          </w:p>
        </w:tc>
        <w:tc>
          <w:tcPr>
            <w:tcW w:w="1134" w:type="dxa"/>
            <w:vAlign w:val="center"/>
          </w:tcPr>
          <w:p w:rsidR="00D57978" w:rsidRPr="0052413F" w:rsidRDefault="00844831" w:rsidP="00781C09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V</w:t>
            </w:r>
            <w:r w:rsidR="00D57978">
              <w:rPr>
                <w:rFonts w:asciiTheme="majorHAnsi" w:hAnsiTheme="majorHAnsi" w:cstheme="majorHAnsi"/>
                <w:color w:val="000000"/>
                <w:szCs w:val="23"/>
              </w:rPr>
              <w:t>UK2</w:t>
            </w:r>
          </w:p>
        </w:tc>
      </w:tr>
      <w:tr w:rsidR="00D57978" w:rsidRPr="0052413F" w:rsidTr="00781C09">
        <w:trPr>
          <w:cantSplit/>
          <w:trHeight w:val="764"/>
        </w:trPr>
        <w:tc>
          <w:tcPr>
            <w:tcW w:w="1134" w:type="dxa"/>
            <w:vMerge/>
            <w:shd w:val="clear" w:color="auto" w:fill="31849B" w:themeFill="accent5" w:themeFillShade="BF"/>
          </w:tcPr>
          <w:p w:rsidR="00D57978" w:rsidRPr="0052413F" w:rsidRDefault="00D57978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191" w:type="dxa"/>
            <w:vAlign w:val="center"/>
          </w:tcPr>
          <w:p w:rsidR="00D57978" w:rsidRPr="00EE0829" w:rsidRDefault="00844831" w:rsidP="00844831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bewerten ihr Handeln als Verbraucherinnen und Verbraucher in Bezug auf nachhaltige Entwicklung</w:t>
            </w:r>
          </w:p>
        </w:tc>
        <w:tc>
          <w:tcPr>
            <w:tcW w:w="1134" w:type="dxa"/>
            <w:vAlign w:val="center"/>
          </w:tcPr>
          <w:p w:rsidR="00D57978" w:rsidRDefault="00844831" w:rsidP="00781C09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V</w:t>
            </w:r>
            <w:r w:rsidR="00D57978">
              <w:rPr>
                <w:rFonts w:asciiTheme="majorHAnsi" w:hAnsiTheme="majorHAnsi" w:cstheme="majorHAnsi"/>
                <w:color w:val="000000"/>
                <w:szCs w:val="23"/>
              </w:rPr>
              <w:t>UK3</w:t>
            </w:r>
          </w:p>
        </w:tc>
      </w:tr>
      <w:tr w:rsidR="00D57978" w:rsidRPr="0052413F" w:rsidTr="00781C09">
        <w:trPr>
          <w:cantSplit/>
          <w:trHeight w:val="764"/>
        </w:trPr>
        <w:tc>
          <w:tcPr>
            <w:tcW w:w="1134" w:type="dxa"/>
            <w:vMerge/>
            <w:shd w:val="clear" w:color="auto" w:fill="31849B" w:themeFill="accent5" w:themeFillShade="BF"/>
          </w:tcPr>
          <w:p w:rsidR="00D57978" w:rsidRPr="0052413F" w:rsidRDefault="00D57978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191" w:type="dxa"/>
            <w:vAlign w:val="center"/>
          </w:tcPr>
          <w:p w:rsidR="00D57978" w:rsidRPr="00EE0829" w:rsidRDefault="00844831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beurteilen ihr Mediennutzungsverhalten bezüglich der Persönlichkeits-, Urheber- und Nutzungsrechte</w:t>
            </w:r>
          </w:p>
        </w:tc>
        <w:tc>
          <w:tcPr>
            <w:tcW w:w="1134" w:type="dxa"/>
            <w:vAlign w:val="center"/>
          </w:tcPr>
          <w:p w:rsidR="00D57978" w:rsidRDefault="00844831" w:rsidP="00781C09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V</w:t>
            </w:r>
            <w:r w:rsidR="00D57978">
              <w:rPr>
                <w:rFonts w:asciiTheme="majorHAnsi" w:hAnsiTheme="majorHAnsi" w:cstheme="majorHAnsi"/>
                <w:color w:val="000000"/>
                <w:szCs w:val="23"/>
              </w:rPr>
              <w:t>UK4</w:t>
            </w:r>
          </w:p>
        </w:tc>
      </w:tr>
    </w:tbl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rFonts w:ascii="Calibri" w:hAnsi="Calibri"/>
          <w:sz w:val="22"/>
        </w:rPr>
      </w:pPr>
      <w:r w:rsidRPr="004B11B5">
        <w:rPr>
          <w:rFonts w:ascii="Calibri" w:hAnsi="Calibri"/>
          <w:sz w:val="22"/>
        </w:rPr>
        <w:t xml:space="preserve">* Diese Nummerierung dient der Zuordnung der </w:t>
      </w:r>
      <w:r>
        <w:rPr>
          <w:rFonts w:ascii="Calibri" w:hAnsi="Calibri"/>
          <w:sz w:val="22"/>
        </w:rPr>
        <w:t xml:space="preserve">inhaltlichen Schwerpunkte von Inhaltsfeld 5 </w:t>
      </w:r>
      <w:r w:rsidRPr="004B11B5">
        <w:rPr>
          <w:rFonts w:ascii="Calibri" w:hAnsi="Calibri"/>
          <w:sz w:val="22"/>
        </w:rPr>
        <w:t>in den Kapiteln.</w:t>
      </w:r>
    </w:p>
    <w:p w:rsidR="00D57978" w:rsidRDefault="00D57978" w:rsidP="00D57978">
      <w:pPr>
        <w:rPr>
          <w:vertAlign w:val="subscript"/>
        </w:rPr>
      </w:pPr>
      <w:r>
        <w:rPr>
          <w:rFonts w:ascii="Calibri" w:hAnsi="Calibri"/>
          <w:sz w:val="22"/>
        </w:rPr>
        <w:t>** Diese Nummerierung dient der Zuordnung der konkretisierten Kompetenzen für das Inhaltsfeld 5 in den Kapiteln.</w:t>
      </w:r>
    </w:p>
    <w:p w:rsidR="00D57978" w:rsidRDefault="00D57978" w:rsidP="00D57978">
      <w:pPr>
        <w:rPr>
          <w:vertAlign w:val="subscript"/>
        </w:rPr>
      </w:pPr>
      <w:r>
        <w:rPr>
          <w:vertAlign w:val="subscript"/>
        </w:rPr>
        <w:br w:type="page"/>
      </w:r>
    </w:p>
    <w:p w:rsidR="00D57978" w:rsidRDefault="00D57978" w:rsidP="00D57978">
      <w:pPr>
        <w:rPr>
          <w:vertAlign w:val="subscript"/>
        </w:rPr>
      </w:pPr>
    </w:p>
    <w:tbl>
      <w:tblPr>
        <w:tblStyle w:val="Tabellenraster"/>
        <w:tblpPr w:leftFromText="141" w:rightFromText="141" w:vertAnchor="text" w:horzAnchor="margin" w:tblpY="464"/>
        <w:tblW w:w="0" w:type="auto"/>
        <w:tblLook w:val="04A0" w:firstRow="1" w:lastRow="0" w:firstColumn="1" w:lastColumn="0" w:noHBand="0" w:noVBand="1"/>
      </w:tblPr>
      <w:tblGrid>
        <w:gridCol w:w="13462"/>
        <w:gridCol w:w="992"/>
      </w:tblGrid>
      <w:tr w:rsidR="00D57978" w:rsidRPr="000276CF" w:rsidTr="00781C09">
        <w:trPr>
          <w:trHeight w:val="843"/>
        </w:trPr>
        <w:tc>
          <w:tcPr>
            <w:tcW w:w="14454" w:type="dxa"/>
            <w:gridSpan w:val="2"/>
            <w:shd w:val="clear" w:color="auto" w:fill="31849B" w:themeFill="accent5" w:themeFillShade="BF"/>
            <w:vAlign w:val="center"/>
          </w:tcPr>
          <w:p w:rsidR="00D57978" w:rsidRPr="00AD04E0" w:rsidRDefault="00EA0879" w:rsidP="00781C09">
            <w:pPr>
              <w:rPr>
                <w:rFonts w:ascii="Calibri" w:hAnsi="Calibri" w:cs="Calibri"/>
                <w:b/>
                <w:color w:val="FFFFFF" w:themeColor="background1"/>
              </w:rPr>
            </w:pPr>
            <w:r>
              <w:rPr>
                <w:rFonts w:ascii="Calibri" w:hAnsi="Calibri" w:cs="Calibri"/>
                <w:b/>
                <w:color w:val="FFFFFF" w:themeColor="background1"/>
              </w:rPr>
              <w:t>Inhaltsfeld 5: Globalisierte Strukturen und Prozesse in der Wirtschaft</w:t>
            </w:r>
          </w:p>
        </w:tc>
      </w:tr>
      <w:tr w:rsidR="00D57978" w:rsidRPr="000276CF" w:rsidTr="00781C09">
        <w:trPr>
          <w:trHeight w:val="558"/>
        </w:trPr>
        <w:tc>
          <w:tcPr>
            <w:tcW w:w="13462" w:type="dxa"/>
            <w:vAlign w:val="center"/>
          </w:tcPr>
          <w:p w:rsidR="00D57978" w:rsidRPr="00633332" w:rsidRDefault="008777D8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Internationalisierung von Unternehmen</w:t>
            </w:r>
          </w:p>
        </w:tc>
        <w:tc>
          <w:tcPr>
            <w:tcW w:w="992" w:type="dxa"/>
            <w:vAlign w:val="center"/>
          </w:tcPr>
          <w:p w:rsidR="00D57978" w:rsidRPr="00106B51" w:rsidRDefault="00D57978" w:rsidP="00781C09">
            <w:pPr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106B51">
              <w:rPr>
                <w:rFonts w:asciiTheme="majorHAnsi" w:hAnsiTheme="majorHAnsi" w:cstheme="majorHAnsi"/>
                <w:color w:val="000000"/>
                <w:szCs w:val="23"/>
              </w:rPr>
              <w:t>S</w:t>
            </w:r>
            <w:r>
              <w:rPr>
                <w:rFonts w:asciiTheme="majorHAnsi" w:hAnsiTheme="majorHAnsi" w:cstheme="majorHAnsi"/>
                <w:color w:val="000000"/>
                <w:szCs w:val="23"/>
              </w:rPr>
              <w:t>P</w:t>
            </w:r>
            <w:r w:rsidRPr="00106B51">
              <w:rPr>
                <w:rFonts w:asciiTheme="majorHAnsi" w:hAnsiTheme="majorHAnsi" w:cstheme="majorHAnsi"/>
                <w:color w:val="000000"/>
                <w:szCs w:val="23"/>
              </w:rPr>
              <w:t>1*</w:t>
            </w:r>
          </w:p>
        </w:tc>
      </w:tr>
      <w:tr w:rsidR="00D57978" w:rsidRPr="000276CF" w:rsidTr="00781C09">
        <w:trPr>
          <w:trHeight w:val="552"/>
        </w:trPr>
        <w:tc>
          <w:tcPr>
            <w:tcW w:w="13462" w:type="dxa"/>
            <w:vAlign w:val="center"/>
          </w:tcPr>
          <w:p w:rsidR="00D57978" w:rsidRPr="00633332" w:rsidRDefault="008777D8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Internationale Arbeits- und Gütermärkte</w:t>
            </w:r>
          </w:p>
        </w:tc>
        <w:tc>
          <w:tcPr>
            <w:tcW w:w="992" w:type="dxa"/>
            <w:vAlign w:val="center"/>
          </w:tcPr>
          <w:p w:rsidR="00D57978" w:rsidRPr="00106B51" w:rsidRDefault="00D57978" w:rsidP="00781C09">
            <w:pPr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106B51">
              <w:rPr>
                <w:rFonts w:asciiTheme="majorHAnsi" w:hAnsiTheme="majorHAnsi" w:cstheme="majorHAnsi"/>
                <w:color w:val="000000"/>
                <w:szCs w:val="23"/>
              </w:rPr>
              <w:t>S</w:t>
            </w:r>
            <w:r>
              <w:rPr>
                <w:rFonts w:asciiTheme="majorHAnsi" w:hAnsiTheme="majorHAnsi" w:cstheme="majorHAnsi"/>
                <w:color w:val="000000"/>
                <w:szCs w:val="23"/>
              </w:rPr>
              <w:t>P</w:t>
            </w:r>
            <w:r w:rsidRPr="00106B51">
              <w:rPr>
                <w:rFonts w:asciiTheme="majorHAnsi" w:hAnsiTheme="majorHAnsi" w:cstheme="majorHAnsi"/>
                <w:color w:val="000000"/>
                <w:szCs w:val="23"/>
              </w:rPr>
              <w:t>2</w:t>
            </w:r>
          </w:p>
        </w:tc>
      </w:tr>
      <w:tr w:rsidR="00D57978" w:rsidRPr="000276CF" w:rsidTr="00781C09">
        <w:trPr>
          <w:trHeight w:val="829"/>
        </w:trPr>
        <w:tc>
          <w:tcPr>
            <w:tcW w:w="13462" w:type="dxa"/>
            <w:vAlign w:val="center"/>
          </w:tcPr>
          <w:p w:rsidR="00D57978" w:rsidRPr="00633332" w:rsidRDefault="008777D8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Staaten und Organisationen als Akteure der Weltwirtschaft</w:t>
            </w:r>
          </w:p>
        </w:tc>
        <w:tc>
          <w:tcPr>
            <w:tcW w:w="992" w:type="dxa"/>
            <w:vAlign w:val="center"/>
          </w:tcPr>
          <w:p w:rsidR="00D57978" w:rsidRPr="00106B51" w:rsidRDefault="00D57978" w:rsidP="00781C09">
            <w:pPr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106B51">
              <w:rPr>
                <w:rFonts w:asciiTheme="majorHAnsi" w:hAnsiTheme="majorHAnsi" w:cstheme="majorHAnsi"/>
                <w:color w:val="000000"/>
                <w:szCs w:val="23"/>
              </w:rPr>
              <w:t>S</w:t>
            </w:r>
            <w:r>
              <w:rPr>
                <w:rFonts w:asciiTheme="majorHAnsi" w:hAnsiTheme="majorHAnsi" w:cstheme="majorHAnsi"/>
                <w:color w:val="000000"/>
                <w:szCs w:val="23"/>
              </w:rPr>
              <w:t>P</w:t>
            </w:r>
            <w:r w:rsidRPr="00106B51">
              <w:rPr>
                <w:rFonts w:asciiTheme="majorHAnsi" w:hAnsiTheme="majorHAnsi" w:cstheme="majorHAnsi"/>
                <w:color w:val="000000"/>
                <w:szCs w:val="23"/>
              </w:rPr>
              <w:t>3</w:t>
            </w:r>
          </w:p>
        </w:tc>
      </w:tr>
    </w:tbl>
    <w:p w:rsidR="00D57978" w:rsidRDefault="00D57978" w:rsidP="00D57978">
      <w:pPr>
        <w:rPr>
          <w:vertAlign w:val="subscript"/>
        </w:rPr>
      </w:pPr>
    </w:p>
    <w:p w:rsidR="00A63713" w:rsidRDefault="00A63713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29"/>
        <w:gridCol w:w="12333"/>
        <w:gridCol w:w="1046"/>
      </w:tblGrid>
      <w:tr w:rsidR="008A6DF6" w:rsidTr="008A6DF6">
        <w:trPr>
          <w:trHeight w:val="446"/>
        </w:trPr>
        <w:tc>
          <w:tcPr>
            <w:tcW w:w="1129" w:type="dxa"/>
            <w:vMerge w:val="restart"/>
            <w:shd w:val="clear" w:color="auto" w:fill="215868" w:themeFill="accent5" w:themeFillShade="80"/>
            <w:textDirection w:val="btLr"/>
          </w:tcPr>
          <w:p w:rsidR="008A6DF6" w:rsidRPr="008A6DF6" w:rsidRDefault="008A6DF6" w:rsidP="008A6DF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FFFFFF" w:themeColor="background1"/>
                <w:vertAlign w:val="subscript"/>
              </w:rPr>
            </w:pPr>
            <w:r w:rsidRPr="008A6DF6">
              <w:rPr>
                <w:rFonts w:asciiTheme="majorHAnsi" w:hAnsiTheme="majorHAnsi" w:cstheme="majorHAnsi"/>
                <w:b/>
                <w:color w:val="FFFFFF" w:themeColor="background1"/>
                <w:szCs w:val="23"/>
              </w:rPr>
              <w:t>Sachkompetenz</w:t>
            </w:r>
          </w:p>
        </w:tc>
        <w:tc>
          <w:tcPr>
            <w:tcW w:w="12333" w:type="dxa"/>
          </w:tcPr>
          <w:p w:rsidR="008A6DF6" w:rsidRPr="008A6DF6" w:rsidRDefault="008A6DF6" w:rsidP="00A6371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8A6DF6">
              <w:rPr>
                <w:rFonts w:asciiTheme="majorHAnsi" w:hAnsiTheme="majorHAnsi" w:cstheme="majorHAnsi"/>
                <w:color w:val="000000"/>
                <w:szCs w:val="23"/>
              </w:rPr>
              <w:t>benen</w:t>
            </w:r>
            <w:r>
              <w:rPr>
                <w:rFonts w:asciiTheme="majorHAnsi" w:hAnsiTheme="majorHAnsi" w:cstheme="majorHAnsi"/>
                <w:color w:val="000000"/>
                <w:szCs w:val="23"/>
              </w:rPr>
              <w:t>nen</w:t>
            </w:r>
            <w:r w:rsidRPr="008A6DF6">
              <w:rPr>
                <w:rFonts w:asciiTheme="majorHAnsi" w:hAnsiTheme="majorHAnsi" w:cstheme="majorHAnsi"/>
                <w:color w:val="000000"/>
                <w:szCs w:val="23"/>
              </w:rPr>
              <w:t xml:space="preserve"> Merkmale und Ursachen einer zunehmen</w:t>
            </w:r>
            <w:r>
              <w:rPr>
                <w:rFonts w:asciiTheme="majorHAnsi" w:hAnsiTheme="majorHAnsi" w:cstheme="majorHAnsi"/>
                <w:color w:val="000000"/>
                <w:szCs w:val="23"/>
              </w:rPr>
              <w:t>den Verflechtung des Welthandels</w:t>
            </w:r>
          </w:p>
        </w:tc>
        <w:tc>
          <w:tcPr>
            <w:tcW w:w="992" w:type="dxa"/>
          </w:tcPr>
          <w:p w:rsidR="008A6DF6" w:rsidRPr="008777D8" w:rsidRDefault="0018330C" w:rsidP="00EA0879">
            <w:pPr>
              <w:rPr>
                <w:rFonts w:asciiTheme="majorHAnsi" w:hAnsiTheme="majorHAnsi" w:cstheme="majorHAnsi"/>
                <w:vertAlign w:val="subscript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SP</w:t>
            </w:r>
            <w:r w:rsidR="008A6DF6">
              <w:rPr>
                <w:rFonts w:asciiTheme="majorHAnsi" w:hAnsiTheme="majorHAnsi" w:cstheme="majorHAnsi"/>
                <w:color w:val="000000"/>
                <w:szCs w:val="23"/>
              </w:rPr>
              <w:t>SK1**</w:t>
            </w:r>
          </w:p>
        </w:tc>
      </w:tr>
      <w:tr w:rsidR="008A6DF6" w:rsidTr="008A6DF6">
        <w:trPr>
          <w:trHeight w:val="421"/>
        </w:trPr>
        <w:tc>
          <w:tcPr>
            <w:tcW w:w="1129" w:type="dxa"/>
            <w:vMerge/>
            <w:shd w:val="clear" w:color="auto" w:fill="215868" w:themeFill="accent5" w:themeFillShade="80"/>
          </w:tcPr>
          <w:p w:rsidR="008A6DF6" w:rsidRPr="008A6DF6" w:rsidRDefault="008A6DF6" w:rsidP="00EA0879">
            <w:pPr>
              <w:rPr>
                <w:rFonts w:ascii="Calibri" w:hAnsi="Calibri" w:cs="Calibri"/>
                <w:vertAlign w:val="subscript"/>
              </w:rPr>
            </w:pPr>
          </w:p>
        </w:tc>
        <w:tc>
          <w:tcPr>
            <w:tcW w:w="12333" w:type="dxa"/>
          </w:tcPr>
          <w:p w:rsidR="008A6DF6" w:rsidRPr="008A6DF6" w:rsidRDefault="008A6DF6" w:rsidP="008A6DF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benennen Auswirkungen der Globalisierung auf Arbeitnehmerinnen und Arbeitnehmer sowie auf Unternehmen</w:t>
            </w:r>
          </w:p>
        </w:tc>
        <w:tc>
          <w:tcPr>
            <w:tcW w:w="992" w:type="dxa"/>
          </w:tcPr>
          <w:p w:rsidR="008A6DF6" w:rsidRPr="008A6DF6" w:rsidRDefault="0018330C" w:rsidP="008A6DF6">
            <w:pPr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SP</w:t>
            </w:r>
            <w:r w:rsidR="008A6DF6" w:rsidRPr="008A6DF6">
              <w:rPr>
                <w:rFonts w:asciiTheme="majorHAnsi" w:hAnsiTheme="majorHAnsi" w:cstheme="majorHAnsi"/>
                <w:color w:val="000000"/>
                <w:szCs w:val="23"/>
              </w:rPr>
              <w:t>SK2</w:t>
            </w:r>
          </w:p>
        </w:tc>
      </w:tr>
      <w:tr w:rsidR="008A6DF6" w:rsidTr="00A63713">
        <w:trPr>
          <w:trHeight w:val="408"/>
        </w:trPr>
        <w:tc>
          <w:tcPr>
            <w:tcW w:w="1129" w:type="dxa"/>
            <w:vMerge/>
            <w:shd w:val="clear" w:color="auto" w:fill="215868" w:themeFill="accent5" w:themeFillShade="80"/>
          </w:tcPr>
          <w:p w:rsidR="008A6DF6" w:rsidRPr="008A6DF6" w:rsidRDefault="008A6DF6" w:rsidP="00EA0879">
            <w:pPr>
              <w:rPr>
                <w:rFonts w:ascii="Calibri" w:hAnsi="Calibri" w:cs="Calibri"/>
                <w:vertAlign w:val="subscript"/>
              </w:rPr>
            </w:pPr>
          </w:p>
        </w:tc>
        <w:tc>
          <w:tcPr>
            <w:tcW w:w="12333" w:type="dxa"/>
          </w:tcPr>
          <w:p w:rsidR="008A6DF6" w:rsidRPr="008A6DF6" w:rsidRDefault="008A6DF6" w:rsidP="008A6DF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8A6DF6">
              <w:rPr>
                <w:rFonts w:asciiTheme="majorHAnsi" w:hAnsiTheme="majorHAnsi" w:cstheme="majorHAnsi"/>
                <w:color w:val="000000"/>
                <w:szCs w:val="23"/>
              </w:rPr>
              <w:t>stellen Ziele internationaler Akteure in der Weltwirtschaft dar</w:t>
            </w:r>
          </w:p>
        </w:tc>
        <w:tc>
          <w:tcPr>
            <w:tcW w:w="992" w:type="dxa"/>
          </w:tcPr>
          <w:p w:rsidR="008A6DF6" w:rsidRPr="008A6DF6" w:rsidRDefault="0018330C" w:rsidP="008A6DF6">
            <w:pPr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SP</w:t>
            </w:r>
            <w:r w:rsidR="008A6DF6" w:rsidRPr="008A6DF6">
              <w:rPr>
                <w:rFonts w:asciiTheme="majorHAnsi" w:hAnsiTheme="majorHAnsi" w:cstheme="majorHAnsi"/>
                <w:color w:val="000000"/>
                <w:szCs w:val="23"/>
              </w:rPr>
              <w:t>SK3</w:t>
            </w:r>
          </w:p>
        </w:tc>
      </w:tr>
      <w:tr w:rsidR="008A6DF6" w:rsidTr="00A63713">
        <w:trPr>
          <w:trHeight w:val="560"/>
        </w:trPr>
        <w:tc>
          <w:tcPr>
            <w:tcW w:w="1129" w:type="dxa"/>
            <w:vMerge/>
            <w:shd w:val="clear" w:color="auto" w:fill="215868" w:themeFill="accent5" w:themeFillShade="80"/>
          </w:tcPr>
          <w:p w:rsidR="008A6DF6" w:rsidRPr="008A6DF6" w:rsidRDefault="008A6DF6" w:rsidP="00EA0879">
            <w:pPr>
              <w:rPr>
                <w:rFonts w:ascii="Calibri" w:hAnsi="Calibri" w:cs="Calibri"/>
                <w:vertAlign w:val="subscript"/>
              </w:rPr>
            </w:pPr>
          </w:p>
        </w:tc>
        <w:tc>
          <w:tcPr>
            <w:tcW w:w="12333" w:type="dxa"/>
          </w:tcPr>
          <w:p w:rsidR="008A6DF6" w:rsidRPr="008A6DF6" w:rsidRDefault="008A6DF6" w:rsidP="008A6DF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8A6DF6">
              <w:rPr>
                <w:rFonts w:asciiTheme="majorHAnsi" w:hAnsiTheme="majorHAnsi" w:cstheme="majorHAnsi"/>
                <w:color w:val="000000"/>
                <w:szCs w:val="23"/>
              </w:rPr>
              <w:t>beschreiben Merkmale von Freihandel und Protektionismus</w:t>
            </w:r>
          </w:p>
        </w:tc>
        <w:tc>
          <w:tcPr>
            <w:tcW w:w="992" w:type="dxa"/>
          </w:tcPr>
          <w:p w:rsidR="008A6DF6" w:rsidRPr="008A6DF6" w:rsidRDefault="0018330C" w:rsidP="008A6DF6">
            <w:pPr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SP</w:t>
            </w:r>
            <w:r w:rsidR="008A6DF6" w:rsidRPr="008A6DF6">
              <w:rPr>
                <w:rFonts w:asciiTheme="majorHAnsi" w:hAnsiTheme="majorHAnsi" w:cstheme="majorHAnsi"/>
                <w:color w:val="000000"/>
                <w:szCs w:val="23"/>
              </w:rPr>
              <w:t>SK4</w:t>
            </w:r>
          </w:p>
        </w:tc>
      </w:tr>
      <w:tr w:rsidR="008777D8" w:rsidTr="008A6DF6">
        <w:trPr>
          <w:trHeight w:val="559"/>
        </w:trPr>
        <w:tc>
          <w:tcPr>
            <w:tcW w:w="1129" w:type="dxa"/>
            <w:vMerge w:val="restart"/>
            <w:shd w:val="clear" w:color="auto" w:fill="31849B" w:themeFill="accent5" w:themeFillShade="BF"/>
            <w:textDirection w:val="btLr"/>
          </w:tcPr>
          <w:p w:rsidR="008777D8" w:rsidRPr="008A6DF6" w:rsidRDefault="008777D8" w:rsidP="008A6DF6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color w:val="FFFFFF" w:themeColor="background1"/>
                <w:szCs w:val="23"/>
              </w:rPr>
            </w:pPr>
            <w:r w:rsidRPr="008A6DF6">
              <w:rPr>
                <w:rFonts w:asciiTheme="majorHAnsi" w:hAnsiTheme="majorHAnsi" w:cstheme="majorHAnsi"/>
                <w:b/>
                <w:color w:val="FFFFFF" w:themeColor="background1"/>
                <w:szCs w:val="23"/>
              </w:rPr>
              <w:t>Urteilskompetenz</w:t>
            </w:r>
          </w:p>
        </w:tc>
        <w:tc>
          <w:tcPr>
            <w:tcW w:w="12333" w:type="dxa"/>
          </w:tcPr>
          <w:p w:rsidR="008777D8" w:rsidRPr="008A6DF6" w:rsidRDefault="008A6DF6" w:rsidP="00EA0879">
            <w:pPr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vergleichen Positionen von Akteuren der Weltwirtschaft in Bezug auf Auswirkungen der ökonomischen Globalisierung</w:t>
            </w:r>
          </w:p>
        </w:tc>
        <w:tc>
          <w:tcPr>
            <w:tcW w:w="992" w:type="dxa"/>
          </w:tcPr>
          <w:p w:rsidR="008777D8" w:rsidRPr="008A6DF6" w:rsidRDefault="0018330C" w:rsidP="008A6DF6">
            <w:pPr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SP</w:t>
            </w:r>
            <w:r w:rsidR="008A6DF6" w:rsidRPr="008A6DF6">
              <w:rPr>
                <w:rFonts w:asciiTheme="majorHAnsi" w:hAnsiTheme="majorHAnsi" w:cstheme="majorHAnsi"/>
                <w:color w:val="000000"/>
                <w:szCs w:val="23"/>
              </w:rPr>
              <w:t>UK1</w:t>
            </w:r>
          </w:p>
        </w:tc>
      </w:tr>
      <w:tr w:rsidR="008A6DF6" w:rsidTr="008A6DF6">
        <w:trPr>
          <w:trHeight w:val="1405"/>
        </w:trPr>
        <w:tc>
          <w:tcPr>
            <w:tcW w:w="1129" w:type="dxa"/>
            <w:vMerge/>
            <w:shd w:val="clear" w:color="auto" w:fill="31849B" w:themeFill="accent5" w:themeFillShade="BF"/>
          </w:tcPr>
          <w:p w:rsidR="008A6DF6" w:rsidRPr="008A6DF6" w:rsidRDefault="008A6DF6" w:rsidP="00EA0879">
            <w:pPr>
              <w:rPr>
                <w:rFonts w:ascii="Calibri" w:hAnsi="Calibri" w:cs="Calibri"/>
                <w:vertAlign w:val="subscript"/>
              </w:rPr>
            </w:pPr>
          </w:p>
        </w:tc>
        <w:tc>
          <w:tcPr>
            <w:tcW w:w="12333" w:type="dxa"/>
          </w:tcPr>
          <w:p w:rsidR="008A6DF6" w:rsidRPr="008A6DF6" w:rsidRDefault="008A6DF6" w:rsidP="00EA0879">
            <w:pPr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beurteilen Auswirkungen der Entwicklung von internationalen Arbeits- und Gütermärkten auf die persönliche Lebensgestaltung</w:t>
            </w:r>
          </w:p>
        </w:tc>
        <w:tc>
          <w:tcPr>
            <w:tcW w:w="992" w:type="dxa"/>
          </w:tcPr>
          <w:p w:rsidR="008A6DF6" w:rsidRPr="008A6DF6" w:rsidRDefault="0018330C" w:rsidP="008A6DF6">
            <w:pPr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SP</w:t>
            </w:r>
            <w:r w:rsidR="008A6DF6" w:rsidRPr="008A6DF6">
              <w:rPr>
                <w:rFonts w:asciiTheme="majorHAnsi" w:hAnsiTheme="majorHAnsi" w:cstheme="majorHAnsi"/>
                <w:color w:val="000000"/>
                <w:szCs w:val="23"/>
              </w:rPr>
              <w:t>UK2</w:t>
            </w:r>
          </w:p>
        </w:tc>
      </w:tr>
    </w:tbl>
    <w:p w:rsidR="008A6DF6" w:rsidRDefault="008A6DF6" w:rsidP="00A63713">
      <w:pPr>
        <w:spacing w:before="240"/>
        <w:rPr>
          <w:rFonts w:ascii="Calibri" w:hAnsi="Calibri"/>
          <w:sz w:val="22"/>
        </w:rPr>
      </w:pPr>
      <w:r w:rsidRPr="004B11B5">
        <w:rPr>
          <w:rFonts w:ascii="Calibri" w:hAnsi="Calibri"/>
          <w:sz w:val="22"/>
        </w:rPr>
        <w:t xml:space="preserve">* Diese Nummerierung dient der Zuordnung der </w:t>
      </w:r>
      <w:r>
        <w:rPr>
          <w:rFonts w:ascii="Calibri" w:hAnsi="Calibri"/>
          <w:sz w:val="22"/>
        </w:rPr>
        <w:t xml:space="preserve">inhaltlichen Schwerpunkte von Inhaltsfeld 5 </w:t>
      </w:r>
      <w:r w:rsidRPr="004B11B5">
        <w:rPr>
          <w:rFonts w:ascii="Calibri" w:hAnsi="Calibri"/>
          <w:sz w:val="22"/>
        </w:rPr>
        <w:t>in den Kapiteln.</w:t>
      </w:r>
    </w:p>
    <w:p w:rsidR="008A6DF6" w:rsidRDefault="008A6DF6" w:rsidP="008A6DF6">
      <w:pPr>
        <w:rPr>
          <w:vertAlign w:val="subscript"/>
        </w:rPr>
      </w:pPr>
      <w:r>
        <w:rPr>
          <w:rFonts w:ascii="Calibri" w:hAnsi="Calibri"/>
          <w:sz w:val="22"/>
        </w:rPr>
        <w:t>** Diese Nummerierung dient der Zuordnung der konkretisierten Kompetenzen für das Inhaltsfeld 5 in den Kapiteln.</w:t>
      </w:r>
    </w:p>
    <w:p w:rsidR="008A6DF6" w:rsidRDefault="008A6DF6" w:rsidP="008A6DF6">
      <w:pPr>
        <w:rPr>
          <w:vertAlign w:val="subscript"/>
        </w:rPr>
      </w:pPr>
      <w:r>
        <w:rPr>
          <w:vertAlign w:val="subscript"/>
        </w:rPr>
        <w:br w:type="page"/>
      </w:r>
    </w:p>
    <w:p w:rsidR="00EA0879" w:rsidRDefault="00EA0879" w:rsidP="00EA0879">
      <w:pPr>
        <w:rPr>
          <w:vertAlign w:val="subscript"/>
        </w:rPr>
      </w:pPr>
    </w:p>
    <w:tbl>
      <w:tblPr>
        <w:tblStyle w:val="Tabellenraster"/>
        <w:tblpPr w:leftFromText="141" w:rightFromText="141" w:vertAnchor="text" w:horzAnchor="margin" w:tblpY="464"/>
        <w:tblW w:w="0" w:type="auto"/>
        <w:tblLook w:val="04A0" w:firstRow="1" w:lastRow="0" w:firstColumn="1" w:lastColumn="0" w:noHBand="0" w:noVBand="1"/>
      </w:tblPr>
      <w:tblGrid>
        <w:gridCol w:w="13462"/>
        <w:gridCol w:w="992"/>
      </w:tblGrid>
      <w:tr w:rsidR="00EA0879" w:rsidRPr="000276CF" w:rsidTr="00F51DD1">
        <w:trPr>
          <w:trHeight w:val="843"/>
        </w:trPr>
        <w:tc>
          <w:tcPr>
            <w:tcW w:w="14454" w:type="dxa"/>
            <w:gridSpan w:val="2"/>
            <w:shd w:val="clear" w:color="auto" w:fill="31849B" w:themeFill="accent5" w:themeFillShade="BF"/>
            <w:vAlign w:val="center"/>
          </w:tcPr>
          <w:p w:rsidR="00EA0879" w:rsidRPr="00AD04E0" w:rsidRDefault="00EA0879" w:rsidP="00EA0879">
            <w:pPr>
              <w:rPr>
                <w:rFonts w:ascii="Calibri" w:hAnsi="Calibri" w:cs="Calibri"/>
                <w:b/>
                <w:color w:val="FFFFFF" w:themeColor="background1"/>
              </w:rPr>
            </w:pPr>
            <w:r>
              <w:rPr>
                <w:rFonts w:ascii="Calibri" w:hAnsi="Calibri" w:cs="Calibri"/>
                <w:b/>
                <w:color w:val="FFFFFF" w:themeColor="background1"/>
              </w:rPr>
              <w:t>Inhaltsfeld 6: Beruf und Arbeitswelt</w:t>
            </w:r>
          </w:p>
        </w:tc>
      </w:tr>
      <w:tr w:rsidR="00EA0879" w:rsidRPr="000276CF" w:rsidTr="00F51DD1">
        <w:trPr>
          <w:trHeight w:val="558"/>
        </w:trPr>
        <w:tc>
          <w:tcPr>
            <w:tcW w:w="13462" w:type="dxa"/>
            <w:vAlign w:val="center"/>
          </w:tcPr>
          <w:p w:rsidR="00EA0879" w:rsidRPr="00633332" w:rsidRDefault="00593FBB" w:rsidP="00F51DD1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Arbeit und ihre Bedeutung für das Individuum: Existenzsicherung und Sinnstiftung</w:t>
            </w:r>
          </w:p>
        </w:tc>
        <w:tc>
          <w:tcPr>
            <w:tcW w:w="992" w:type="dxa"/>
            <w:vAlign w:val="center"/>
          </w:tcPr>
          <w:p w:rsidR="00EA0879" w:rsidRPr="0006416E" w:rsidRDefault="0006416E" w:rsidP="00F51DD1">
            <w:pPr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06416E">
              <w:rPr>
                <w:rFonts w:asciiTheme="majorHAnsi" w:hAnsiTheme="majorHAnsi" w:cstheme="majorHAnsi"/>
                <w:color w:val="000000"/>
                <w:szCs w:val="23"/>
              </w:rPr>
              <w:t>BA</w:t>
            </w:r>
            <w:r w:rsidR="00593FBB" w:rsidRPr="0006416E">
              <w:rPr>
                <w:rFonts w:asciiTheme="majorHAnsi" w:hAnsiTheme="majorHAnsi" w:cstheme="majorHAnsi"/>
                <w:color w:val="000000"/>
                <w:szCs w:val="23"/>
              </w:rPr>
              <w:t>1*</w:t>
            </w:r>
          </w:p>
        </w:tc>
      </w:tr>
      <w:tr w:rsidR="00EA0879" w:rsidRPr="000276CF" w:rsidTr="00F51DD1">
        <w:trPr>
          <w:trHeight w:val="552"/>
        </w:trPr>
        <w:tc>
          <w:tcPr>
            <w:tcW w:w="13462" w:type="dxa"/>
            <w:vAlign w:val="center"/>
          </w:tcPr>
          <w:p w:rsidR="00EA0879" w:rsidRPr="00633332" w:rsidRDefault="00593FBB" w:rsidP="00F51DD1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Bedeutung der Arbeit für die Gesellschaft: Arbeitsteilung, Wertschöpfung, sozialer Frieden</w:t>
            </w:r>
          </w:p>
        </w:tc>
        <w:tc>
          <w:tcPr>
            <w:tcW w:w="992" w:type="dxa"/>
            <w:vAlign w:val="center"/>
          </w:tcPr>
          <w:p w:rsidR="00EA0879" w:rsidRPr="0006416E" w:rsidRDefault="0006416E" w:rsidP="00F51DD1">
            <w:pPr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06416E">
              <w:rPr>
                <w:rFonts w:asciiTheme="majorHAnsi" w:hAnsiTheme="majorHAnsi" w:cstheme="majorHAnsi"/>
                <w:color w:val="000000"/>
                <w:szCs w:val="23"/>
              </w:rPr>
              <w:t>BA</w:t>
            </w:r>
            <w:r w:rsidR="00593FBB" w:rsidRPr="0006416E">
              <w:rPr>
                <w:rFonts w:asciiTheme="majorHAnsi" w:hAnsiTheme="majorHAnsi" w:cstheme="majorHAnsi"/>
                <w:color w:val="000000"/>
                <w:szCs w:val="23"/>
              </w:rPr>
              <w:t>2</w:t>
            </w:r>
          </w:p>
        </w:tc>
      </w:tr>
      <w:tr w:rsidR="00EA0879" w:rsidRPr="000276CF" w:rsidTr="00A63713">
        <w:trPr>
          <w:trHeight w:val="564"/>
        </w:trPr>
        <w:tc>
          <w:tcPr>
            <w:tcW w:w="13462" w:type="dxa"/>
            <w:vAlign w:val="center"/>
          </w:tcPr>
          <w:p w:rsidR="00EA0879" w:rsidRPr="00633332" w:rsidRDefault="00593FBB" w:rsidP="00F51DD1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Care-Arbeit und Ehrenamt</w:t>
            </w:r>
          </w:p>
        </w:tc>
        <w:tc>
          <w:tcPr>
            <w:tcW w:w="992" w:type="dxa"/>
            <w:vAlign w:val="center"/>
          </w:tcPr>
          <w:p w:rsidR="00EA0879" w:rsidRPr="0006416E" w:rsidRDefault="0006416E" w:rsidP="00F51DD1">
            <w:pPr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06416E">
              <w:rPr>
                <w:rFonts w:asciiTheme="majorHAnsi" w:hAnsiTheme="majorHAnsi" w:cstheme="majorHAnsi"/>
                <w:color w:val="000000"/>
                <w:szCs w:val="23"/>
              </w:rPr>
              <w:t>BA</w:t>
            </w:r>
            <w:r w:rsidR="00593FBB" w:rsidRPr="0006416E">
              <w:rPr>
                <w:rFonts w:asciiTheme="majorHAnsi" w:hAnsiTheme="majorHAnsi" w:cstheme="majorHAnsi"/>
                <w:color w:val="000000"/>
                <w:szCs w:val="23"/>
              </w:rPr>
              <w:t>3</w:t>
            </w:r>
          </w:p>
        </w:tc>
      </w:tr>
      <w:tr w:rsidR="00EA0879" w:rsidRPr="000276CF" w:rsidTr="00F51DD1">
        <w:trPr>
          <w:trHeight w:val="429"/>
        </w:trPr>
        <w:tc>
          <w:tcPr>
            <w:tcW w:w="13462" w:type="dxa"/>
            <w:vAlign w:val="center"/>
          </w:tcPr>
          <w:p w:rsidR="00EA0879" w:rsidRPr="00633332" w:rsidRDefault="00593FBB" w:rsidP="00F51DD1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Berufswahl als Entscheidungsprozess</w:t>
            </w:r>
          </w:p>
        </w:tc>
        <w:tc>
          <w:tcPr>
            <w:tcW w:w="992" w:type="dxa"/>
            <w:vAlign w:val="center"/>
          </w:tcPr>
          <w:p w:rsidR="00EA0879" w:rsidRPr="0006416E" w:rsidRDefault="0006416E" w:rsidP="00F51DD1">
            <w:pPr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06416E">
              <w:rPr>
                <w:rFonts w:asciiTheme="majorHAnsi" w:hAnsiTheme="majorHAnsi" w:cstheme="majorHAnsi"/>
                <w:color w:val="000000"/>
                <w:szCs w:val="23"/>
              </w:rPr>
              <w:t>BA</w:t>
            </w:r>
            <w:r w:rsidR="00593FBB" w:rsidRPr="0006416E">
              <w:rPr>
                <w:rFonts w:asciiTheme="majorHAnsi" w:hAnsiTheme="majorHAnsi" w:cstheme="majorHAnsi"/>
                <w:color w:val="000000"/>
                <w:szCs w:val="23"/>
              </w:rPr>
              <w:t>4</w:t>
            </w:r>
          </w:p>
        </w:tc>
      </w:tr>
      <w:tr w:rsidR="00593FBB" w:rsidRPr="000276CF" w:rsidTr="00F51DD1">
        <w:trPr>
          <w:trHeight w:val="429"/>
        </w:trPr>
        <w:tc>
          <w:tcPr>
            <w:tcW w:w="13462" w:type="dxa"/>
            <w:vAlign w:val="center"/>
          </w:tcPr>
          <w:p w:rsidR="00593FBB" w:rsidRDefault="00593FBB" w:rsidP="00593FB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Berufsfelder und ihre Anforderungsprofile</w:t>
            </w:r>
          </w:p>
        </w:tc>
        <w:tc>
          <w:tcPr>
            <w:tcW w:w="992" w:type="dxa"/>
            <w:vAlign w:val="center"/>
          </w:tcPr>
          <w:p w:rsidR="00593FBB" w:rsidRPr="0006416E" w:rsidRDefault="0006416E" w:rsidP="00F51DD1">
            <w:pPr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06416E">
              <w:rPr>
                <w:rFonts w:asciiTheme="majorHAnsi" w:hAnsiTheme="majorHAnsi" w:cstheme="majorHAnsi"/>
                <w:color w:val="000000"/>
                <w:szCs w:val="23"/>
              </w:rPr>
              <w:t>BA</w:t>
            </w:r>
            <w:r w:rsidR="00593FBB" w:rsidRPr="0006416E">
              <w:rPr>
                <w:rFonts w:asciiTheme="majorHAnsi" w:hAnsiTheme="majorHAnsi" w:cstheme="majorHAnsi"/>
                <w:color w:val="000000"/>
                <w:szCs w:val="23"/>
              </w:rPr>
              <w:t>5</w:t>
            </w:r>
          </w:p>
        </w:tc>
      </w:tr>
      <w:tr w:rsidR="00593FBB" w:rsidRPr="000276CF" w:rsidTr="00F51DD1">
        <w:trPr>
          <w:trHeight w:val="429"/>
        </w:trPr>
        <w:tc>
          <w:tcPr>
            <w:tcW w:w="13462" w:type="dxa"/>
            <w:vAlign w:val="center"/>
          </w:tcPr>
          <w:p w:rsidR="00593FBB" w:rsidRDefault="00593FBB" w:rsidP="00F51DD1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Schulische und betriebliche Ausbildungssysteme in Deutschland</w:t>
            </w:r>
          </w:p>
        </w:tc>
        <w:tc>
          <w:tcPr>
            <w:tcW w:w="992" w:type="dxa"/>
            <w:vAlign w:val="center"/>
          </w:tcPr>
          <w:p w:rsidR="00593FBB" w:rsidRPr="0006416E" w:rsidRDefault="0006416E" w:rsidP="00F51DD1">
            <w:pPr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06416E">
              <w:rPr>
                <w:rFonts w:asciiTheme="majorHAnsi" w:hAnsiTheme="majorHAnsi" w:cstheme="majorHAnsi"/>
                <w:color w:val="000000"/>
                <w:szCs w:val="23"/>
              </w:rPr>
              <w:t>BA</w:t>
            </w:r>
            <w:r w:rsidR="00593FBB" w:rsidRPr="0006416E">
              <w:rPr>
                <w:rFonts w:asciiTheme="majorHAnsi" w:hAnsiTheme="majorHAnsi" w:cstheme="majorHAnsi"/>
                <w:color w:val="000000"/>
                <w:szCs w:val="23"/>
              </w:rPr>
              <w:t>6</w:t>
            </w:r>
          </w:p>
        </w:tc>
      </w:tr>
      <w:tr w:rsidR="00593FBB" w:rsidRPr="000276CF" w:rsidTr="00F51DD1">
        <w:trPr>
          <w:trHeight w:val="429"/>
        </w:trPr>
        <w:tc>
          <w:tcPr>
            <w:tcW w:w="13462" w:type="dxa"/>
            <w:vAlign w:val="center"/>
          </w:tcPr>
          <w:p w:rsidR="00593FBB" w:rsidRDefault="00593FBB" w:rsidP="00F51DD1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Der Arbeitsmarkt und Arbeitsformen im Wandel</w:t>
            </w:r>
          </w:p>
        </w:tc>
        <w:tc>
          <w:tcPr>
            <w:tcW w:w="992" w:type="dxa"/>
            <w:vAlign w:val="center"/>
          </w:tcPr>
          <w:p w:rsidR="00593FBB" w:rsidRPr="0006416E" w:rsidRDefault="0006416E" w:rsidP="00F51DD1">
            <w:pPr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06416E">
              <w:rPr>
                <w:rFonts w:asciiTheme="majorHAnsi" w:hAnsiTheme="majorHAnsi" w:cstheme="majorHAnsi"/>
                <w:color w:val="000000"/>
                <w:szCs w:val="23"/>
              </w:rPr>
              <w:t>BA</w:t>
            </w:r>
            <w:r w:rsidR="00593FBB" w:rsidRPr="0006416E">
              <w:rPr>
                <w:rFonts w:asciiTheme="majorHAnsi" w:hAnsiTheme="majorHAnsi" w:cstheme="majorHAnsi"/>
                <w:color w:val="000000"/>
                <w:szCs w:val="23"/>
              </w:rPr>
              <w:t>7</w:t>
            </w:r>
          </w:p>
        </w:tc>
      </w:tr>
      <w:tr w:rsidR="00593FBB" w:rsidRPr="000276CF" w:rsidTr="00F51DD1">
        <w:trPr>
          <w:trHeight w:val="429"/>
        </w:trPr>
        <w:tc>
          <w:tcPr>
            <w:tcW w:w="13462" w:type="dxa"/>
            <w:vAlign w:val="center"/>
          </w:tcPr>
          <w:p w:rsidR="00593FBB" w:rsidRDefault="00593FBB" w:rsidP="00F51DD1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Existenzgründung: Voraussetzungen, Formen und Strategien</w:t>
            </w:r>
          </w:p>
        </w:tc>
        <w:tc>
          <w:tcPr>
            <w:tcW w:w="992" w:type="dxa"/>
            <w:vAlign w:val="center"/>
          </w:tcPr>
          <w:p w:rsidR="00593FBB" w:rsidRPr="0006416E" w:rsidRDefault="0006416E" w:rsidP="00F51DD1">
            <w:pPr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06416E">
              <w:rPr>
                <w:rFonts w:asciiTheme="majorHAnsi" w:hAnsiTheme="majorHAnsi" w:cstheme="majorHAnsi"/>
                <w:color w:val="000000"/>
                <w:szCs w:val="23"/>
              </w:rPr>
              <w:t>BA</w:t>
            </w:r>
            <w:r w:rsidR="00593FBB" w:rsidRPr="0006416E">
              <w:rPr>
                <w:rFonts w:asciiTheme="majorHAnsi" w:hAnsiTheme="majorHAnsi" w:cstheme="majorHAnsi"/>
                <w:color w:val="000000"/>
                <w:szCs w:val="23"/>
              </w:rPr>
              <w:t>8</w:t>
            </w:r>
          </w:p>
        </w:tc>
      </w:tr>
      <w:tr w:rsidR="00593FBB" w:rsidRPr="000276CF" w:rsidTr="00F51DD1">
        <w:trPr>
          <w:trHeight w:val="429"/>
        </w:trPr>
        <w:tc>
          <w:tcPr>
            <w:tcW w:w="13462" w:type="dxa"/>
            <w:vAlign w:val="center"/>
          </w:tcPr>
          <w:p w:rsidR="00593FBB" w:rsidRDefault="00593FBB" w:rsidP="00F51DD1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Chancen und Herausforderungen unternehmerischer Selbstständigkeit</w:t>
            </w:r>
          </w:p>
        </w:tc>
        <w:tc>
          <w:tcPr>
            <w:tcW w:w="992" w:type="dxa"/>
            <w:vAlign w:val="center"/>
          </w:tcPr>
          <w:p w:rsidR="00593FBB" w:rsidRPr="0006416E" w:rsidRDefault="0006416E" w:rsidP="009E3731">
            <w:pPr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06416E">
              <w:rPr>
                <w:rFonts w:asciiTheme="majorHAnsi" w:hAnsiTheme="majorHAnsi" w:cstheme="majorHAnsi"/>
                <w:color w:val="000000"/>
                <w:szCs w:val="23"/>
              </w:rPr>
              <w:t>BA</w:t>
            </w:r>
            <w:r w:rsidR="00593FBB" w:rsidRPr="0006416E">
              <w:rPr>
                <w:rFonts w:asciiTheme="majorHAnsi" w:hAnsiTheme="majorHAnsi" w:cstheme="majorHAnsi"/>
                <w:color w:val="000000"/>
                <w:szCs w:val="23"/>
              </w:rPr>
              <w:t>9</w:t>
            </w:r>
          </w:p>
        </w:tc>
      </w:tr>
    </w:tbl>
    <w:p w:rsidR="00EA0879" w:rsidRDefault="00EA0879">
      <w:pPr>
        <w:rPr>
          <w:vertAlign w:val="subscript"/>
        </w:rPr>
      </w:pPr>
    </w:p>
    <w:p w:rsidR="00EA0879" w:rsidRDefault="00EA0879">
      <w:pPr>
        <w:rPr>
          <w:vertAlign w:val="subscript"/>
        </w:rPr>
      </w:pPr>
    </w:p>
    <w:p w:rsidR="00EA0879" w:rsidRDefault="00EA0879">
      <w:pPr>
        <w:rPr>
          <w:vertAlign w:val="subscript"/>
        </w:rPr>
      </w:pPr>
    </w:p>
    <w:p w:rsidR="00EA0879" w:rsidRDefault="00EA0879">
      <w:pPr>
        <w:rPr>
          <w:vertAlign w:val="subscript"/>
        </w:rPr>
      </w:pPr>
    </w:p>
    <w:p w:rsidR="00EA0879" w:rsidRDefault="00EA0879">
      <w:pPr>
        <w:rPr>
          <w:vertAlign w:val="subscript"/>
        </w:rPr>
      </w:pPr>
    </w:p>
    <w:p w:rsidR="00EA0879" w:rsidRDefault="00EA0879">
      <w:pPr>
        <w:rPr>
          <w:vertAlign w:val="subscript"/>
        </w:rPr>
      </w:pPr>
    </w:p>
    <w:p w:rsidR="00EA0879" w:rsidRDefault="00EA0879">
      <w:pPr>
        <w:rPr>
          <w:vertAlign w:val="subscript"/>
        </w:rPr>
      </w:pPr>
    </w:p>
    <w:p w:rsidR="00EA0879" w:rsidRDefault="00EA0879">
      <w:pPr>
        <w:rPr>
          <w:vertAlign w:val="subscript"/>
        </w:rPr>
      </w:pPr>
    </w:p>
    <w:p w:rsidR="00EA0879" w:rsidRDefault="00EA0879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tbl>
      <w:tblPr>
        <w:tblStyle w:val="Tabellenraster"/>
        <w:tblpPr w:leftFromText="141" w:rightFromText="141" w:vertAnchor="page" w:horzAnchor="margin" w:tblpY="2311"/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12191"/>
        <w:gridCol w:w="1134"/>
      </w:tblGrid>
      <w:tr w:rsidR="00593FBB" w:rsidRPr="0052413F" w:rsidTr="00781C09">
        <w:trPr>
          <w:cantSplit/>
          <w:trHeight w:val="680"/>
        </w:trPr>
        <w:tc>
          <w:tcPr>
            <w:tcW w:w="1134" w:type="dxa"/>
            <w:vMerge w:val="restart"/>
            <w:shd w:val="clear" w:color="auto" w:fill="215868" w:themeFill="accent5" w:themeFillShade="80"/>
            <w:textDirection w:val="btLr"/>
          </w:tcPr>
          <w:p w:rsidR="00593FBB" w:rsidRPr="0052413F" w:rsidRDefault="00593FBB" w:rsidP="00781C09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color w:val="FFFFFF" w:themeColor="background1"/>
                <w:szCs w:val="23"/>
              </w:rPr>
            </w:pPr>
            <w:r w:rsidRPr="0052413F">
              <w:rPr>
                <w:rFonts w:asciiTheme="majorHAnsi" w:hAnsiTheme="majorHAnsi" w:cstheme="majorHAnsi"/>
                <w:b/>
                <w:color w:val="FFFFFF" w:themeColor="background1"/>
                <w:szCs w:val="23"/>
              </w:rPr>
              <w:t>Sachkompetenz</w:t>
            </w:r>
          </w:p>
        </w:tc>
        <w:tc>
          <w:tcPr>
            <w:tcW w:w="12191" w:type="dxa"/>
            <w:vAlign w:val="center"/>
          </w:tcPr>
          <w:p w:rsidR="00593FBB" w:rsidRPr="00633332" w:rsidRDefault="00593FBB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beschreiben ihre Stärken und, Interessen und Fähigkeiten als Grundlage ihres beruflichen Orientierungsprozesses</w:t>
            </w:r>
          </w:p>
        </w:tc>
        <w:tc>
          <w:tcPr>
            <w:tcW w:w="1134" w:type="dxa"/>
            <w:vAlign w:val="center"/>
          </w:tcPr>
          <w:p w:rsidR="00593FBB" w:rsidRPr="007132C3" w:rsidRDefault="007132C3" w:rsidP="00781C09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7132C3">
              <w:rPr>
                <w:rFonts w:asciiTheme="majorHAnsi" w:hAnsiTheme="majorHAnsi" w:cstheme="majorHAnsi"/>
                <w:color w:val="000000"/>
                <w:szCs w:val="23"/>
              </w:rPr>
              <w:t>BA</w:t>
            </w:r>
            <w:r w:rsidR="00593FBB" w:rsidRPr="007132C3">
              <w:rPr>
                <w:rFonts w:asciiTheme="majorHAnsi" w:hAnsiTheme="majorHAnsi" w:cstheme="majorHAnsi"/>
                <w:color w:val="000000"/>
                <w:szCs w:val="23"/>
              </w:rPr>
              <w:t>SK1**</w:t>
            </w:r>
          </w:p>
        </w:tc>
      </w:tr>
      <w:tr w:rsidR="00593FBB" w:rsidRPr="0052413F" w:rsidTr="00781C09">
        <w:trPr>
          <w:cantSplit/>
          <w:trHeight w:val="680"/>
        </w:trPr>
        <w:tc>
          <w:tcPr>
            <w:tcW w:w="1134" w:type="dxa"/>
            <w:vMerge/>
            <w:shd w:val="clear" w:color="auto" w:fill="215868" w:themeFill="accent5" w:themeFillShade="80"/>
          </w:tcPr>
          <w:p w:rsidR="00593FBB" w:rsidRPr="0052413F" w:rsidRDefault="00593FBB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FFFFFF" w:themeColor="background1"/>
                <w:szCs w:val="23"/>
              </w:rPr>
            </w:pPr>
          </w:p>
        </w:tc>
        <w:tc>
          <w:tcPr>
            <w:tcW w:w="12191" w:type="dxa"/>
            <w:vAlign w:val="center"/>
          </w:tcPr>
          <w:p w:rsidR="00593FBB" w:rsidRPr="00633332" w:rsidRDefault="00593FBB" w:rsidP="00593FB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stellen auch unter Berücksichtigung der Gender-Perspektive und Inklusion unterschiedliche Berufe, Bildungs- und Ausbildungswege sowie deren Anforderungsprofile und Einkommensmöglichkeiten dar</w:t>
            </w:r>
          </w:p>
        </w:tc>
        <w:tc>
          <w:tcPr>
            <w:tcW w:w="1134" w:type="dxa"/>
            <w:vAlign w:val="center"/>
          </w:tcPr>
          <w:p w:rsidR="00593FBB" w:rsidRPr="007132C3" w:rsidRDefault="007132C3" w:rsidP="00781C09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7132C3">
              <w:rPr>
                <w:rFonts w:asciiTheme="majorHAnsi" w:hAnsiTheme="majorHAnsi" w:cstheme="majorHAnsi"/>
                <w:color w:val="000000"/>
                <w:szCs w:val="23"/>
              </w:rPr>
              <w:t>BA</w:t>
            </w:r>
            <w:r w:rsidR="00593FBB" w:rsidRPr="007132C3">
              <w:rPr>
                <w:rFonts w:asciiTheme="majorHAnsi" w:hAnsiTheme="majorHAnsi" w:cstheme="majorHAnsi"/>
                <w:color w:val="000000"/>
                <w:szCs w:val="23"/>
              </w:rPr>
              <w:t>SK2</w:t>
            </w:r>
          </w:p>
        </w:tc>
      </w:tr>
      <w:tr w:rsidR="00593FBB" w:rsidRPr="0052413F" w:rsidTr="00781C09">
        <w:trPr>
          <w:cantSplit/>
          <w:trHeight w:val="680"/>
        </w:trPr>
        <w:tc>
          <w:tcPr>
            <w:tcW w:w="1134" w:type="dxa"/>
            <w:vMerge/>
            <w:shd w:val="clear" w:color="auto" w:fill="215868" w:themeFill="accent5" w:themeFillShade="80"/>
          </w:tcPr>
          <w:p w:rsidR="00593FBB" w:rsidRPr="0052413F" w:rsidRDefault="00593FBB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FFFFFF" w:themeColor="background1"/>
                <w:szCs w:val="23"/>
              </w:rPr>
            </w:pPr>
          </w:p>
        </w:tc>
        <w:tc>
          <w:tcPr>
            <w:tcW w:w="12191" w:type="dxa"/>
            <w:vAlign w:val="center"/>
          </w:tcPr>
          <w:p w:rsidR="00593FBB" w:rsidRPr="00633332" w:rsidRDefault="004C5FA3" w:rsidP="00593FB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</w:t>
            </w:r>
            <w:r w:rsidR="00593FBB">
              <w:rPr>
                <w:rFonts w:asciiTheme="majorHAnsi" w:hAnsiTheme="majorHAnsi" w:cstheme="majorHAnsi"/>
              </w:rPr>
              <w:t>eschreiben die auch infolge nachhaltiger Politik und der digitalen Transformation sich wandelnden Arbeitswelt und den Arbeitsmarkt</w:t>
            </w:r>
          </w:p>
        </w:tc>
        <w:tc>
          <w:tcPr>
            <w:tcW w:w="1134" w:type="dxa"/>
            <w:vAlign w:val="center"/>
          </w:tcPr>
          <w:p w:rsidR="00593FBB" w:rsidRPr="007132C3" w:rsidRDefault="007132C3" w:rsidP="00781C09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7132C3">
              <w:rPr>
                <w:rFonts w:asciiTheme="majorHAnsi" w:hAnsiTheme="majorHAnsi" w:cstheme="majorHAnsi"/>
                <w:color w:val="000000"/>
                <w:szCs w:val="23"/>
              </w:rPr>
              <w:t>BA</w:t>
            </w:r>
            <w:r w:rsidR="00593FBB" w:rsidRPr="007132C3">
              <w:rPr>
                <w:rFonts w:asciiTheme="majorHAnsi" w:hAnsiTheme="majorHAnsi" w:cstheme="majorHAnsi"/>
                <w:color w:val="000000"/>
                <w:szCs w:val="23"/>
              </w:rPr>
              <w:t>SK3</w:t>
            </w:r>
          </w:p>
        </w:tc>
      </w:tr>
      <w:tr w:rsidR="00593FBB" w:rsidRPr="0052413F" w:rsidTr="00781C09">
        <w:trPr>
          <w:cantSplit/>
          <w:trHeight w:val="680"/>
        </w:trPr>
        <w:tc>
          <w:tcPr>
            <w:tcW w:w="1134" w:type="dxa"/>
            <w:vMerge/>
            <w:shd w:val="clear" w:color="auto" w:fill="215868" w:themeFill="accent5" w:themeFillShade="80"/>
          </w:tcPr>
          <w:p w:rsidR="00593FBB" w:rsidRPr="0052413F" w:rsidRDefault="00593FBB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FFFFFF" w:themeColor="background1"/>
                <w:szCs w:val="23"/>
              </w:rPr>
            </w:pPr>
          </w:p>
        </w:tc>
        <w:tc>
          <w:tcPr>
            <w:tcW w:w="12191" w:type="dxa"/>
            <w:vAlign w:val="center"/>
          </w:tcPr>
          <w:p w:rsidR="00593FBB" w:rsidRDefault="004C5FA3" w:rsidP="00593FB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</w:t>
            </w:r>
            <w:r w:rsidR="00593FBB">
              <w:rPr>
                <w:rFonts w:asciiTheme="majorHAnsi" w:hAnsiTheme="majorHAnsi" w:cstheme="majorHAnsi"/>
              </w:rPr>
              <w:t>eschreiben die Vielfalt selbstständiger Berufe und Grundlagen unternehmerischer Tätigkeit</w:t>
            </w:r>
          </w:p>
        </w:tc>
        <w:tc>
          <w:tcPr>
            <w:tcW w:w="1134" w:type="dxa"/>
            <w:vAlign w:val="center"/>
          </w:tcPr>
          <w:p w:rsidR="00593FBB" w:rsidRPr="007132C3" w:rsidRDefault="007132C3" w:rsidP="00781C09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7132C3">
              <w:rPr>
                <w:rFonts w:asciiTheme="majorHAnsi" w:hAnsiTheme="majorHAnsi" w:cstheme="majorHAnsi"/>
                <w:color w:val="000000"/>
                <w:szCs w:val="23"/>
              </w:rPr>
              <w:t>BA</w:t>
            </w:r>
            <w:r w:rsidR="00593FBB" w:rsidRPr="007132C3">
              <w:rPr>
                <w:rFonts w:asciiTheme="majorHAnsi" w:hAnsiTheme="majorHAnsi" w:cstheme="majorHAnsi"/>
                <w:color w:val="000000"/>
                <w:szCs w:val="23"/>
              </w:rPr>
              <w:t>SK4</w:t>
            </w:r>
          </w:p>
        </w:tc>
      </w:tr>
      <w:tr w:rsidR="004C5FA3" w:rsidRPr="0052413F" w:rsidTr="00781C09">
        <w:trPr>
          <w:cantSplit/>
          <w:trHeight w:val="662"/>
        </w:trPr>
        <w:tc>
          <w:tcPr>
            <w:tcW w:w="1134" w:type="dxa"/>
            <w:vMerge w:val="restart"/>
            <w:shd w:val="clear" w:color="auto" w:fill="31849B" w:themeFill="accent5" w:themeFillShade="BF"/>
            <w:textDirection w:val="btLr"/>
          </w:tcPr>
          <w:p w:rsidR="004C5FA3" w:rsidRPr="0052413F" w:rsidRDefault="004C5FA3" w:rsidP="00781C09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color w:val="FFFFFF" w:themeColor="background1"/>
                <w:szCs w:val="23"/>
              </w:rPr>
            </w:pPr>
            <w:r w:rsidRPr="0052413F">
              <w:rPr>
                <w:rFonts w:asciiTheme="majorHAnsi" w:hAnsiTheme="majorHAnsi" w:cstheme="majorHAnsi"/>
                <w:b/>
                <w:color w:val="FFFFFF" w:themeColor="background1"/>
                <w:szCs w:val="23"/>
              </w:rPr>
              <w:t>Urteilskompetenz</w:t>
            </w:r>
          </w:p>
        </w:tc>
        <w:tc>
          <w:tcPr>
            <w:tcW w:w="12191" w:type="dxa"/>
            <w:vAlign w:val="center"/>
          </w:tcPr>
          <w:p w:rsidR="004C5FA3" w:rsidRPr="00633332" w:rsidRDefault="004C5FA3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diskutieren die Bedeutung von bezahlter und unbezahlter Arbeit für den Menschen und für die Gesellschaft</w:t>
            </w:r>
          </w:p>
        </w:tc>
        <w:tc>
          <w:tcPr>
            <w:tcW w:w="1134" w:type="dxa"/>
            <w:vAlign w:val="center"/>
          </w:tcPr>
          <w:p w:rsidR="004C5FA3" w:rsidRPr="007132C3" w:rsidRDefault="007132C3" w:rsidP="00781C09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7132C3">
              <w:rPr>
                <w:rFonts w:asciiTheme="majorHAnsi" w:hAnsiTheme="majorHAnsi" w:cstheme="majorHAnsi"/>
                <w:color w:val="000000"/>
                <w:szCs w:val="23"/>
              </w:rPr>
              <w:t>BA</w:t>
            </w:r>
            <w:r w:rsidR="004C5FA3" w:rsidRPr="007132C3">
              <w:rPr>
                <w:rFonts w:asciiTheme="majorHAnsi" w:hAnsiTheme="majorHAnsi" w:cstheme="majorHAnsi"/>
                <w:color w:val="000000"/>
                <w:szCs w:val="23"/>
              </w:rPr>
              <w:t>UK1</w:t>
            </w:r>
          </w:p>
        </w:tc>
      </w:tr>
      <w:tr w:rsidR="004C5FA3" w:rsidRPr="0052413F" w:rsidTr="004C5FA3">
        <w:trPr>
          <w:cantSplit/>
          <w:trHeight w:val="530"/>
        </w:trPr>
        <w:tc>
          <w:tcPr>
            <w:tcW w:w="1134" w:type="dxa"/>
            <w:vMerge/>
            <w:shd w:val="clear" w:color="auto" w:fill="31849B" w:themeFill="accent5" w:themeFillShade="BF"/>
          </w:tcPr>
          <w:p w:rsidR="004C5FA3" w:rsidRPr="0052413F" w:rsidRDefault="004C5FA3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191" w:type="dxa"/>
            <w:vAlign w:val="center"/>
          </w:tcPr>
          <w:p w:rsidR="004C5FA3" w:rsidRPr="00633332" w:rsidRDefault="004C5FA3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diskutieren das Verhältnis von Arbeit und Freizeit</w:t>
            </w:r>
          </w:p>
        </w:tc>
        <w:tc>
          <w:tcPr>
            <w:tcW w:w="1134" w:type="dxa"/>
            <w:vAlign w:val="center"/>
          </w:tcPr>
          <w:p w:rsidR="004C5FA3" w:rsidRPr="007132C3" w:rsidRDefault="007132C3" w:rsidP="00781C09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7132C3">
              <w:rPr>
                <w:rFonts w:asciiTheme="majorHAnsi" w:hAnsiTheme="majorHAnsi" w:cstheme="majorHAnsi"/>
                <w:color w:val="000000"/>
                <w:szCs w:val="23"/>
              </w:rPr>
              <w:t>BA</w:t>
            </w:r>
            <w:r w:rsidR="004C5FA3" w:rsidRPr="007132C3">
              <w:rPr>
                <w:rFonts w:asciiTheme="majorHAnsi" w:hAnsiTheme="majorHAnsi" w:cstheme="majorHAnsi"/>
                <w:color w:val="000000"/>
                <w:szCs w:val="23"/>
              </w:rPr>
              <w:t>UK2</w:t>
            </w:r>
          </w:p>
        </w:tc>
      </w:tr>
      <w:tr w:rsidR="004C5FA3" w:rsidRPr="0052413F" w:rsidTr="004C5FA3">
        <w:trPr>
          <w:cantSplit/>
          <w:trHeight w:val="671"/>
        </w:trPr>
        <w:tc>
          <w:tcPr>
            <w:tcW w:w="1134" w:type="dxa"/>
            <w:vMerge/>
            <w:shd w:val="clear" w:color="auto" w:fill="31849B" w:themeFill="accent5" w:themeFillShade="BF"/>
          </w:tcPr>
          <w:p w:rsidR="004C5FA3" w:rsidRPr="0052413F" w:rsidRDefault="004C5FA3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191" w:type="dxa"/>
            <w:vAlign w:val="center"/>
          </w:tcPr>
          <w:p w:rsidR="004C5FA3" w:rsidRPr="00633332" w:rsidRDefault="004C5FA3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erörtern </w:t>
            </w:r>
            <w:proofErr w:type="spellStart"/>
            <w:r>
              <w:rPr>
                <w:rFonts w:asciiTheme="majorHAnsi" w:hAnsiTheme="majorHAnsi" w:cstheme="majorHAnsi"/>
              </w:rPr>
              <w:t>kriterienorientiert</w:t>
            </w:r>
            <w:proofErr w:type="spellEnd"/>
            <w:r>
              <w:rPr>
                <w:rFonts w:asciiTheme="majorHAnsi" w:hAnsiTheme="majorHAnsi" w:cstheme="majorHAnsi"/>
              </w:rPr>
              <w:t xml:space="preserve"> die aktuellen Entwicklungen auf dem Arbeitsmarkt</w:t>
            </w:r>
          </w:p>
        </w:tc>
        <w:tc>
          <w:tcPr>
            <w:tcW w:w="1134" w:type="dxa"/>
            <w:vAlign w:val="center"/>
          </w:tcPr>
          <w:p w:rsidR="004C5FA3" w:rsidRPr="007132C3" w:rsidRDefault="007132C3" w:rsidP="00781C09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7132C3">
              <w:rPr>
                <w:rFonts w:asciiTheme="majorHAnsi" w:hAnsiTheme="majorHAnsi" w:cstheme="majorHAnsi"/>
                <w:color w:val="000000"/>
                <w:szCs w:val="23"/>
              </w:rPr>
              <w:t>BA</w:t>
            </w:r>
            <w:r w:rsidR="004C5FA3" w:rsidRPr="007132C3">
              <w:rPr>
                <w:rFonts w:asciiTheme="majorHAnsi" w:hAnsiTheme="majorHAnsi" w:cstheme="majorHAnsi"/>
                <w:color w:val="000000"/>
                <w:szCs w:val="23"/>
              </w:rPr>
              <w:t>UK3</w:t>
            </w:r>
          </w:p>
        </w:tc>
      </w:tr>
      <w:tr w:rsidR="004C5FA3" w:rsidRPr="0052413F" w:rsidTr="004C5FA3">
        <w:trPr>
          <w:cantSplit/>
          <w:trHeight w:val="659"/>
        </w:trPr>
        <w:tc>
          <w:tcPr>
            <w:tcW w:w="1134" w:type="dxa"/>
            <w:vMerge/>
            <w:shd w:val="clear" w:color="auto" w:fill="31849B" w:themeFill="accent5" w:themeFillShade="BF"/>
          </w:tcPr>
          <w:p w:rsidR="004C5FA3" w:rsidRPr="0052413F" w:rsidRDefault="004C5FA3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191" w:type="dxa"/>
            <w:vAlign w:val="center"/>
          </w:tcPr>
          <w:p w:rsidR="004C5FA3" w:rsidRPr="00633332" w:rsidRDefault="004C5FA3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bewerten Entwicklungsmöglichkeiten für den Einzelnen im Hinblick auf die eigenen Berufswahl</w:t>
            </w:r>
          </w:p>
        </w:tc>
        <w:tc>
          <w:tcPr>
            <w:tcW w:w="1134" w:type="dxa"/>
            <w:vAlign w:val="center"/>
          </w:tcPr>
          <w:p w:rsidR="004C5FA3" w:rsidRPr="007132C3" w:rsidRDefault="007132C3" w:rsidP="00781C09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7132C3">
              <w:rPr>
                <w:rFonts w:asciiTheme="majorHAnsi" w:hAnsiTheme="majorHAnsi" w:cstheme="majorHAnsi"/>
                <w:color w:val="000000"/>
                <w:szCs w:val="23"/>
              </w:rPr>
              <w:t>BA</w:t>
            </w:r>
            <w:r w:rsidR="004C5FA3" w:rsidRPr="007132C3">
              <w:rPr>
                <w:rFonts w:asciiTheme="majorHAnsi" w:hAnsiTheme="majorHAnsi" w:cstheme="majorHAnsi"/>
                <w:color w:val="000000"/>
                <w:szCs w:val="23"/>
              </w:rPr>
              <w:t>UK4</w:t>
            </w:r>
          </w:p>
        </w:tc>
      </w:tr>
      <w:tr w:rsidR="004C5FA3" w:rsidRPr="0052413F" w:rsidTr="004C5FA3">
        <w:trPr>
          <w:cantSplit/>
          <w:trHeight w:val="605"/>
        </w:trPr>
        <w:tc>
          <w:tcPr>
            <w:tcW w:w="1134" w:type="dxa"/>
            <w:vMerge/>
            <w:shd w:val="clear" w:color="auto" w:fill="31849B" w:themeFill="accent5" w:themeFillShade="BF"/>
          </w:tcPr>
          <w:p w:rsidR="004C5FA3" w:rsidRPr="0052413F" w:rsidRDefault="004C5FA3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191" w:type="dxa"/>
            <w:vAlign w:val="center"/>
          </w:tcPr>
          <w:p w:rsidR="004C5FA3" w:rsidRDefault="004C5FA3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beurteilen Chancen und Herausforderungen der Digitalisierung der Arbeitswelt</w:t>
            </w:r>
          </w:p>
        </w:tc>
        <w:tc>
          <w:tcPr>
            <w:tcW w:w="1134" w:type="dxa"/>
            <w:vAlign w:val="center"/>
          </w:tcPr>
          <w:p w:rsidR="004C5FA3" w:rsidRPr="007132C3" w:rsidRDefault="007132C3" w:rsidP="00781C09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7132C3">
              <w:rPr>
                <w:rFonts w:asciiTheme="majorHAnsi" w:hAnsiTheme="majorHAnsi" w:cstheme="majorHAnsi"/>
                <w:color w:val="000000"/>
                <w:szCs w:val="23"/>
              </w:rPr>
              <w:t>BAUK5</w:t>
            </w:r>
          </w:p>
        </w:tc>
      </w:tr>
      <w:tr w:rsidR="004C5FA3" w:rsidRPr="0052413F" w:rsidTr="004C5FA3">
        <w:trPr>
          <w:cantSplit/>
          <w:trHeight w:val="415"/>
        </w:trPr>
        <w:tc>
          <w:tcPr>
            <w:tcW w:w="1134" w:type="dxa"/>
            <w:vMerge/>
            <w:shd w:val="clear" w:color="auto" w:fill="31849B" w:themeFill="accent5" w:themeFillShade="BF"/>
          </w:tcPr>
          <w:p w:rsidR="004C5FA3" w:rsidRPr="0052413F" w:rsidRDefault="004C5FA3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</w:p>
        </w:tc>
        <w:tc>
          <w:tcPr>
            <w:tcW w:w="12191" w:type="dxa"/>
            <w:vAlign w:val="center"/>
          </w:tcPr>
          <w:p w:rsidR="004C5FA3" w:rsidRDefault="004C5FA3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beurteilen in Grundzügen Chancen und Risiken unternehmerische Selbstständigkeit</w:t>
            </w:r>
          </w:p>
        </w:tc>
        <w:tc>
          <w:tcPr>
            <w:tcW w:w="1134" w:type="dxa"/>
            <w:vAlign w:val="center"/>
          </w:tcPr>
          <w:p w:rsidR="004C5FA3" w:rsidRPr="007132C3" w:rsidRDefault="007132C3" w:rsidP="00781C09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7132C3">
              <w:rPr>
                <w:rFonts w:asciiTheme="majorHAnsi" w:hAnsiTheme="majorHAnsi" w:cstheme="majorHAnsi"/>
                <w:color w:val="000000"/>
                <w:szCs w:val="23"/>
              </w:rPr>
              <w:t>BAUK6</w:t>
            </w:r>
          </w:p>
        </w:tc>
      </w:tr>
    </w:tbl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vertAlign w:val="subscript"/>
        </w:rPr>
      </w:pPr>
    </w:p>
    <w:p w:rsidR="00D57978" w:rsidRDefault="00D57978" w:rsidP="00D57978">
      <w:pPr>
        <w:rPr>
          <w:rFonts w:ascii="Calibri" w:hAnsi="Calibri"/>
          <w:sz w:val="22"/>
        </w:rPr>
      </w:pPr>
      <w:r w:rsidRPr="004B11B5">
        <w:rPr>
          <w:rFonts w:ascii="Calibri" w:hAnsi="Calibri"/>
          <w:sz w:val="22"/>
        </w:rPr>
        <w:t xml:space="preserve">* Diese Nummerierung dient der Zuordnung der </w:t>
      </w:r>
      <w:r>
        <w:rPr>
          <w:rFonts w:ascii="Calibri" w:hAnsi="Calibri"/>
          <w:sz w:val="22"/>
        </w:rPr>
        <w:t xml:space="preserve">inhaltlichen Schwerpunkte von Inhaltsfeld 6 </w:t>
      </w:r>
      <w:r w:rsidRPr="004B11B5">
        <w:rPr>
          <w:rFonts w:ascii="Calibri" w:hAnsi="Calibri"/>
          <w:sz w:val="22"/>
        </w:rPr>
        <w:t>in den Kapiteln.</w:t>
      </w:r>
    </w:p>
    <w:p w:rsidR="00D57978" w:rsidRDefault="00D57978" w:rsidP="00D57978">
      <w:pPr>
        <w:rPr>
          <w:vertAlign w:val="subscript"/>
        </w:rPr>
      </w:pPr>
      <w:r>
        <w:rPr>
          <w:rFonts w:ascii="Calibri" w:hAnsi="Calibri"/>
          <w:sz w:val="22"/>
        </w:rPr>
        <w:t>** Diese Nummerierung dient der Zuordnung der konkretisierten Kompetenzen für das Inhaltsfeld 6 in den Kapiteln.</w:t>
      </w:r>
    </w:p>
    <w:p w:rsidR="00CD5A65" w:rsidRDefault="00CD5A65">
      <w:pPr>
        <w:rPr>
          <w:rFonts w:asciiTheme="majorHAnsi" w:hAnsiTheme="majorHAnsi"/>
          <w:b/>
        </w:rPr>
      </w:pPr>
    </w:p>
    <w:p w:rsidR="002771F7" w:rsidRDefault="002771F7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br w:type="page"/>
      </w:r>
    </w:p>
    <w:p w:rsidR="00CD5A65" w:rsidRDefault="00CD5A65">
      <w:pPr>
        <w:rPr>
          <w:rFonts w:asciiTheme="majorHAnsi" w:hAnsiTheme="majorHAnsi"/>
          <w:b/>
        </w:rPr>
      </w:pPr>
    </w:p>
    <w:p w:rsidR="009A3EB4" w:rsidRDefault="00F450BF" w:rsidP="009A3EB4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Kapitel </w:t>
      </w:r>
      <w:r w:rsidR="00A63713">
        <w:rPr>
          <w:rFonts w:asciiTheme="majorHAnsi" w:hAnsiTheme="majorHAnsi"/>
          <w:b/>
        </w:rPr>
        <w:t>1</w:t>
      </w:r>
      <w:r w:rsidR="00727661">
        <w:rPr>
          <w:rFonts w:asciiTheme="majorHAnsi" w:hAnsiTheme="majorHAnsi"/>
          <w:b/>
        </w:rPr>
        <w:t xml:space="preserve">: </w:t>
      </w:r>
      <w:r w:rsidR="00C60D45">
        <w:rPr>
          <w:rFonts w:asciiTheme="majorHAnsi" w:hAnsiTheme="majorHAnsi"/>
          <w:b/>
        </w:rPr>
        <w:t>Wirtschaftliches Handeln als Verbraucherin und Verbraucher</w:t>
      </w:r>
    </w:p>
    <w:p w:rsidR="002771F7" w:rsidRPr="002D762E" w:rsidRDefault="002771F7" w:rsidP="009A3EB4">
      <w:pPr>
        <w:rPr>
          <w:rFonts w:asciiTheme="majorHAnsi" w:hAnsiTheme="majorHAnsi"/>
          <w:b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169"/>
        <w:gridCol w:w="1399"/>
        <w:gridCol w:w="1118"/>
        <w:gridCol w:w="1119"/>
        <w:gridCol w:w="1398"/>
        <w:gridCol w:w="1399"/>
        <w:gridCol w:w="1398"/>
        <w:gridCol w:w="1401"/>
      </w:tblGrid>
      <w:tr w:rsidR="002771F7" w:rsidRPr="004C282D" w:rsidTr="00684A2F">
        <w:trPr>
          <w:trHeight w:val="590"/>
        </w:trPr>
        <w:tc>
          <w:tcPr>
            <w:tcW w:w="5169" w:type="dxa"/>
            <w:shd w:val="clear" w:color="auto" w:fill="31849B" w:themeFill="accent5" w:themeFillShade="BF"/>
          </w:tcPr>
          <w:p w:rsidR="002771F7" w:rsidRPr="00AD04E0" w:rsidRDefault="002771F7" w:rsidP="00781C09">
            <w:pPr>
              <w:rPr>
                <w:rFonts w:asciiTheme="majorHAnsi" w:hAnsiTheme="majorHAnsi"/>
                <w:b/>
                <w:color w:val="FFFFFF" w:themeColor="background1"/>
              </w:rPr>
            </w:pPr>
            <w:r w:rsidRPr="00AD04E0">
              <w:rPr>
                <w:rFonts w:asciiTheme="majorHAnsi" w:hAnsiTheme="majorHAnsi"/>
                <w:b/>
                <w:color w:val="FFFFFF" w:themeColor="background1"/>
              </w:rPr>
              <w:t>Themenfeld/Inhalt</w:t>
            </w:r>
          </w:p>
        </w:tc>
        <w:tc>
          <w:tcPr>
            <w:tcW w:w="1399" w:type="dxa"/>
            <w:shd w:val="clear" w:color="auto" w:fill="31849B" w:themeFill="accent5" w:themeFillShade="BF"/>
          </w:tcPr>
          <w:p w:rsidR="002771F7" w:rsidRPr="00AD04E0" w:rsidRDefault="002771F7" w:rsidP="00781C09">
            <w:pPr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Inhaltsfeld</w:t>
            </w:r>
          </w:p>
        </w:tc>
        <w:tc>
          <w:tcPr>
            <w:tcW w:w="2237" w:type="dxa"/>
            <w:gridSpan w:val="2"/>
            <w:shd w:val="clear" w:color="auto" w:fill="31849B" w:themeFill="accent5" w:themeFillShade="BF"/>
          </w:tcPr>
          <w:p w:rsidR="002771F7" w:rsidRPr="00AD04E0" w:rsidRDefault="002771F7" w:rsidP="00781C09">
            <w:pPr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Konkretisierte Kompetenzen</w:t>
            </w:r>
          </w:p>
        </w:tc>
        <w:tc>
          <w:tcPr>
            <w:tcW w:w="5596" w:type="dxa"/>
            <w:gridSpan w:val="4"/>
            <w:shd w:val="clear" w:color="auto" w:fill="31849B" w:themeFill="accent5" w:themeFillShade="BF"/>
          </w:tcPr>
          <w:p w:rsidR="002771F7" w:rsidRDefault="002771F7" w:rsidP="00781C09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Übergeordnete Kompetenzen</w:t>
            </w:r>
          </w:p>
        </w:tc>
      </w:tr>
      <w:tr w:rsidR="002771F7" w:rsidRPr="004C282D" w:rsidTr="00684A2F">
        <w:trPr>
          <w:trHeight w:val="287"/>
        </w:trPr>
        <w:tc>
          <w:tcPr>
            <w:tcW w:w="5169" w:type="dxa"/>
            <w:shd w:val="clear" w:color="auto" w:fill="4BACC6" w:themeFill="accent5"/>
          </w:tcPr>
          <w:p w:rsidR="002771F7" w:rsidRPr="004C282D" w:rsidRDefault="002771F7" w:rsidP="00781C09">
            <w:pPr>
              <w:rPr>
                <w:rFonts w:asciiTheme="majorHAnsi" w:hAnsiTheme="majorHAnsi"/>
              </w:rPr>
            </w:pPr>
          </w:p>
        </w:tc>
        <w:tc>
          <w:tcPr>
            <w:tcW w:w="1399" w:type="dxa"/>
            <w:shd w:val="clear" w:color="auto" w:fill="4BACC6" w:themeFill="accent5"/>
          </w:tcPr>
          <w:p w:rsidR="002771F7" w:rsidRPr="00AD04E0" w:rsidRDefault="002771F7" w:rsidP="00781C09">
            <w:pPr>
              <w:rPr>
                <w:rFonts w:asciiTheme="majorHAnsi" w:hAnsiTheme="majorHAnsi"/>
                <w:b/>
                <w:color w:val="FFFFFF" w:themeColor="background1"/>
              </w:rPr>
            </w:pPr>
          </w:p>
        </w:tc>
        <w:tc>
          <w:tcPr>
            <w:tcW w:w="1118" w:type="dxa"/>
            <w:shd w:val="clear" w:color="auto" w:fill="4BACC6" w:themeFill="accent5"/>
          </w:tcPr>
          <w:p w:rsidR="002771F7" w:rsidRPr="00AD04E0" w:rsidRDefault="002771F7" w:rsidP="00781C09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Sache</w:t>
            </w:r>
          </w:p>
        </w:tc>
        <w:tc>
          <w:tcPr>
            <w:tcW w:w="1119" w:type="dxa"/>
            <w:shd w:val="clear" w:color="auto" w:fill="4BACC6" w:themeFill="accent5"/>
          </w:tcPr>
          <w:p w:rsidR="002771F7" w:rsidRPr="00AD04E0" w:rsidRDefault="002771F7" w:rsidP="00781C09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Urteil</w:t>
            </w:r>
          </w:p>
        </w:tc>
        <w:tc>
          <w:tcPr>
            <w:tcW w:w="1398" w:type="dxa"/>
            <w:shd w:val="clear" w:color="auto" w:fill="4BACC6" w:themeFill="accent5"/>
          </w:tcPr>
          <w:p w:rsidR="002771F7" w:rsidRDefault="002771F7" w:rsidP="00781C09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 xml:space="preserve">Sache </w:t>
            </w:r>
          </w:p>
        </w:tc>
        <w:tc>
          <w:tcPr>
            <w:tcW w:w="1399" w:type="dxa"/>
            <w:shd w:val="clear" w:color="auto" w:fill="4BACC6" w:themeFill="accent5"/>
          </w:tcPr>
          <w:p w:rsidR="002771F7" w:rsidRDefault="002771F7" w:rsidP="00781C09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Methode</w:t>
            </w:r>
          </w:p>
        </w:tc>
        <w:tc>
          <w:tcPr>
            <w:tcW w:w="1398" w:type="dxa"/>
            <w:shd w:val="clear" w:color="auto" w:fill="4BACC6" w:themeFill="accent5"/>
          </w:tcPr>
          <w:p w:rsidR="002771F7" w:rsidRDefault="002771F7" w:rsidP="00781C09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Urteil</w:t>
            </w:r>
          </w:p>
        </w:tc>
        <w:tc>
          <w:tcPr>
            <w:tcW w:w="1401" w:type="dxa"/>
            <w:shd w:val="clear" w:color="auto" w:fill="4BACC6" w:themeFill="accent5"/>
          </w:tcPr>
          <w:p w:rsidR="002771F7" w:rsidRDefault="002771F7" w:rsidP="00781C09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Handlung</w:t>
            </w:r>
          </w:p>
        </w:tc>
      </w:tr>
      <w:tr w:rsidR="002771F7" w:rsidRPr="004C282D" w:rsidTr="004A3827">
        <w:trPr>
          <w:trHeight w:val="287"/>
        </w:trPr>
        <w:tc>
          <w:tcPr>
            <w:tcW w:w="14401" w:type="dxa"/>
            <w:gridSpan w:val="8"/>
            <w:shd w:val="clear" w:color="auto" w:fill="BFBFBF" w:themeFill="background1" w:themeFillShade="BF"/>
          </w:tcPr>
          <w:p w:rsidR="002771F7" w:rsidRPr="00CB25D4" w:rsidRDefault="00D547D0" w:rsidP="00D547D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</w:t>
            </w:r>
            <w:r w:rsidR="004006A3">
              <w:rPr>
                <w:rFonts w:asciiTheme="majorHAnsi" w:hAnsiTheme="majorHAnsi"/>
                <w:b/>
              </w:rPr>
              <w:t xml:space="preserve">. Wirtschaftliches Handeln </w:t>
            </w:r>
            <w:r>
              <w:rPr>
                <w:rFonts w:asciiTheme="majorHAnsi" w:hAnsiTheme="majorHAnsi"/>
                <w:b/>
              </w:rPr>
              <w:t>als Verbraucherin und Verbraucher</w:t>
            </w:r>
          </w:p>
        </w:tc>
      </w:tr>
      <w:tr w:rsidR="002771F7" w:rsidRPr="004C282D" w:rsidTr="004A3827">
        <w:trPr>
          <w:trHeight w:val="287"/>
        </w:trPr>
        <w:tc>
          <w:tcPr>
            <w:tcW w:w="14401" w:type="dxa"/>
            <w:gridSpan w:val="8"/>
            <w:shd w:val="clear" w:color="auto" w:fill="D9D9D9" w:themeFill="background1" w:themeFillShade="D9"/>
          </w:tcPr>
          <w:p w:rsidR="002771F7" w:rsidRPr="00CB25D4" w:rsidRDefault="00D547D0" w:rsidP="00D547D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1.</w:t>
            </w:r>
            <w:r w:rsidR="004006A3">
              <w:rPr>
                <w:rFonts w:asciiTheme="majorHAnsi" w:hAnsiTheme="majorHAnsi"/>
                <w:b/>
              </w:rPr>
              <w:t xml:space="preserve">1 </w:t>
            </w:r>
            <w:r>
              <w:rPr>
                <w:rFonts w:asciiTheme="majorHAnsi" w:hAnsiTheme="majorHAnsi"/>
                <w:b/>
              </w:rPr>
              <w:t>Verträge und deren Folgen</w:t>
            </w:r>
          </w:p>
        </w:tc>
      </w:tr>
      <w:tr w:rsidR="002771F7" w:rsidRPr="004C282D" w:rsidTr="00684A2F">
        <w:trPr>
          <w:trHeight w:val="302"/>
        </w:trPr>
        <w:tc>
          <w:tcPr>
            <w:tcW w:w="5169" w:type="dxa"/>
          </w:tcPr>
          <w:p w:rsidR="002771F7" w:rsidRPr="00A505EA" w:rsidRDefault="00D547D0" w:rsidP="00D547D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Gemeinsam aktiv: Ein Expertengespräch durchführen</w:t>
            </w:r>
          </w:p>
        </w:tc>
        <w:tc>
          <w:tcPr>
            <w:tcW w:w="1399" w:type="dxa"/>
            <w:vAlign w:val="center"/>
          </w:tcPr>
          <w:p w:rsidR="002771F7" w:rsidRDefault="0093222F" w:rsidP="00781C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V1 – V5</w:t>
            </w:r>
          </w:p>
        </w:tc>
        <w:tc>
          <w:tcPr>
            <w:tcW w:w="1118" w:type="dxa"/>
            <w:vAlign w:val="center"/>
          </w:tcPr>
          <w:p w:rsidR="002771F7" w:rsidRDefault="002771F7" w:rsidP="00781C09">
            <w:pPr>
              <w:rPr>
                <w:rFonts w:asciiTheme="majorHAnsi" w:hAnsiTheme="majorHAnsi"/>
              </w:rPr>
            </w:pPr>
          </w:p>
        </w:tc>
        <w:tc>
          <w:tcPr>
            <w:tcW w:w="1119" w:type="dxa"/>
            <w:vAlign w:val="center"/>
          </w:tcPr>
          <w:p w:rsidR="002771F7" w:rsidRPr="004C282D" w:rsidRDefault="002771F7" w:rsidP="00781C0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98" w:type="dxa"/>
          </w:tcPr>
          <w:p w:rsidR="002771F7" w:rsidRPr="00377E83" w:rsidRDefault="002771F7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399" w:type="dxa"/>
          </w:tcPr>
          <w:p w:rsidR="002771F7" w:rsidRPr="00377E83" w:rsidRDefault="0045373C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MK7</w:t>
            </w:r>
          </w:p>
        </w:tc>
        <w:tc>
          <w:tcPr>
            <w:tcW w:w="1398" w:type="dxa"/>
          </w:tcPr>
          <w:p w:rsidR="002771F7" w:rsidRPr="00377E83" w:rsidRDefault="002771F7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1" w:type="dxa"/>
          </w:tcPr>
          <w:p w:rsidR="002771F7" w:rsidRPr="00377E83" w:rsidRDefault="00520C31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HK2</w:t>
            </w:r>
          </w:p>
        </w:tc>
      </w:tr>
      <w:tr w:rsidR="002771F7" w:rsidRPr="004C282D" w:rsidTr="00684A2F">
        <w:trPr>
          <w:trHeight w:val="302"/>
        </w:trPr>
        <w:tc>
          <w:tcPr>
            <w:tcW w:w="5169" w:type="dxa"/>
          </w:tcPr>
          <w:p w:rsidR="002771F7" w:rsidRPr="00A505EA" w:rsidRDefault="00D547D0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Methode: Die Expertenbefragung</w:t>
            </w:r>
          </w:p>
        </w:tc>
        <w:tc>
          <w:tcPr>
            <w:tcW w:w="1399" w:type="dxa"/>
            <w:vAlign w:val="center"/>
          </w:tcPr>
          <w:p w:rsidR="002771F7" w:rsidRPr="004C282D" w:rsidRDefault="002771F7" w:rsidP="00781C0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18" w:type="dxa"/>
            <w:vAlign w:val="center"/>
          </w:tcPr>
          <w:p w:rsidR="002771F7" w:rsidRPr="004C282D" w:rsidRDefault="002771F7" w:rsidP="00781C0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19" w:type="dxa"/>
            <w:vAlign w:val="center"/>
          </w:tcPr>
          <w:p w:rsidR="002771F7" w:rsidRPr="004C282D" w:rsidRDefault="002771F7" w:rsidP="00781C0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98" w:type="dxa"/>
          </w:tcPr>
          <w:p w:rsidR="002771F7" w:rsidRPr="00377E83" w:rsidRDefault="002771F7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399" w:type="dxa"/>
          </w:tcPr>
          <w:p w:rsidR="002771F7" w:rsidRPr="00377E83" w:rsidRDefault="0045373C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MK7</w:t>
            </w:r>
          </w:p>
        </w:tc>
        <w:tc>
          <w:tcPr>
            <w:tcW w:w="1398" w:type="dxa"/>
          </w:tcPr>
          <w:p w:rsidR="002771F7" w:rsidRPr="00377E83" w:rsidRDefault="002771F7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1" w:type="dxa"/>
          </w:tcPr>
          <w:p w:rsidR="002771F7" w:rsidRPr="00377E83" w:rsidRDefault="00520C31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HK2</w:t>
            </w:r>
          </w:p>
        </w:tc>
      </w:tr>
      <w:tr w:rsidR="002771F7" w:rsidRPr="004C282D" w:rsidTr="00684A2F">
        <w:trPr>
          <w:trHeight w:val="575"/>
        </w:trPr>
        <w:tc>
          <w:tcPr>
            <w:tcW w:w="5169" w:type="dxa"/>
          </w:tcPr>
          <w:p w:rsidR="002771F7" w:rsidRPr="00A505EA" w:rsidRDefault="00D547D0" w:rsidP="004006A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Einen Kaufvertrag abschließen – leichter, als man denkt?</w:t>
            </w:r>
          </w:p>
        </w:tc>
        <w:tc>
          <w:tcPr>
            <w:tcW w:w="1399" w:type="dxa"/>
            <w:vAlign w:val="center"/>
          </w:tcPr>
          <w:p w:rsidR="002771F7" w:rsidRPr="004C282D" w:rsidRDefault="0093222F" w:rsidP="0046113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V1</w:t>
            </w:r>
          </w:p>
        </w:tc>
        <w:tc>
          <w:tcPr>
            <w:tcW w:w="1118" w:type="dxa"/>
            <w:vAlign w:val="center"/>
          </w:tcPr>
          <w:p w:rsidR="002771F7" w:rsidRPr="004C282D" w:rsidRDefault="00F87FE8" w:rsidP="00781C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VSK1</w:t>
            </w:r>
          </w:p>
        </w:tc>
        <w:tc>
          <w:tcPr>
            <w:tcW w:w="1119" w:type="dxa"/>
            <w:vAlign w:val="center"/>
          </w:tcPr>
          <w:p w:rsidR="002771F7" w:rsidRPr="004C282D" w:rsidRDefault="002771F7" w:rsidP="00781C0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98" w:type="dxa"/>
          </w:tcPr>
          <w:p w:rsidR="002771F7" w:rsidRPr="00377E83" w:rsidRDefault="0045373C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SK4</w:t>
            </w:r>
          </w:p>
        </w:tc>
        <w:tc>
          <w:tcPr>
            <w:tcW w:w="1399" w:type="dxa"/>
          </w:tcPr>
          <w:p w:rsidR="002771F7" w:rsidRPr="00377E83" w:rsidRDefault="002771F7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398" w:type="dxa"/>
          </w:tcPr>
          <w:p w:rsidR="002771F7" w:rsidRPr="00377E83" w:rsidRDefault="00785196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UK1, UK2</w:t>
            </w:r>
          </w:p>
        </w:tc>
        <w:tc>
          <w:tcPr>
            <w:tcW w:w="1401" w:type="dxa"/>
          </w:tcPr>
          <w:p w:rsidR="002771F7" w:rsidRPr="00377E83" w:rsidRDefault="00520C31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HK1</w:t>
            </w:r>
          </w:p>
        </w:tc>
      </w:tr>
      <w:tr w:rsidR="002771F7" w:rsidRPr="004C282D" w:rsidTr="00684A2F">
        <w:trPr>
          <w:trHeight w:val="590"/>
        </w:trPr>
        <w:tc>
          <w:tcPr>
            <w:tcW w:w="5169" w:type="dxa"/>
          </w:tcPr>
          <w:p w:rsidR="002771F7" w:rsidRDefault="00D547D0" w:rsidP="00781C0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Vertragsabschluss – hast du an die Konsequenzen gedacht?</w:t>
            </w:r>
          </w:p>
        </w:tc>
        <w:tc>
          <w:tcPr>
            <w:tcW w:w="1399" w:type="dxa"/>
            <w:vAlign w:val="center"/>
          </w:tcPr>
          <w:p w:rsidR="002771F7" w:rsidRPr="004C282D" w:rsidRDefault="0093222F" w:rsidP="00781C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V1, V2</w:t>
            </w:r>
          </w:p>
        </w:tc>
        <w:tc>
          <w:tcPr>
            <w:tcW w:w="1118" w:type="dxa"/>
            <w:vAlign w:val="center"/>
          </w:tcPr>
          <w:p w:rsidR="002771F7" w:rsidRPr="004C282D" w:rsidRDefault="00F87FE8" w:rsidP="00781C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VSK1, VSK2</w:t>
            </w:r>
          </w:p>
        </w:tc>
        <w:tc>
          <w:tcPr>
            <w:tcW w:w="1119" w:type="dxa"/>
            <w:vAlign w:val="center"/>
          </w:tcPr>
          <w:p w:rsidR="002771F7" w:rsidRPr="004C282D" w:rsidRDefault="001404C1" w:rsidP="00781C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VUK2</w:t>
            </w:r>
          </w:p>
        </w:tc>
        <w:tc>
          <w:tcPr>
            <w:tcW w:w="1398" w:type="dxa"/>
          </w:tcPr>
          <w:p w:rsidR="002771F7" w:rsidRPr="00377E83" w:rsidRDefault="0045373C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SK4</w:t>
            </w:r>
          </w:p>
        </w:tc>
        <w:tc>
          <w:tcPr>
            <w:tcW w:w="1399" w:type="dxa"/>
          </w:tcPr>
          <w:p w:rsidR="002771F7" w:rsidRPr="00377E83" w:rsidRDefault="002771F7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398" w:type="dxa"/>
          </w:tcPr>
          <w:p w:rsidR="002771F7" w:rsidRPr="00377E83" w:rsidRDefault="00785196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UK1, UK4</w:t>
            </w:r>
          </w:p>
        </w:tc>
        <w:tc>
          <w:tcPr>
            <w:tcW w:w="1401" w:type="dxa"/>
          </w:tcPr>
          <w:p w:rsidR="002771F7" w:rsidRPr="00377E83" w:rsidRDefault="00520C31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HK1</w:t>
            </w:r>
          </w:p>
        </w:tc>
      </w:tr>
      <w:tr w:rsidR="002771F7" w:rsidRPr="004C282D" w:rsidTr="00684A2F">
        <w:trPr>
          <w:trHeight w:val="620"/>
        </w:trPr>
        <w:tc>
          <w:tcPr>
            <w:tcW w:w="5169" w:type="dxa"/>
          </w:tcPr>
          <w:p w:rsidR="002771F7" w:rsidRPr="00A505EA" w:rsidRDefault="00D547D0" w:rsidP="004006A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Allgemeine Geschäftsbedingungen – soll ich zustimmen?</w:t>
            </w:r>
          </w:p>
        </w:tc>
        <w:tc>
          <w:tcPr>
            <w:tcW w:w="1399" w:type="dxa"/>
            <w:vAlign w:val="center"/>
          </w:tcPr>
          <w:p w:rsidR="002771F7" w:rsidRPr="004C282D" w:rsidRDefault="0093222F" w:rsidP="00781C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V1, V3</w:t>
            </w:r>
          </w:p>
        </w:tc>
        <w:tc>
          <w:tcPr>
            <w:tcW w:w="1118" w:type="dxa"/>
            <w:vAlign w:val="center"/>
          </w:tcPr>
          <w:p w:rsidR="002771F7" w:rsidRPr="004C282D" w:rsidRDefault="00F87FE8" w:rsidP="00781C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VSK1</w:t>
            </w:r>
          </w:p>
        </w:tc>
        <w:tc>
          <w:tcPr>
            <w:tcW w:w="1119" w:type="dxa"/>
            <w:vAlign w:val="center"/>
          </w:tcPr>
          <w:p w:rsidR="002771F7" w:rsidRPr="004C282D" w:rsidRDefault="001404C1" w:rsidP="00781C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VUK2</w:t>
            </w:r>
          </w:p>
        </w:tc>
        <w:tc>
          <w:tcPr>
            <w:tcW w:w="1398" w:type="dxa"/>
          </w:tcPr>
          <w:p w:rsidR="002771F7" w:rsidRPr="00377E83" w:rsidRDefault="0045373C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SK4</w:t>
            </w:r>
          </w:p>
        </w:tc>
        <w:tc>
          <w:tcPr>
            <w:tcW w:w="1399" w:type="dxa"/>
          </w:tcPr>
          <w:p w:rsidR="002771F7" w:rsidRPr="00377E83" w:rsidRDefault="002771F7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398" w:type="dxa"/>
          </w:tcPr>
          <w:p w:rsidR="002771F7" w:rsidRPr="00377E83" w:rsidRDefault="00785196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UK4</w:t>
            </w:r>
          </w:p>
        </w:tc>
        <w:tc>
          <w:tcPr>
            <w:tcW w:w="1401" w:type="dxa"/>
          </w:tcPr>
          <w:p w:rsidR="002771F7" w:rsidRPr="00377E83" w:rsidRDefault="00520C31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HK1</w:t>
            </w:r>
          </w:p>
        </w:tc>
      </w:tr>
      <w:tr w:rsidR="00D547D0" w:rsidRPr="004C282D" w:rsidTr="00684A2F">
        <w:trPr>
          <w:trHeight w:val="269"/>
        </w:trPr>
        <w:tc>
          <w:tcPr>
            <w:tcW w:w="5169" w:type="dxa"/>
          </w:tcPr>
          <w:p w:rsidR="00D547D0" w:rsidRDefault="00D547D0" w:rsidP="004006A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Welche Vertragsarten gibt es?</w:t>
            </w:r>
          </w:p>
        </w:tc>
        <w:tc>
          <w:tcPr>
            <w:tcW w:w="1399" w:type="dxa"/>
            <w:vAlign w:val="center"/>
          </w:tcPr>
          <w:p w:rsidR="00D547D0" w:rsidRPr="004C282D" w:rsidRDefault="0093222F" w:rsidP="00781C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V1</w:t>
            </w:r>
          </w:p>
        </w:tc>
        <w:tc>
          <w:tcPr>
            <w:tcW w:w="1118" w:type="dxa"/>
            <w:vAlign w:val="center"/>
          </w:tcPr>
          <w:p w:rsidR="00D547D0" w:rsidRPr="004C282D" w:rsidRDefault="00F87FE8" w:rsidP="00781C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VSK1</w:t>
            </w:r>
          </w:p>
        </w:tc>
        <w:tc>
          <w:tcPr>
            <w:tcW w:w="1119" w:type="dxa"/>
            <w:vAlign w:val="center"/>
          </w:tcPr>
          <w:p w:rsidR="00D547D0" w:rsidRPr="004C282D" w:rsidRDefault="00EC0BA7" w:rsidP="00781C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VUK2</w:t>
            </w:r>
          </w:p>
        </w:tc>
        <w:tc>
          <w:tcPr>
            <w:tcW w:w="1398" w:type="dxa"/>
          </w:tcPr>
          <w:p w:rsidR="00D547D0" w:rsidRPr="00377E83" w:rsidRDefault="00D547D0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399" w:type="dxa"/>
          </w:tcPr>
          <w:p w:rsidR="00D547D0" w:rsidRPr="00377E83" w:rsidRDefault="00D547D0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398" w:type="dxa"/>
          </w:tcPr>
          <w:p w:rsidR="00D547D0" w:rsidRPr="00377E83" w:rsidRDefault="00785196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UK2</w:t>
            </w:r>
          </w:p>
        </w:tc>
        <w:tc>
          <w:tcPr>
            <w:tcW w:w="1401" w:type="dxa"/>
          </w:tcPr>
          <w:p w:rsidR="00D547D0" w:rsidRPr="00377E83" w:rsidRDefault="00D547D0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2771F7" w:rsidRPr="004C282D" w:rsidTr="004A3827">
        <w:trPr>
          <w:trHeight w:val="287"/>
        </w:trPr>
        <w:tc>
          <w:tcPr>
            <w:tcW w:w="14401" w:type="dxa"/>
            <w:gridSpan w:val="8"/>
            <w:shd w:val="clear" w:color="auto" w:fill="D9D9D9" w:themeFill="background1" w:themeFillShade="D9"/>
          </w:tcPr>
          <w:p w:rsidR="002771F7" w:rsidRPr="00C74FE7" w:rsidRDefault="00D547D0" w:rsidP="00781C09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1.2 Schuldenprävention</w:t>
            </w:r>
          </w:p>
        </w:tc>
      </w:tr>
      <w:tr w:rsidR="002771F7" w:rsidRPr="004C282D" w:rsidTr="00684A2F">
        <w:trPr>
          <w:trHeight w:val="287"/>
        </w:trPr>
        <w:tc>
          <w:tcPr>
            <w:tcW w:w="5169" w:type="dxa"/>
            <w:shd w:val="clear" w:color="auto" w:fill="auto"/>
          </w:tcPr>
          <w:p w:rsidR="002771F7" w:rsidRPr="009A3EB4" w:rsidRDefault="00D547D0" w:rsidP="00781C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Raus aus den Schulden – aber wie?</w:t>
            </w:r>
          </w:p>
        </w:tc>
        <w:tc>
          <w:tcPr>
            <w:tcW w:w="1399" w:type="dxa"/>
            <w:shd w:val="clear" w:color="auto" w:fill="auto"/>
          </w:tcPr>
          <w:p w:rsidR="002771F7" w:rsidRPr="009A3EB4" w:rsidRDefault="0093222F" w:rsidP="00781C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V1, V2</w:t>
            </w:r>
          </w:p>
        </w:tc>
        <w:tc>
          <w:tcPr>
            <w:tcW w:w="1118" w:type="dxa"/>
            <w:shd w:val="clear" w:color="auto" w:fill="auto"/>
          </w:tcPr>
          <w:p w:rsidR="002771F7" w:rsidRPr="009A3EB4" w:rsidRDefault="00F87FE8" w:rsidP="00781C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VSK2</w:t>
            </w:r>
          </w:p>
        </w:tc>
        <w:tc>
          <w:tcPr>
            <w:tcW w:w="1119" w:type="dxa"/>
            <w:shd w:val="clear" w:color="auto" w:fill="auto"/>
          </w:tcPr>
          <w:p w:rsidR="002771F7" w:rsidRPr="009A3EB4" w:rsidRDefault="002771F7" w:rsidP="00781C0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98" w:type="dxa"/>
          </w:tcPr>
          <w:p w:rsidR="002771F7" w:rsidRPr="00377E83" w:rsidRDefault="0045373C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SK4</w:t>
            </w:r>
          </w:p>
        </w:tc>
        <w:tc>
          <w:tcPr>
            <w:tcW w:w="1399" w:type="dxa"/>
          </w:tcPr>
          <w:p w:rsidR="002771F7" w:rsidRPr="00377E83" w:rsidRDefault="00BF341E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MK5</w:t>
            </w:r>
          </w:p>
        </w:tc>
        <w:tc>
          <w:tcPr>
            <w:tcW w:w="1398" w:type="dxa"/>
          </w:tcPr>
          <w:p w:rsidR="002771F7" w:rsidRPr="00377E83" w:rsidRDefault="00785196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UK4</w:t>
            </w:r>
          </w:p>
        </w:tc>
        <w:tc>
          <w:tcPr>
            <w:tcW w:w="1401" w:type="dxa"/>
          </w:tcPr>
          <w:p w:rsidR="002771F7" w:rsidRPr="00377E83" w:rsidRDefault="002771F7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2771F7" w:rsidRPr="004C282D" w:rsidTr="00684A2F">
        <w:trPr>
          <w:trHeight w:val="302"/>
        </w:trPr>
        <w:tc>
          <w:tcPr>
            <w:tcW w:w="5169" w:type="dxa"/>
            <w:shd w:val="clear" w:color="auto" w:fill="auto"/>
          </w:tcPr>
          <w:p w:rsidR="002771F7" w:rsidRPr="009A3EB4" w:rsidRDefault="00D547D0" w:rsidP="00781C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Schützt ein Haushaltsplan vor Verschuldung?</w:t>
            </w:r>
          </w:p>
        </w:tc>
        <w:tc>
          <w:tcPr>
            <w:tcW w:w="1399" w:type="dxa"/>
            <w:shd w:val="clear" w:color="auto" w:fill="auto"/>
          </w:tcPr>
          <w:p w:rsidR="002771F7" w:rsidRPr="009A3EB4" w:rsidRDefault="0093222F" w:rsidP="00781C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V2</w:t>
            </w:r>
          </w:p>
        </w:tc>
        <w:tc>
          <w:tcPr>
            <w:tcW w:w="1118" w:type="dxa"/>
            <w:shd w:val="clear" w:color="auto" w:fill="auto"/>
          </w:tcPr>
          <w:p w:rsidR="002771F7" w:rsidRPr="009A3EB4" w:rsidRDefault="00F87FE8" w:rsidP="00781C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VSK2, VSK4</w:t>
            </w:r>
          </w:p>
        </w:tc>
        <w:tc>
          <w:tcPr>
            <w:tcW w:w="1119" w:type="dxa"/>
            <w:shd w:val="clear" w:color="auto" w:fill="auto"/>
          </w:tcPr>
          <w:p w:rsidR="002771F7" w:rsidRPr="009A3EB4" w:rsidRDefault="002771F7" w:rsidP="00781C0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98" w:type="dxa"/>
          </w:tcPr>
          <w:p w:rsidR="002771F7" w:rsidRPr="00377E83" w:rsidRDefault="002771F7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399" w:type="dxa"/>
          </w:tcPr>
          <w:p w:rsidR="002771F7" w:rsidRPr="00377E83" w:rsidRDefault="0045373C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MK5</w:t>
            </w:r>
          </w:p>
        </w:tc>
        <w:tc>
          <w:tcPr>
            <w:tcW w:w="1398" w:type="dxa"/>
          </w:tcPr>
          <w:p w:rsidR="002771F7" w:rsidRPr="00377E83" w:rsidRDefault="00785196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UK2, UK4</w:t>
            </w:r>
          </w:p>
        </w:tc>
        <w:tc>
          <w:tcPr>
            <w:tcW w:w="1401" w:type="dxa"/>
          </w:tcPr>
          <w:p w:rsidR="002771F7" w:rsidRPr="00377E83" w:rsidRDefault="002771F7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D547D0" w:rsidRPr="004C282D" w:rsidTr="004A3827">
        <w:trPr>
          <w:trHeight w:val="287"/>
        </w:trPr>
        <w:tc>
          <w:tcPr>
            <w:tcW w:w="14401" w:type="dxa"/>
            <w:gridSpan w:val="8"/>
            <w:shd w:val="clear" w:color="auto" w:fill="D9D9D9" w:themeFill="background1" w:themeFillShade="D9"/>
          </w:tcPr>
          <w:p w:rsidR="00D547D0" w:rsidRPr="00377E83" w:rsidRDefault="00D547D0" w:rsidP="00D547D0">
            <w:pPr>
              <w:rPr>
                <w:rFonts w:asciiTheme="majorHAnsi" w:hAnsiTheme="majorHAnsi"/>
                <w:color w:val="31849B" w:themeColor="accent5" w:themeShade="BF"/>
              </w:rPr>
            </w:pPr>
            <w:r w:rsidRPr="00D547D0">
              <w:rPr>
                <w:rFonts w:asciiTheme="majorHAnsi" w:hAnsiTheme="majorHAnsi"/>
                <w:b/>
              </w:rPr>
              <w:t>1.</w:t>
            </w:r>
            <w:r w:rsidRPr="00D547D0">
              <w:rPr>
                <w:rFonts w:asciiTheme="majorHAnsi" w:hAnsiTheme="majorHAnsi"/>
                <w:b/>
                <w:shd w:val="clear" w:color="auto" w:fill="D9D9D9" w:themeFill="background1" w:themeFillShade="D9"/>
              </w:rPr>
              <w:t>3 Verbraucherschutz konkret: vom Test zum Kauf</w:t>
            </w:r>
          </w:p>
        </w:tc>
      </w:tr>
      <w:tr w:rsidR="002771F7" w:rsidRPr="004C282D" w:rsidTr="00684A2F">
        <w:trPr>
          <w:trHeight w:val="287"/>
        </w:trPr>
        <w:tc>
          <w:tcPr>
            <w:tcW w:w="5169" w:type="dxa"/>
            <w:shd w:val="clear" w:color="auto" w:fill="auto"/>
          </w:tcPr>
          <w:p w:rsidR="002771F7" w:rsidRPr="009A3EB4" w:rsidRDefault="00D547D0" w:rsidP="00781C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Werde ich beim Einkauf unterstützt?</w:t>
            </w:r>
          </w:p>
        </w:tc>
        <w:tc>
          <w:tcPr>
            <w:tcW w:w="1399" w:type="dxa"/>
            <w:shd w:val="clear" w:color="auto" w:fill="auto"/>
          </w:tcPr>
          <w:p w:rsidR="002771F7" w:rsidRPr="009A3EB4" w:rsidRDefault="0093222F" w:rsidP="00781C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V3, V5</w:t>
            </w:r>
          </w:p>
        </w:tc>
        <w:tc>
          <w:tcPr>
            <w:tcW w:w="1118" w:type="dxa"/>
            <w:shd w:val="clear" w:color="auto" w:fill="auto"/>
          </w:tcPr>
          <w:p w:rsidR="002771F7" w:rsidRPr="009A3EB4" w:rsidRDefault="00F87FE8" w:rsidP="00781C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VSK3</w:t>
            </w:r>
          </w:p>
        </w:tc>
        <w:tc>
          <w:tcPr>
            <w:tcW w:w="1119" w:type="dxa"/>
            <w:shd w:val="clear" w:color="auto" w:fill="auto"/>
          </w:tcPr>
          <w:p w:rsidR="002771F7" w:rsidRPr="009A3EB4" w:rsidRDefault="002771F7" w:rsidP="00781C0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98" w:type="dxa"/>
          </w:tcPr>
          <w:p w:rsidR="002771F7" w:rsidRPr="00377E83" w:rsidRDefault="002771F7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399" w:type="dxa"/>
          </w:tcPr>
          <w:p w:rsidR="002771F7" w:rsidRPr="00377E83" w:rsidRDefault="002771F7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398" w:type="dxa"/>
          </w:tcPr>
          <w:p w:rsidR="002771F7" w:rsidRPr="00377E83" w:rsidRDefault="00785196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UK5</w:t>
            </w:r>
          </w:p>
        </w:tc>
        <w:tc>
          <w:tcPr>
            <w:tcW w:w="1401" w:type="dxa"/>
          </w:tcPr>
          <w:p w:rsidR="002771F7" w:rsidRPr="00377E83" w:rsidRDefault="002771F7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2771F7" w:rsidRPr="004C282D" w:rsidTr="00684A2F">
        <w:trPr>
          <w:trHeight w:val="287"/>
        </w:trPr>
        <w:tc>
          <w:tcPr>
            <w:tcW w:w="5169" w:type="dxa"/>
            <w:shd w:val="clear" w:color="auto" w:fill="auto"/>
          </w:tcPr>
          <w:p w:rsidR="002771F7" w:rsidRDefault="00D547D0" w:rsidP="00781C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Methode: Einen Schülerwarentest durchführen</w:t>
            </w:r>
          </w:p>
        </w:tc>
        <w:tc>
          <w:tcPr>
            <w:tcW w:w="1399" w:type="dxa"/>
            <w:shd w:val="clear" w:color="auto" w:fill="auto"/>
          </w:tcPr>
          <w:p w:rsidR="002771F7" w:rsidRPr="009A3EB4" w:rsidRDefault="002771F7" w:rsidP="00781C0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18" w:type="dxa"/>
            <w:shd w:val="clear" w:color="auto" w:fill="auto"/>
          </w:tcPr>
          <w:p w:rsidR="002771F7" w:rsidRPr="009A3EB4" w:rsidRDefault="002771F7" w:rsidP="00781C0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19" w:type="dxa"/>
            <w:shd w:val="clear" w:color="auto" w:fill="auto"/>
          </w:tcPr>
          <w:p w:rsidR="002771F7" w:rsidRPr="009A3EB4" w:rsidRDefault="002771F7" w:rsidP="00781C0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98" w:type="dxa"/>
          </w:tcPr>
          <w:p w:rsidR="002771F7" w:rsidRPr="00377E83" w:rsidRDefault="002771F7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399" w:type="dxa"/>
          </w:tcPr>
          <w:p w:rsidR="002771F7" w:rsidRPr="00377E83" w:rsidRDefault="00BF341E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MK1</w:t>
            </w:r>
          </w:p>
        </w:tc>
        <w:tc>
          <w:tcPr>
            <w:tcW w:w="1398" w:type="dxa"/>
          </w:tcPr>
          <w:p w:rsidR="002771F7" w:rsidRPr="00377E83" w:rsidRDefault="00785196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UK4</w:t>
            </w:r>
          </w:p>
        </w:tc>
        <w:tc>
          <w:tcPr>
            <w:tcW w:w="1401" w:type="dxa"/>
          </w:tcPr>
          <w:p w:rsidR="002771F7" w:rsidRPr="00377E83" w:rsidRDefault="002771F7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2771F7" w:rsidRPr="004C282D" w:rsidTr="00684A2F">
        <w:trPr>
          <w:trHeight w:val="590"/>
        </w:trPr>
        <w:tc>
          <w:tcPr>
            <w:tcW w:w="5169" w:type="dxa"/>
            <w:shd w:val="clear" w:color="auto" w:fill="auto"/>
          </w:tcPr>
          <w:p w:rsidR="002771F7" w:rsidRDefault="00D547D0" w:rsidP="00781C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Wie setze ich meine Rechte als Verbraucherin und Verbraucher durch?</w:t>
            </w:r>
          </w:p>
        </w:tc>
        <w:tc>
          <w:tcPr>
            <w:tcW w:w="1399" w:type="dxa"/>
            <w:shd w:val="clear" w:color="auto" w:fill="auto"/>
          </w:tcPr>
          <w:p w:rsidR="002771F7" w:rsidRPr="009A3EB4" w:rsidRDefault="0093222F" w:rsidP="00781C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V1, V3</w:t>
            </w:r>
          </w:p>
        </w:tc>
        <w:tc>
          <w:tcPr>
            <w:tcW w:w="1118" w:type="dxa"/>
            <w:shd w:val="clear" w:color="auto" w:fill="auto"/>
          </w:tcPr>
          <w:p w:rsidR="002771F7" w:rsidRPr="009A3EB4" w:rsidRDefault="00F87FE8" w:rsidP="00781C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VSK3</w:t>
            </w:r>
          </w:p>
        </w:tc>
        <w:tc>
          <w:tcPr>
            <w:tcW w:w="1119" w:type="dxa"/>
            <w:shd w:val="clear" w:color="auto" w:fill="auto"/>
          </w:tcPr>
          <w:p w:rsidR="002771F7" w:rsidRPr="009A3EB4" w:rsidRDefault="00EC0BA7" w:rsidP="00781C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VUK2</w:t>
            </w:r>
          </w:p>
        </w:tc>
        <w:tc>
          <w:tcPr>
            <w:tcW w:w="1398" w:type="dxa"/>
          </w:tcPr>
          <w:p w:rsidR="002771F7" w:rsidRPr="00377E83" w:rsidRDefault="0045373C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SK3</w:t>
            </w:r>
          </w:p>
        </w:tc>
        <w:tc>
          <w:tcPr>
            <w:tcW w:w="1399" w:type="dxa"/>
          </w:tcPr>
          <w:p w:rsidR="002771F7" w:rsidRPr="00377E83" w:rsidRDefault="00BF341E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MK4</w:t>
            </w:r>
          </w:p>
        </w:tc>
        <w:tc>
          <w:tcPr>
            <w:tcW w:w="1398" w:type="dxa"/>
          </w:tcPr>
          <w:p w:rsidR="002771F7" w:rsidRPr="00377E83" w:rsidRDefault="006D3C41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UK1</w:t>
            </w:r>
          </w:p>
        </w:tc>
        <w:tc>
          <w:tcPr>
            <w:tcW w:w="1401" w:type="dxa"/>
          </w:tcPr>
          <w:p w:rsidR="002771F7" w:rsidRPr="00377E83" w:rsidRDefault="00520C31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HK4</w:t>
            </w:r>
          </w:p>
        </w:tc>
      </w:tr>
      <w:tr w:rsidR="00D547D0" w:rsidRPr="004C282D" w:rsidTr="004A3827">
        <w:trPr>
          <w:trHeight w:val="287"/>
        </w:trPr>
        <w:tc>
          <w:tcPr>
            <w:tcW w:w="14401" w:type="dxa"/>
            <w:gridSpan w:val="8"/>
            <w:shd w:val="clear" w:color="auto" w:fill="D9D9D9" w:themeFill="background1" w:themeFillShade="D9"/>
          </w:tcPr>
          <w:p w:rsidR="00D547D0" w:rsidRPr="00D547D0" w:rsidRDefault="00D547D0" w:rsidP="00D547D0">
            <w:pPr>
              <w:rPr>
                <w:rFonts w:asciiTheme="majorHAnsi" w:hAnsiTheme="majorHAnsi"/>
                <w:b/>
                <w:color w:val="31849B" w:themeColor="accent5" w:themeShade="BF"/>
              </w:rPr>
            </w:pPr>
            <w:r w:rsidRPr="00D547D0">
              <w:rPr>
                <w:rFonts w:asciiTheme="majorHAnsi" w:hAnsiTheme="majorHAnsi"/>
                <w:b/>
              </w:rPr>
              <w:t>1.4 Shoppen im Internet</w:t>
            </w:r>
          </w:p>
        </w:tc>
      </w:tr>
      <w:tr w:rsidR="00D547D0" w:rsidRPr="004C282D" w:rsidTr="00684A2F">
        <w:trPr>
          <w:trHeight w:val="590"/>
        </w:trPr>
        <w:tc>
          <w:tcPr>
            <w:tcW w:w="5169" w:type="dxa"/>
            <w:shd w:val="clear" w:color="auto" w:fill="auto"/>
          </w:tcPr>
          <w:p w:rsidR="00D547D0" w:rsidRDefault="00D547D0" w:rsidP="00781C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Cookies beim Einkauf – digitale Helfer oder Manipulation?</w:t>
            </w:r>
          </w:p>
        </w:tc>
        <w:tc>
          <w:tcPr>
            <w:tcW w:w="1399" w:type="dxa"/>
            <w:shd w:val="clear" w:color="auto" w:fill="auto"/>
          </w:tcPr>
          <w:p w:rsidR="00D547D0" w:rsidRPr="009A3EB4" w:rsidRDefault="0093222F" w:rsidP="00781C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V5</w:t>
            </w:r>
          </w:p>
        </w:tc>
        <w:tc>
          <w:tcPr>
            <w:tcW w:w="1118" w:type="dxa"/>
            <w:shd w:val="clear" w:color="auto" w:fill="auto"/>
          </w:tcPr>
          <w:p w:rsidR="00D547D0" w:rsidRPr="009A3EB4" w:rsidRDefault="007E5280" w:rsidP="00781C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VSK5</w:t>
            </w:r>
          </w:p>
        </w:tc>
        <w:tc>
          <w:tcPr>
            <w:tcW w:w="1119" w:type="dxa"/>
            <w:shd w:val="clear" w:color="auto" w:fill="auto"/>
          </w:tcPr>
          <w:p w:rsidR="00D547D0" w:rsidRPr="009A3EB4" w:rsidRDefault="001404C1" w:rsidP="00781C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VUK1</w:t>
            </w:r>
          </w:p>
        </w:tc>
        <w:tc>
          <w:tcPr>
            <w:tcW w:w="1398" w:type="dxa"/>
          </w:tcPr>
          <w:p w:rsidR="00D547D0" w:rsidRPr="00377E83" w:rsidRDefault="00687817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SK4</w:t>
            </w:r>
          </w:p>
        </w:tc>
        <w:tc>
          <w:tcPr>
            <w:tcW w:w="1399" w:type="dxa"/>
          </w:tcPr>
          <w:p w:rsidR="00D547D0" w:rsidRPr="00377E83" w:rsidRDefault="00D547D0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398" w:type="dxa"/>
          </w:tcPr>
          <w:p w:rsidR="00D547D0" w:rsidRPr="00377E83" w:rsidRDefault="004D03CF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UK2, UK4</w:t>
            </w:r>
          </w:p>
        </w:tc>
        <w:tc>
          <w:tcPr>
            <w:tcW w:w="1401" w:type="dxa"/>
          </w:tcPr>
          <w:p w:rsidR="00D547D0" w:rsidRPr="00377E83" w:rsidRDefault="00D547D0" w:rsidP="00F50D47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D547D0" w:rsidRPr="004C282D" w:rsidTr="00684A2F">
        <w:trPr>
          <w:trHeight w:val="590"/>
        </w:trPr>
        <w:tc>
          <w:tcPr>
            <w:tcW w:w="5169" w:type="dxa"/>
            <w:shd w:val="clear" w:color="auto" w:fill="auto"/>
          </w:tcPr>
          <w:p w:rsidR="00D547D0" w:rsidRDefault="00D547D0" w:rsidP="00781C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Beeinflussen mich andere bei meiner Kaufentscheidung?</w:t>
            </w:r>
          </w:p>
        </w:tc>
        <w:tc>
          <w:tcPr>
            <w:tcW w:w="1399" w:type="dxa"/>
            <w:shd w:val="clear" w:color="auto" w:fill="auto"/>
          </w:tcPr>
          <w:p w:rsidR="00D547D0" w:rsidRPr="009A3EB4" w:rsidRDefault="0093222F" w:rsidP="00781C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V4, V5</w:t>
            </w:r>
          </w:p>
        </w:tc>
        <w:tc>
          <w:tcPr>
            <w:tcW w:w="1118" w:type="dxa"/>
            <w:shd w:val="clear" w:color="auto" w:fill="auto"/>
          </w:tcPr>
          <w:p w:rsidR="00D547D0" w:rsidRPr="009A3EB4" w:rsidRDefault="007E5280" w:rsidP="00781C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VSK4, VSK5</w:t>
            </w:r>
          </w:p>
        </w:tc>
        <w:tc>
          <w:tcPr>
            <w:tcW w:w="1119" w:type="dxa"/>
            <w:shd w:val="clear" w:color="auto" w:fill="auto"/>
          </w:tcPr>
          <w:p w:rsidR="00D547D0" w:rsidRPr="009A3EB4" w:rsidRDefault="00D547D0" w:rsidP="00781C0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98" w:type="dxa"/>
          </w:tcPr>
          <w:p w:rsidR="00D547D0" w:rsidRPr="00377E83" w:rsidRDefault="00501D84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SK4</w:t>
            </w:r>
          </w:p>
        </w:tc>
        <w:tc>
          <w:tcPr>
            <w:tcW w:w="1399" w:type="dxa"/>
          </w:tcPr>
          <w:p w:rsidR="00D547D0" w:rsidRPr="00377E83" w:rsidRDefault="00501D84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MK5</w:t>
            </w:r>
          </w:p>
        </w:tc>
        <w:tc>
          <w:tcPr>
            <w:tcW w:w="1398" w:type="dxa"/>
          </w:tcPr>
          <w:p w:rsidR="00D547D0" w:rsidRPr="00377E83" w:rsidRDefault="004D03CF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UK2, UK5</w:t>
            </w:r>
          </w:p>
        </w:tc>
        <w:tc>
          <w:tcPr>
            <w:tcW w:w="1401" w:type="dxa"/>
          </w:tcPr>
          <w:p w:rsidR="00D547D0" w:rsidRPr="00377E83" w:rsidRDefault="00D547D0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E357A8" w:rsidRPr="004C282D" w:rsidTr="004A3827">
        <w:trPr>
          <w:trHeight w:val="287"/>
        </w:trPr>
        <w:tc>
          <w:tcPr>
            <w:tcW w:w="14401" w:type="dxa"/>
            <w:gridSpan w:val="8"/>
            <w:shd w:val="clear" w:color="auto" w:fill="D9D9D9" w:themeFill="background1" w:themeFillShade="D9"/>
          </w:tcPr>
          <w:p w:rsidR="00E357A8" w:rsidRPr="00E357A8" w:rsidRDefault="00E357A8" w:rsidP="00E357A8">
            <w:pPr>
              <w:rPr>
                <w:rFonts w:asciiTheme="majorHAnsi" w:hAnsiTheme="majorHAnsi"/>
                <w:b/>
                <w:color w:val="31849B" w:themeColor="accent5" w:themeShade="BF"/>
              </w:rPr>
            </w:pPr>
            <w:r w:rsidRPr="00E357A8">
              <w:rPr>
                <w:rFonts w:asciiTheme="majorHAnsi" w:hAnsiTheme="majorHAnsi"/>
                <w:b/>
              </w:rPr>
              <w:t>1.5 Chancen und Risiken von Online-Mediennutzung</w:t>
            </w:r>
          </w:p>
        </w:tc>
      </w:tr>
      <w:tr w:rsidR="00D547D0" w:rsidRPr="004C282D" w:rsidTr="00684A2F">
        <w:trPr>
          <w:trHeight w:val="287"/>
        </w:trPr>
        <w:tc>
          <w:tcPr>
            <w:tcW w:w="5169" w:type="dxa"/>
            <w:shd w:val="clear" w:color="auto" w:fill="auto"/>
          </w:tcPr>
          <w:p w:rsidR="00D547D0" w:rsidRDefault="00E357A8" w:rsidP="00781C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Dabei sein ist alles?</w:t>
            </w:r>
          </w:p>
        </w:tc>
        <w:tc>
          <w:tcPr>
            <w:tcW w:w="1399" w:type="dxa"/>
            <w:shd w:val="clear" w:color="auto" w:fill="auto"/>
          </w:tcPr>
          <w:p w:rsidR="00D547D0" w:rsidRPr="009A3EB4" w:rsidRDefault="0093222F" w:rsidP="00781C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V5</w:t>
            </w:r>
          </w:p>
        </w:tc>
        <w:tc>
          <w:tcPr>
            <w:tcW w:w="1118" w:type="dxa"/>
            <w:shd w:val="clear" w:color="auto" w:fill="auto"/>
          </w:tcPr>
          <w:p w:rsidR="00D547D0" w:rsidRPr="009A3EB4" w:rsidRDefault="00D547D0" w:rsidP="00781C0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19" w:type="dxa"/>
            <w:shd w:val="clear" w:color="auto" w:fill="auto"/>
          </w:tcPr>
          <w:p w:rsidR="00D547D0" w:rsidRPr="009A3EB4" w:rsidRDefault="001404C1" w:rsidP="00781C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VUK1</w:t>
            </w:r>
          </w:p>
        </w:tc>
        <w:tc>
          <w:tcPr>
            <w:tcW w:w="1398" w:type="dxa"/>
          </w:tcPr>
          <w:p w:rsidR="00D547D0" w:rsidRPr="00377E83" w:rsidRDefault="00501D84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SK3, SK4</w:t>
            </w:r>
          </w:p>
        </w:tc>
        <w:tc>
          <w:tcPr>
            <w:tcW w:w="1399" w:type="dxa"/>
          </w:tcPr>
          <w:p w:rsidR="00D547D0" w:rsidRPr="00377E83" w:rsidRDefault="004D03CF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 xml:space="preserve">MK1, , MK4, </w:t>
            </w:r>
            <w:r w:rsidR="00501D84">
              <w:rPr>
                <w:rFonts w:asciiTheme="majorHAnsi" w:hAnsiTheme="majorHAnsi"/>
                <w:color w:val="31849B" w:themeColor="accent5" w:themeShade="BF"/>
              </w:rPr>
              <w:t>MK5</w:t>
            </w:r>
          </w:p>
        </w:tc>
        <w:tc>
          <w:tcPr>
            <w:tcW w:w="1398" w:type="dxa"/>
          </w:tcPr>
          <w:p w:rsidR="00D547D0" w:rsidRPr="00377E83" w:rsidRDefault="001B4BF8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UK5</w:t>
            </w:r>
          </w:p>
        </w:tc>
        <w:tc>
          <w:tcPr>
            <w:tcW w:w="1401" w:type="dxa"/>
          </w:tcPr>
          <w:p w:rsidR="00D547D0" w:rsidRPr="00377E83" w:rsidRDefault="00D547D0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D547D0" w:rsidRPr="004C282D" w:rsidTr="00684A2F">
        <w:trPr>
          <w:trHeight w:val="287"/>
        </w:trPr>
        <w:tc>
          <w:tcPr>
            <w:tcW w:w="5169" w:type="dxa"/>
            <w:shd w:val="clear" w:color="auto" w:fill="auto"/>
          </w:tcPr>
          <w:p w:rsidR="00D547D0" w:rsidRDefault="00E357A8" w:rsidP="00781C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Meine Persönlichkeit, meine Rechte?</w:t>
            </w:r>
          </w:p>
        </w:tc>
        <w:tc>
          <w:tcPr>
            <w:tcW w:w="1399" w:type="dxa"/>
            <w:shd w:val="clear" w:color="auto" w:fill="auto"/>
          </w:tcPr>
          <w:p w:rsidR="00D547D0" w:rsidRPr="009A3EB4" w:rsidRDefault="0093222F" w:rsidP="00781C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V6</w:t>
            </w:r>
          </w:p>
        </w:tc>
        <w:tc>
          <w:tcPr>
            <w:tcW w:w="1118" w:type="dxa"/>
            <w:shd w:val="clear" w:color="auto" w:fill="auto"/>
          </w:tcPr>
          <w:p w:rsidR="00D547D0" w:rsidRPr="009A3EB4" w:rsidRDefault="007E5280" w:rsidP="00781C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VSK1</w:t>
            </w:r>
          </w:p>
        </w:tc>
        <w:tc>
          <w:tcPr>
            <w:tcW w:w="1119" w:type="dxa"/>
            <w:shd w:val="clear" w:color="auto" w:fill="auto"/>
          </w:tcPr>
          <w:p w:rsidR="00D547D0" w:rsidRPr="009A3EB4" w:rsidRDefault="001404C1" w:rsidP="00781C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VUK4</w:t>
            </w:r>
          </w:p>
        </w:tc>
        <w:tc>
          <w:tcPr>
            <w:tcW w:w="1398" w:type="dxa"/>
          </w:tcPr>
          <w:p w:rsidR="00D547D0" w:rsidRPr="00377E83" w:rsidRDefault="00D547D0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399" w:type="dxa"/>
          </w:tcPr>
          <w:p w:rsidR="00D547D0" w:rsidRPr="00377E83" w:rsidRDefault="004D03CF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MK5</w:t>
            </w:r>
          </w:p>
        </w:tc>
        <w:tc>
          <w:tcPr>
            <w:tcW w:w="1398" w:type="dxa"/>
          </w:tcPr>
          <w:p w:rsidR="00D547D0" w:rsidRPr="00377E83" w:rsidRDefault="001B4BF8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UK1, UK2</w:t>
            </w:r>
          </w:p>
        </w:tc>
        <w:tc>
          <w:tcPr>
            <w:tcW w:w="1401" w:type="dxa"/>
          </w:tcPr>
          <w:p w:rsidR="00D547D0" w:rsidRPr="00377E83" w:rsidRDefault="00D547D0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D547D0" w:rsidRPr="004C282D" w:rsidTr="00F50D47">
        <w:trPr>
          <w:trHeight w:val="747"/>
        </w:trPr>
        <w:tc>
          <w:tcPr>
            <w:tcW w:w="5169" w:type="dxa"/>
            <w:shd w:val="clear" w:color="auto" w:fill="auto"/>
          </w:tcPr>
          <w:p w:rsidR="00D547D0" w:rsidRDefault="00E357A8" w:rsidP="00781C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Urheberrecht – darf ich das verwenden?</w:t>
            </w:r>
          </w:p>
        </w:tc>
        <w:tc>
          <w:tcPr>
            <w:tcW w:w="1399" w:type="dxa"/>
            <w:shd w:val="clear" w:color="auto" w:fill="auto"/>
          </w:tcPr>
          <w:p w:rsidR="00D547D0" w:rsidRPr="009A3EB4" w:rsidRDefault="0093222F" w:rsidP="00781C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V6</w:t>
            </w:r>
          </w:p>
        </w:tc>
        <w:tc>
          <w:tcPr>
            <w:tcW w:w="1118" w:type="dxa"/>
            <w:shd w:val="clear" w:color="auto" w:fill="auto"/>
          </w:tcPr>
          <w:p w:rsidR="00D547D0" w:rsidRPr="009A3EB4" w:rsidRDefault="00D547D0" w:rsidP="00781C0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19" w:type="dxa"/>
            <w:shd w:val="clear" w:color="auto" w:fill="auto"/>
          </w:tcPr>
          <w:p w:rsidR="00D547D0" w:rsidRPr="009A3EB4" w:rsidRDefault="001404C1" w:rsidP="00781C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VUK4</w:t>
            </w:r>
          </w:p>
        </w:tc>
        <w:tc>
          <w:tcPr>
            <w:tcW w:w="1398" w:type="dxa"/>
          </w:tcPr>
          <w:p w:rsidR="00D547D0" w:rsidRPr="00377E83" w:rsidRDefault="00D547D0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399" w:type="dxa"/>
          </w:tcPr>
          <w:p w:rsidR="00D547D0" w:rsidRPr="00377E83" w:rsidRDefault="00D547D0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398" w:type="dxa"/>
          </w:tcPr>
          <w:p w:rsidR="00D547D0" w:rsidRPr="00377E83" w:rsidRDefault="001B4BF8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UK2</w:t>
            </w:r>
          </w:p>
        </w:tc>
        <w:tc>
          <w:tcPr>
            <w:tcW w:w="1401" w:type="dxa"/>
          </w:tcPr>
          <w:p w:rsidR="00D547D0" w:rsidRPr="00377E83" w:rsidRDefault="00D547D0" w:rsidP="00781C09">
            <w:pPr>
              <w:jc w:val="center"/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</w:tbl>
    <w:p w:rsidR="009A3EB4" w:rsidRDefault="009A3EB4" w:rsidP="009A3EB4">
      <w:pPr>
        <w:rPr>
          <w:rFonts w:asciiTheme="majorHAnsi" w:hAnsiTheme="majorHAnsi"/>
        </w:rPr>
      </w:pPr>
    </w:p>
    <w:p w:rsidR="00C01A5F" w:rsidRDefault="00665E47">
      <w:pPr>
        <w:rPr>
          <w:vertAlign w:val="subscript"/>
        </w:rPr>
      </w:pPr>
      <w:r w:rsidRPr="00C60F66">
        <w:rPr>
          <w:noProof/>
          <w:vertAlign w:val="subscript"/>
        </w:rPr>
        <mc:AlternateContent>
          <mc:Choice Requires="wps">
            <w:drawing>
              <wp:anchor distT="45720" distB="45720" distL="114300" distR="114300" simplePos="0" relativeHeight="251862016" behindDoc="0" locked="0" layoutInCell="1" allowOverlap="1" wp14:anchorId="029DABD8" wp14:editId="00E4588C">
                <wp:simplePos x="0" y="0"/>
                <wp:positionH relativeFrom="column">
                  <wp:posOffset>-43815</wp:posOffset>
                </wp:positionH>
                <wp:positionV relativeFrom="paragraph">
                  <wp:posOffset>309880</wp:posOffset>
                </wp:positionV>
                <wp:extent cx="9483725" cy="5276850"/>
                <wp:effectExtent l="0" t="0" r="3175" b="0"/>
                <wp:wrapSquare wrapText="bothSides"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3725" cy="527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23D8" w:rsidRDefault="00BC23D8" w:rsidP="00E357A8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Kapitel 2: Wirtschaftliches Handeln in der marktwirtschaftlichen Ordnung</w:t>
                            </w:r>
                          </w:p>
                          <w:p w:rsidR="00BC23D8" w:rsidRDefault="00BC23D8" w:rsidP="00E357A8">
                            <w:pP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240"/>
                              <w:gridCol w:w="1279"/>
                              <w:gridCol w:w="1276"/>
                              <w:gridCol w:w="1134"/>
                              <w:gridCol w:w="1417"/>
                              <w:gridCol w:w="1417"/>
                              <w:gridCol w:w="1417"/>
                              <w:gridCol w:w="1417"/>
                            </w:tblGrid>
                            <w:tr w:rsidR="00BC23D8" w:rsidRPr="004C282D" w:rsidTr="00C01A5F">
                              <w:tc>
                                <w:tcPr>
                                  <w:tcW w:w="5240" w:type="dxa"/>
                                  <w:shd w:val="clear" w:color="auto" w:fill="31849B" w:themeFill="accent5" w:themeFillShade="BF"/>
                                </w:tcPr>
                                <w:p w:rsidR="00BC23D8" w:rsidRPr="00AD04E0" w:rsidRDefault="00BC23D8" w:rsidP="00F7205F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 w:rsidRPr="00AD04E0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Themenfeld/Inhalt</w:t>
                                  </w:r>
                                </w:p>
                              </w:tc>
                              <w:tc>
                                <w:tcPr>
                                  <w:tcW w:w="1279" w:type="dxa"/>
                                  <w:shd w:val="clear" w:color="auto" w:fill="31849B" w:themeFill="accent5" w:themeFillShade="BF"/>
                                </w:tcPr>
                                <w:p w:rsidR="00BC23D8" w:rsidRPr="00AD04E0" w:rsidRDefault="00BC23D8" w:rsidP="00F7205F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Inhaltsfeld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gridSpan w:val="2"/>
                                  <w:shd w:val="clear" w:color="auto" w:fill="31849B" w:themeFill="accent5" w:themeFillShade="BF"/>
                                </w:tcPr>
                                <w:p w:rsidR="00BC23D8" w:rsidRPr="00AD04E0" w:rsidRDefault="00BC23D8" w:rsidP="00F7205F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Konkretisierte Kompetenzen</w:t>
                                  </w:r>
                                </w:p>
                              </w:tc>
                              <w:tc>
                                <w:tcPr>
                                  <w:tcW w:w="5668" w:type="dxa"/>
                                  <w:gridSpan w:val="4"/>
                                  <w:shd w:val="clear" w:color="auto" w:fill="31849B" w:themeFill="accent5" w:themeFillShade="BF"/>
                                </w:tcPr>
                                <w:p w:rsidR="00BC23D8" w:rsidRDefault="00BC23D8" w:rsidP="00F7205F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Übergeordnete Kompetenzen</w:t>
                                  </w:r>
                                </w:p>
                              </w:tc>
                            </w:tr>
                            <w:tr w:rsidR="00BC23D8" w:rsidRPr="004C282D" w:rsidTr="00C01A5F">
                              <w:tc>
                                <w:tcPr>
                                  <w:tcW w:w="5240" w:type="dxa"/>
                                  <w:shd w:val="clear" w:color="auto" w:fill="4BACC6" w:themeFill="accent5"/>
                                </w:tcPr>
                                <w:p w:rsidR="00BC23D8" w:rsidRPr="004C282D" w:rsidRDefault="00BC23D8" w:rsidP="00F7205F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9" w:type="dxa"/>
                                  <w:shd w:val="clear" w:color="auto" w:fill="4BACC6" w:themeFill="accent5"/>
                                </w:tcPr>
                                <w:p w:rsidR="00BC23D8" w:rsidRPr="00AD04E0" w:rsidRDefault="00BC23D8" w:rsidP="00F7205F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4BACC6" w:themeFill="accent5"/>
                                </w:tcPr>
                                <w:p w:rsidR="00BC23D8" w:rsidRPr="00AD04E0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Sache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4BACC6" w:themeFill="accent5"/>
                                </w:tcPr>
                                <w:p w:rsidR="00BC23D8" w:rsidRPr="00AD04E0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Urteil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4BACC6" w:themeFill="accent5"/>
                                </w:tcPr>
                                <w:p w:rsidR="00BC23D8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 xml:space="preserve">Sache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4BACC6" w:themeFill="accent5"/>
                                </w:tcPr>
                                <w:p w:rsidR="00BC23D8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Methode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4BACC6" w:themeFill="accent5"/>
                                </w:tcPr>
                                <w:p w:rsidR="00BC23D8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Urteil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4BACC6" w:themeFill="accent5"/>
                                </w:tcPr>
                                <w:p w:rsidR="00BC23D8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Handlung</w:t>
                                  </w:r>
                                </w:p>
                              </w:tc>
                            </w:tr>
                            <w:tr w:rsidR="00BC23D8" w:rsidRPr="004C282D" w:rsidTr="00C01A5F">
                              <w:tc>
                                <w:tcPr>
                                  <w:tcW w:w="14597" w:type="dxa"/>
                                  <w:gridSpan w:val="8"/>
                                  <w:shd w:val="clear" w:color="auto" w:fill="BFBFBF" w:themeFill="background1" w:themeFillShade="BF"/>
                                </w:tcPr>
                                <w:p w:rsidR="00BC23D8" w:rsidRPr="00CB25D4" w:rsidRDefault="00BC23D8" w:rsidP="00E357A8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2 Wirtschaftliches Handeln in der marktwirtschaftlichen Ordnung</w:t>
                                  </w:r>
                                </w:p>
                              </w:tc>
                            </w:tr>
                            <w:tr w:rsidR="00BC23D8" w:rsidRPr="004C282D" w:rsidTr="00C01A5F">
                              <w:tc>
                                <w:tcPr>
                                  <w:tcW w:w="14597" w:type="dxa"/>
                                  <w:gridSpan w:val="8"/>
                                  <w:shd w:val="clear" w:color="auto" w:fill="D9D9D9" w:themeFill="background1" w:themeFillShade="D9"/>
                                </w:tcPr>
                                <w:p w:rsidR="00BC23D8" w:rsidRPr="00CB25D4" w:rsidRDefault="00BC23D8" w:rsidP="00E357A8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2.1 Zahlungsmöglichkeiten – Geld regiert die Welt?</w:t>
                                  </w:r>
                                </w:p>
                              </w:tc>
                            </w:tr>
                            <w:tr w:rsidR="00BC23D8" w:rsidRPr="004C282D" w:rsidTr="00C01A5F">
                              <w:trPr>
                                <w:trHeight w:val="300"/>
                              </w:trPr>
                              <w:tc>
                                <w:tcPr>
                                  <w:tcW w:w="5240" w:type="dxa"/>
                                </w:tcPr>
                                <w:p w:rsidR="00BC23D8" w:rsidRPr="00885321" w:rsidRDefault="00BC23D8" w:rsidP="00F7205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F11A83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Gemeins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am aktiv: ein </w:t>
                                  </w:r>
                                  <w:proofErr w:type="spellStart"/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Padlet</w:t>
                                  </w:r>
                                  <w:proofErr w:type="spellEnd"/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 erstellen</w:t>
                                  </w:r>
                                </w:p>
                              </w:tc>
                              <w:tc>
                                <w:tcPr>
                                  <w:tcW w:w="1279" w:type="dxa"/>
                                  <w:vAlign w:val="center"/>
                                </w:tcPr>
                                <w:p w:rsidR="00BC23D8" w:rsidRDefault="00BC23D8" w:rsidP="00713AA6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MO1-MO5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:rsidR="00BC23D8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BC23D8" w:rsidRPr="004C282D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73BB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SK1, SK2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73BB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MK1, MK2, MK7, MK8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73BB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73BB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HK2</w:t>
                                  </w:r>
                                </w:p>
                              </w:tc>
                            </w:tr>
                            <w:tr w:rsidR="00BC23D8" w:rsidRPr="004C282D" w:rsidTr="00C01A5F">
                              <w:trPr>
                                <w:trHeight w:val="300"/>
                              </w:trPr>
                              <w:tc>
                                <w:tcPr>
                                  <w:tcW w:w="5240" w:type="dxa"/>
                                </w:tcPr>
                                <w:p w:rsidR="00BC23D8" w:rsidRPr="00A505EA" w:rsidRDefault="00BC23D8" w:rsidP="00F7205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Methode: Marktstrukturanalyse kurzgefasst</w:t>
                                  </w:r>
                                </w:p>
                              </w:tc>
                              <w:tc>
                                <w:tcPr>
                                  <w:tcW w:w="1279" w:type="dxa"/>
                                  <w:vAlign w:val="center"/>
                                </w:tcPr>
                                <w:p w:rsidR="00BC23D8" w:rsidRPr="004C282D" w:rsidRDefault="00BC23D8" w:rsidP="00713AA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:rsidR="00BC23D8" w:rsidRPr="004C282D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BC23D8" w:rsidRPr="004C282D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73BB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SK2, SK3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73BB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MK1, MK2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73BB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73BB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HK2</w:t>
                                  </w:r>
                                </w:p>
                              </w:tc>
                            </w:tr>
                            <w:tr w:rsidR="00BC23D8" w:rsidRPr="004C282D" w:rsidTr="00C01A5F">
                              <w:tc>
                                <w:tcPr>
                                  <w:tcW w:w="5240" w:type="dxa"/>
                                </w:tcPr>
                                <w:p w:rsidR="00BC23D8" w:rsidRPr="00A505EA" w:rsidRDefault="00BC23D8" w:rsidP="00E357A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Ist Geld nur ein Zahlungsmittel?</w:t>
                                  </w:r>
                                </w:p>
                              </w:tc>
                              <w:tc>
                                <w:tcPr>
                                  <w:tcW w:w="1279" w:type="dxa"/>
                                  <w:vAlign w:val="center"/>
                                </w:tcPr>
                                <w:p w:rsidR="00BC23D8" w:rsidRPr="004C282D" w:rsidRDefault="00BC23D8" w:rsidP="00713AA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MO2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:rsidR="00BC23D8" w:rsidRPr="004C282D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MOSK1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BC23D8" w:rsidRPr="004C282D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MOUK2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73BB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SK3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73BB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MK1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73BB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73BB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</w:tr>
                            <w:tr w:rsidR="00BC23D8" w:rsidRPr="004C282D" w:rsidTr="00C01A5F">
                              <w:trPr>
                                <w:trHeight w:val="267"/>
                              </w:trPr>
                              <w:tc>
                                <w:tcPr>
                                  <w:tcW w:w="5240" w:type="dxa"/>
                                </w:tcPr>
                                <w:p w:rsidR="00BC23D8" w:rsidRPr="00A505EA" w:rsidRDefault="00BC23D8" w:rsidP="00E357A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Bezahlen im Wandel: bar oder per App?</w:t>
                                  </w:r>
                                </w:p>
                              </w:tc>
                              <w:tc>
                                <w:tcPr>
                                  <w:tcW w:w="1279" w:type="dxa"/>
                                </w:tcPr>
                                <w:p w:rsidR="00BC23D8" w:rsidRPr="004C282D" w:rsidRDefault="00BC23D8" w:rsidP="00713AA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MO5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BC23D8" w:rsidRPr="004C282D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BC23D8" w:rsidRPr="004C282D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MOUK2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73BB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SK5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73BB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MK1, MK3, MK7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73BB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UK1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73BB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HK1, HK7</w:t>
                                  </w:r>
                                </w:p>
                              </w:tc>
                            </w:tr>
                            <w:tr w:rsidR="00BC23D8" w:rsidRPr="004C282D" w:rsidTr="00C01A5F">
                              <w:trPr>
                                <w:trHeight w:val="267"/>
                              </w:trPr>
                              <w:tc>
                                <w:tcPr>
                                  <w:tcW w:w="5240" w:type="dxa"/>
                                </w:tcPr>
                                <w:p w:rsidR="00BC23D8" w:rsidRDefault="00BC23D8" w:rsidP="00F7205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Methode: Karikaturen analysieren</w:t>
                                  </w:r>
                                </w:p>
                              </w:tc>
                              <w:tc>
                                <w:tcPr>
                                  <w:tcW w:w="1279" w:type="dxa"/>
                                </w:tcPr>
                                <w:p w:rsidR="00BC23D8" w:rsidRPr="004C282D" w:rsidRDefault="00BC23D8" w:rsidP="00713AA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BC23D8" w:rsidRPr="004C282D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BC23D8" w:rsidRPr="004C282D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73BB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73BB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73BB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73BB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</w:tr>
                            <w:tr w:rsidR="00BC23D8" w:rsidRPr="004C282D" w:rsidTr="00E357A8">
                              <w:trPr>
                                <w:trHeight w:val="267"/>
                              </w:trPr>
                              <w:tc>
                                <w:tcPr>
                                  <w:tcW w:w="14597" w:type="dxa"/>
                                  <w:gridSpan w:val="8"/>
                                  <w:shd w:val="clear" w:color="auto" w:fill="D9D9D9" w:themeFill="background1" w:themeFillShade="D9"/>
                                </w:tcPr>
                                <w:p w:rsidR="00BC23D8" w:rsidRPr="00E357A8" w:rsidRDefault="00BC23D8" w:rsidP="00E357A8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b/>
                                      <w:color w:val="000000"/>
                                      <w:szCs w:val="23"/>
                                    </w:rPr>
                                    <w:t>2.2 Markt ist nicht gleich Markt</w:t>
                                  </w:r>
                                  <w:r w:rsidRPr="00E357A8">
                                    <w:rPr>
                                      <w:rFonts w:asciiTheme="majorHAnsi" w:hAnsiTheme="majorHAnsi" w:cstheme="majorHAnsi"/>
                                      <w:b/>
                                      <w:color w:val="000000"/>
                                      <w:szCs w:val="23"/>
                                    </w:rPr>
                                    <w:t>!?</w:t>
                                  </w:r>
                                </w:p>
                              </w:tc>
                            </w:tr>
                            <w:tr w:rsidR="00BC23D8" w:rsidRPr="004C282D" w:rsidTr="00C01A5F">
                              <w:trPr>
                                <w:trHeight w:val="267"/>
                              </w:trPr>
                              <w:tc>
                                <w:tcPr>
                                  <w:tcW w:w="5240" w:type="dxa"/>
                                </w:tcPr>
                                <w:p w:rsidR="00BC23D8" w:rsidRDefault="00BC23D8" w:rsidP="00F7205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Der Markt – ein Begriff, viele Bedeutungen</w:t>
                                  </w:r>
                                </w:p>
                              </w:tc>
                              <w:tc>
                                <w:tcPr>
                                  <w:tcW w:w="1279" w:type="dxa"/>
                                </w:tcPr>
                                <w:p w:rsidR="00BC23D8" w:rsidRPr="004C282D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MO2, MO3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BC23D8" w:rsidRPr="004C282D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MOSK2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BC23D8" w:rsidRPr="004C282D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73BB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SK1, SK2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73BB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MK1, MK4, MK7, MK8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73BB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UK1, Uk3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73BB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</w:tr>
                            <w:tr w:rsidR="00BC23D8" w:rsidRPr="004C282D" w:rsidTr="00C01A5F">
                              <w:trPr>
                                <w:trHeight w:val="267"/>
                              </w:trPr>
                              <w:tc>
                                <w:tcPr>
                                  <w:tcW w:w="5240" w:type="dxa"/>
                                </w:tcPr>
                                <w:p w:rsidR="00BC23D8" w:rsidRDefault="00BC23D8" w:rsidP="00F7205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Wer mischt auf dem Markt mit?</w:t>
                                  </w:r>
                                </w:p>
                              </w:tc>
                              <w:tc>
                                <w:tcPr>
                                  <w:tcW w:w="1279" w:type="dxa"/>
                                </w:tcPr>
                                <w:p w:rsidR="00BC23D8" w:rsidRPr="004C282D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MO2, MO3, MO4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BC23D8" w:rsidRPr="004C282D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MOSK3, MOSK5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BC23D8" w:rsidRPr="004C282D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73BB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SK1, SK3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73BB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MK1, MK3, MK7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73BB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UK3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73BB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</w:tr>
                            <w:tr w:rsidR="00BC23D8" w:rsidRPr="004C282D" w:rsidTr="00C01A5F">
                              <w:trPr>
                                <w:trHeight w:val="267"/>
                              </w:trPr>
                              <w:tc>
                                <w:tcPr>
                                  <w:tcW w:w="5240" w:type="dxa"/>
                                </w:tcPr>
                                <w:p w:rsidR="00BC23D8" w:rsidRDefault="00BC23D8" w:rsidP="00F7205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Methode: Ein Planspiel durchführen</w:t>
                                  </w:r>
                                </w:p>
                              </w:tc>
                              <w:tc>
                                <w:tcPr>
                                  <w:tcW w:w="1279" w:type="dxa"/>
                                </w:tcPr>
                                <w:p w:rsidR="00BC23D8" w:rsidRPr="004C282D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BC23D8" w:rsidRPr="004C282D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MOSK2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BC23D8" w:rsidRPr="004C282D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73BB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SK3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73BB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MK1, MK2, MK6, MK7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73BB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73BB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HK2, HK6</w:t>
                                  </w:r>
                                </w:p>
                              </w:tc>
                            </w:tr>
                            <w:tr w:rsidR="00BC23D8" w:rsidRPr="004C282D" w:rsidTr="00C01A5F">
                              <w:trPr>
                                <w:trHeight w:val="267"/>
                              </w:trPr>
                              <w:tc>
                                <w:tcPr>
                                  <w:tcW w:w="5240" w:type="dxa"/>
                                </w:tcPr>
                                <w:p w:rsidR="00BC23D8" w:rsidRDefault="00BC23D8" w:rsidP="00F7205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Preisbildung am Markt – ist der Preis heiß?</w:t>
                                  </w:r>
                                </w:p>
                              </w:tc>
                              <w:tc>
                                <w:tcPr>
                                  <w:tcW w:w="1279" w:type="dxa"/>
                                </w:tcPr>
                                <w:p w:rsidR="00BC23D8" w:rsidRPr="004C282D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MO2, MO3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BC23D8" w:rsidRPr="004C282D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BC23D8" w:rsidRPr="004C282D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73BB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SK3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73BB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MK1, MK2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73BB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UK3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73BB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</w:tr>
                            <w:tr w:rsidR="00BC23D8" w:rsidRPr="004C282D" w:rsidTr="00C01A5F">
                              <w:trPr>
                                <w:trHeight w:val="267"/>
                              </w:trPr>
                              <w:tc>
                                <w:tcPr>
                                  <w:tcW w:w="5240" w:type="dxa"/>
                                </w:tcPr>
                                <w:p w:rsidR="00BC23D8" w:rsidRDefault="00BC23D8" w:rsidP="00F7205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Gewinner und Verlierer am Markt – „Monopoly im wahren Leben“?</w:t>
                                  </w:r>
                                </w:p>
                              </w:tc>
                              <w:tc>
                                <w:tcPr>
                                  <w:tcW w:w="1279" w:type="dxa"/>
                                </w:tcPr>
                                <w:p w:rsidR="00BC23D8" w:rsidRPr="004C282D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MO1, MO2, MO3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BC23D8" w:rsidRPr="004C282D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BC23D8" w:rsidRPr="004C282D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MOUK2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73BB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SK2, SK3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73BB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MK1, MK2, MK7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73BB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UK1, UK2, UK3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73BB" w:rsidRDefault="00BC23D8" w:rsidP="00F7205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HK1, HK4, HK7</w:t>
                                  </w:r>
                                </w:p>
                              </w:tc>
                            </w:tr>
                          </w:tbl>
                          <w:p w:rsidR="00BC23D8" w:rsidRDefault="00BC23D8" w:rsidP="00665E47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DABD8" id="_x0000_s1034" type="#_x0000_t202" style="position:absolute;margin-left:-3.45pt;margin-top:24.4pt;width:746.75pt;height:415.5pt;z-index:251862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" stroked="f">
                <v:textbox>
                  <w:txbxContent>
                    <w:p w:rsidR="00BC23D8" w:rsidRDefault="00BC23D8" w:rsidP="00E357A8">
                      <w:pPr>
                        <w:rPr>
                          <w:rFonts w:ascii="Calibri" w:hAnsi="Calibri" w:cs="Calibri"/>
                          <w:b/>
                        </w:rPr>
                      </w:pPr>
                      <w:r>
                        <w:rPr>
                          <w:rFonts w:ascii="Calibri" w:hAnsi="Calibri" w:cs="Calibri"/>
                          <w:b/>
                        </w:rPr>
                        <w:t>Kapitel 2: Wirtschaftliches Handeln in der marktwirtschaftlichen Ordnung</w:t>
                      </w:r>
                    </w:p>
                    <w:p w:rsidR="00BC23D8" w:rsidRDefault="00BC23D8" w:rsidP="00E357A8">
                      <w:pPr>
                        <w:rPr>
                          <w:rFonts w:asciiTheme="majorHAnsi" w:hAnsiTheme="majorHAnsi" w:cstheme="majorHAnsi"/>
                          <w:color w:val="000000"/>
                          <w:szCs w:val="23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240"/>
                        <w:gridCol w:w="1279"/>
                        <w:gridCol w:w="1276"/>
                        <w:gridCol w:w="1134"/>
                        <w:gridCol w:w="1417"/>
                        <w:gridCol w:w="1417"/>
                        <w:gridCol w:w="1417"/>
                        <w:gridCol w:w="1417"/>
                      </w:tblGrid>
                      <w:tr w:rsidR="00BC23D8" w:rsidRPr="004C282D" w:rsidTr="00C01A5F">
                        <w:tc>
                          <w:tcPr>
                            <w:tcW w:w="5240" w:type="dxa"/>
                            <w:shd w:val="clear" w:color="auto" w:fill="31849B" w:themeFill="accent5" w:themeFillShade="BF"/>
                          </w:tcPr>
                          <w:p w:rsidR="00BC23D8" w:rsidRPr="00AD04E0" w:rsidRDefault="00BC23D8" w:rsidP="00F7205F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 w:rsidRPr="00AD04E0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Themenfeld/Inhalt</w:t>
                            </w:r>
                          </w:p>
                        </w:tc>
                        <w:tc>
                          <w:tcPr>
                            <w:tcW w:w="1279" w:type="dxa"/>
                            <w:shd w:val="clear" w:color="auto" w:fill="31849B" w:themeFill="accent5" w:themeFillShade="BF"/>
                          </w:tcPr>
                          <w:p w:rsidR="00BC23D8" w:rsidRPr="00AD04E0" w:rsidRDefault="00BC23D8" w:rsidP="00F7205F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Inhaltsfeld</w:t>
                            </w:r>
                          </w:p>
                        </w:tc>
                        <w:tc>
                          <w:tcPr>
                            <w:tcW w:w="2410" w:type="dxa"/>
                            <w:gridSpan w:val="2"/>
                            <w:shd w:val="clear" w:color="auto" w:fill="31849B" w:themeFill="accent5" w:themeFillShade="BF"/>
                          </w:tcPr>
                          <w:p w:rsidR="00BC23D8" w:rsidRPr="00AD04E0" w:rsidRDefault="00BC23D8" w:rsidP="00F7205F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Konkretisierte Kompetenzen</w:t>
                            </w:r>
                          </w:p>
                        </w:tc>
                        <w:tc>
                          <w:tcPr>
                            <w:tcW w:w="5668" w:type="dxa"/>
                            <w:gridSpan w:val="4"/>
                            <w:shd w:val="clear" w:color="auto" w:fill="31849B" w:themeFill="accent5" w:themeFillShade="BF"/>
                          </w:tcPr>
                          <w:p w:rsidR="00BC23D8" w:rsidRDefault="00BC23D8" w:rsidP="00F7205F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Übergeordnete Kompetenzen</w:t>
                            </w:r>
                          </w:p>
                        </w:tc>
                      </w:tr>
                      <w:tr w:rsidR="00BC23D8" w:rsidRPr="004C282D" w:rsidTr="00C01A5F">
                        <w:tc>
                          <w:tcPr>
                            <w:tcW w:w="5240" w:type="dxa"/>
                            <w:shd w:val="clear" w:color="auto" w:fill="4BACC6" w:themeFill="accent5"/>
                          </w:tcPr>
                          <w:p w:rsidR="00BC23D8" w:rsidRPr="004C282D" w:rsidRDefault="00BC23D8" w:rsidP="00F7205F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279" w:type="dxa"/>
                            <w:shd w:val="clear" w:color="auto" w:fill="4BACC6" w:themeFill="accent5"/>
                          </w:tcPr>
                          <w:p w:rsidR="00BC23D8" w:rsidRPr="00AD04E0" w:rsidRDefault="00BC23D8" w:rsidP="00F7205F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4BACC6" w:themeFill="accent5"/>
                          </w:tcPr>
                          <w:p w:rsidR="00BC23D8" w:rsidRPr="00AD04E0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Sache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4BACC6" w:themeFill="accent5"/>
                          </w:tcPr>
                          <w:p w:rsidR="00BC23D8" w:rsidRPr="00AD04E0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Urteil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4BACC6" w:themeFill="accent5"/>
                          </w:tcPr>
                          <w:p w:rsidR="00BC23D8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 xml:space="preserve">Sache 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4BACC6" w:themeFill="accent5"/>
                          </w:tcPr>
                          <w:p w:rsidR="00BC23D8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Methode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4BACC6" w:themeFill="accent5"/>
                          </w:tcPr>
                          <w:p w:rsidR="00BC23D8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Urteil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4BACC6" w:themeFill="accent5"/>
                          </w:tcPr>
                          <w:p w:rsidR="00BC23D8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Handlung</w:t>
                            </w:r>
                          </w:p>
                        </w:tc>
                      </w:tr>
                      <w:tr w:rsidR="00BC23D8" w:rsidRPr="004C282D" w:rsidTr="00C01A5F">
                        <w:tc>
                          <w:tcPr>
                            <w:tcW w:w="14597" w:type="dxa"/>
                            <w:gridSpan w:val="8"/>
                            <w:shd w:val="clear" w:color="auto" w:fill="BFBFBF" w:themeFill="background1" w:themeFillShade="BF"/>
                          </w:tcPr>
                          <w:p w:rsidR="00BC23D8" w:rsidRPr="00CB25D4" w:rsidRDefault="00BC23D8" w:rsidP="00E357A8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2 Wirtschaftliches Handeln in der marktwirtschaftlichen Ordnung</w:t>
                            </w:r>
                          </w:p>
                        </w:tc>
                      </w:tr>
                      <w:tr w:rsidR="00BC23D8" w:rsidRPr="004C282D" w:rsidTr="00C01A5F">
                        <w:tc>
                          <w:tcPr>
                            <w:tcW w:w="14597" w:type="dxa"/>
                            <w:gridSpan w:val="8"/>
                            <w:shd w:val="clear" w:color="auto" w:fill="D9D9D9" w:themeFill="background1" w:themeFillShade="D9"/>
                          </w:tcPr>
                          <w:p w:rsidR="00BC23D8" w:rsidRPr="00CB25D4" w:rsidRDefault="00BC23D8" w:rsidP="00E357A8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2.1 Zahlungsmöglichkeiten – Geld regiert die Welt?</w:t>
                            </w:r>
                          </w:p>
                        </w:tc>
                      </w:tr>
                      <w:tr w:rsidR="00BC23D8" w:rsidRPr="004C282D" w:rsidTr="00C01A5F">
                        <w:trPr>
                          <w:trHeight w:val="300"/>
                        </w:trPr>
                        <w:tc>
                          <w:tcPr>
                            <w:tcW w:w="5240" w:type="dxa"/>
                          </w:tcPr>
                          <w:p w:rsidR="00BC23D8" w:rsidRPr="00885321" w:rsidRDefault="00BC23D8" w:rsidP="00F7205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F11A83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Gemeins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am aktiv: ein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Padlet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 erstellen</w:t>
                            </w:r>
                          </w:p>
                        </w:tc>
                        <w:tc>
                          <w:tcPr>
                            <w:tcW w:w="1279" w:type="dxa"/>
                            <w:vAlign w:val="center"/>
                          </w:tcPr>
                          <w:p w:rsidR="00BC23D8" w:rsidRDefault="00BC23D8" w:rsidP="00713AA6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MO1-MO5</w:t>
                            </w: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:rsidR="00BC23D8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BC23D8" w:rsidRPr="004C282D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73BB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SK1, SK2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73BB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MK1, MK2, MK7, MK8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73BB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73BB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HK2</w:t>
                            </w:r>
                          </w:p>
                        </w:tc>
                      </w:tr>
                      <w:tr w:rsidR="00BC23D8" w:rsidRPr="004C282D" w:rsidTr="00C01A5F">
                        <w:trPr>
                          <w:trHeight w:val="300"/>
                        </w:trPr>
                        <w:tc>
                          <w:tcPr>
                            <w:tcW w:w="5240" w:type="dxa"/>
                          </w:tcPr>
                          <w:p w:rsidR="00BC23D8" w:rsidRPr="00A505EA" w:rsidRDefault="00BC23D8" w:rsidP="00F7205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Methode: Marktstrukturanalyse kurzgefasst</w:t>
                            </w:r>
                          </w:p>
                        </w:tc>
                        <w:tc>
                          <w:tcPr>
                            <w:tcW w:w="1279" w:type="dxa"/>
                            <w:vAlign w:val="center"/>
                          </w:tcPr>
                          <w:p w:rsidR="00BC23D8" w:rsidRPr="004C282D" w:rsidRDefault="00BC23D8" w:rsidP="00713AA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:rsidR="00BC23D8" w:rsidRPr="004C282D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BC23D8" w:rsidRPr="004C282D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73BB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SK2, SK3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73BB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MK1, MK2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73BB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73BB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HK2</w:t>
                            </w:r>
                          </w:p>
                        </w:tc>
                      </w:tr>
                      <w:tr w:rsidR="00BC23D8" w:rsidRPr="004C282D" w:rsidTr="00C01A5F">
                        <w:tc>
                          <w:tcPr>
                            <w:tcW w:w="5240" w:type="dxa"/>
                          </w:tcPr>
                          <w:p w:rsidR="00BC23D8" w:rsidRPr="00A505EA" w:rsidRDefault="00BC23D8" w:rsidP="00E357A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Ist Geld nur ein Zahlungsmittel?</w:t>
                            </w:r>
                          </w:p>
                        </w:tc>
                        <w:tc>
                          <w:tcPr>
                            <w:tcW w:w="1279" w:type="dxa"/>
                            <w:vAlign w:val="center"/>
                          </w:tcPr>
                          <w:p w:rsidR="00BC23D8" w:rsidRPr="004C282D" w:rsidRDefault="00BC23D8" w:rsidP="00713AA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MO2</w:t>
                            </w: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:rsidR="00BC23D8" w:rsidRPr="004C282D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MOSK1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BC23D8" w:rsidRPr="004C282D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MOUK2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73BB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SK3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73BB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MK1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73BB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73BB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</w:tr>
                      <w:tr w:rsidR="00BC23D8" w:rsidRPr="004C282D" w:rsidTr="00C01A5F">
                        <w:trPr>
                          <w:trHeight w:val="267"/>
                        </w:trPr>
                        <w:tc>
                          <w:tcPr>
                            <w:tcW w:w="5240" w:type="dxa"/>
                          </w:tcPr>
                          <w:p w:rsidR="00BC23D8" w:rsidRPr="00A505EA" w:rsidRDefault="00BC23D8" w:rsidP="00E357A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Bezahlen im Wandel: bar oder per App?</w:t>
                            </w:r>
                          </w:p>
                        </w:tc>
                        <w:tc>
                          <w:tcPr>
                            <w:tcW w:w="1279" w:type="dxa"/>
                          </w:tcPr>
                          <w:p w:rsidR="00BC23D8" w:rsidRPr="004C282D" w:rsidRDefault="00BC23D8" w:rsidP="00713AA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MO5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BC23D8" w:rsidRPr="004C282D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:rsidR="00BC23D8" w:rsidRPr="004C282D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MOUK2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73BB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SK5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73BB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MK1, MK3, MK7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73BB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UK1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73BB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HK1, HK7</w:t>
                            </w:r>
                          </w:p>
                        </w:tc>
                      </w:tr>
                      <w:tr w:rsidR="00BC23D8" w:rsidRPr="004C282D" w:rsidTr="00C01A5F">
                        <w:trPr>
                          <w:trHeight w:val="267"/>
                        </w:trPr>
                        <w:tc>
                          <w:tcPr>
                            <w:tcW w:w="5240" w:type="dxa"/>
                          </w:tcPr>
                          <w:p w:rsidR="00BC23D8" w:rsidRDefault="00BC23D8" w:rsidP="00F7205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Methode: Karikaturen analysieren</w:t>
                            </w:r>
                          </w:p>
                        </w:tc>
                        <w:tc>
                          <w:tcPr>
                            <w:tcW w:w="1279" w:type="dxa"/>
                          </w:tcPr>
                          <w:p w:rsidR="00BC23D8" w:rsidRPr="004C282D" w:rsidRDefault="00BC23D8" w:rsidP="00713AA6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:rsidR="00BC23D8" w:rsidRPr="004C282D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:rsidR="00BC23D8" w:rsidRPr="004C282D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73BB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73BB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73BB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73BB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</w:tr>
                      <w:tr w:rsidR="00BC23D8" w:rsidRPr="004C282D" w:rsidTr="00E357A8">
                        <w:trPr>
                          <w:trHeight w:val="267"/>
                        </w:trPr>
                        <w:tc>
                          <w:tcPr>
                            <w:tcW w:w="14597" w:type="dxa"/>
                            <w:gridSpan w:val="8"/>
                            <w:shd w:val="clear" w:color="auto" w:fill="D9D9D9" w:themeFill="background1" w:themeFillShade="D9"/>
                          </w:tcPr>
                          <w:p w:rsidR="00BC23D8" w:rsidRPr="00E357A8" w:rsidRDefault="00BC23D8" w:rsidP="00E357A8">
                            <w:pPr>
                              <w:rPr>
                                <w:rFonts w:asciiTheme="majorHAnsi" w:hAnsiTheme="majorHAnsi"/>
                                <w:b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Cs w:val="23"/>
                              </w:rPr>
                              <w:t>2.2 Markt ist nicht gleich Markt</w:t>
                            </w:r>
                            <w:r w:rsidRPr="00E357A8"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Cs w:val="23"/>
                              </w:rPr>
                              <w:t>!?</w:t>
                            </w:r>
                          </w:p>
                        </w:tc>
                      </w:tr>
                      <w:tr w:rsidR="00BC23D8" w:rsidRPr="004C282D" w:rsidTr="00C01A5F">
                        <w:trPr>
                          <w:trHeight w:val="267"/>
                        </w:trPr>
                        <w:tc>
                          <w:tcPr>
                            <w:tcW w:w="5240" w:type="dxa"/>
                          </w:tcPr>
                          <w:p w:rsidR="00BC23D8" w:rsidRDefault="00BC23D8" w:rsidP="00F7205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Der Markt – ein Begriff, viele Bedeutungen</w:t>
                            </w:r>
                          </w:p>
                        </w:tc>
                        <w:tc>
                          <w:tcPr>
                            <w:tcW w:w="1279" w:type="dxa"/>
                          </w:tcPr>
                          <w:p w:rsidR="00BC23D8" w:rsidRPr="004C282D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MO2, MO3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BC23D8" w:rsidRPr="004C282D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MOSK2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BC23D8" w:rsidRPr="004C282D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73BB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SK1, SK2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73BB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MK1, MK4, MK7, MK8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73BB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UK1, Uk3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73BB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</w:tr>
                      <w:tr w:rsidR="00BC23D8" w:rsidRPr="004C282D" w:rsidTr="00C01A5F">
                        <w:trPr>
                          <w:trHeight w:val="267"/>
                        </w:trPr>
                        <w:tc>
                          <w:tcPr>
                            <w:tcW w:w="5240" w:type="dxa"/>
                          </w:tcPr>
                          <w:p w:rsidR="00BC23D8" w:rsidRDefault="00BC23D8" w:rsidP="00F7205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Wer mischt auf dem Markt mit?</w:t>
                            </w:r>
                          </w:p>
                        </w:tc>
                        <w:tc>
                          <w:tcPr>
                            <w:tcW w:w="1279" w:type="dxa"/>
                          </w:tcPr>
                          <w:p w:rsidR="00BC23D8" w:rsidRPr="004C282D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MO2, MO3, MO4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BC23D8" w:rsidRPr="004C282D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MOSK3, MOSK5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BC23D8" w:rsidRPr="004C282D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73BB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SK1, SK3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73BB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MK1, MK3, MK7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73BB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UK3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73BB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</w:tr>
                      <w:tr w:rsidR="00BC23D8" w:rsidRPr="004C282D" w:rsidTr="00C01A5F">
                        <w:trPr>
                          <w:trHeight w:val="267"/>
                        </w:trPr>
                        <w:tc>
                          <w:tcPr>
                            <w:tcW w:w="5240" w:type="dxa"/>
                          </w:tcPr>
                          <w:p w:rsidR="00BC23D8" w:rsidRDefault="00BC23D8" w:rsidP="00F7205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Methode: Ein Planspiel durchführen</w:t>
                            </w:r>
                          </w:p>
                        </w:tc>
                        <w:tc>
                          <w:tcPr>
                            <w:tcW w:w="1279" w:type="dxa"/>
                          </w:tcPr>
                          <w:p w:rsidR="00BC23D8" w:rsidRPr="004C282D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:rsidR="00BC23D8" w:rsidRPr="004C282D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MOSK2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BC23D8" w:rsidRPr="004C282D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73BB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SK3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73BB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MK1, MK2, MK6, MK7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73BB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73BB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HK2, HK6</w:t>
                            </w:r>
                          </w:p>
                        </w:tc>
                      </w:tr>
                      <w:tr w:rsidR="00BC23D8" w:rsidRPr="004C282D" w:rsidTr="00C01A5F">
                        <w:trPr>
                          <w:trHeight w:val="267"/>
                        </w:trPr>
                        <w:tc>
                          <w:tcPr>
                            <w:tcW w:w="5240" w:type="dxa"/>
                          </w:tcPr>
                          <w:p w:rsidR="00BC23D8" w:rsidRDefault="00BC23D8" w:rsidP="00F7205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Preisbildung am Markt – ist der Preis heiß?</w:t>
                            </w:r>
                          </w:p>
                        </w:tc>
                        <w:tc>
                          <w:tcPr>
                            <w:tcW w:w="1279" w:type="dxa"/>
                          </w:tcPr>
                          <w:p w:rsidR="00BC23D8" w:rsidRPr="004C282D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MO2, MO3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BC23D8" w:rsidRPr="004C282D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:rsidR="00BC23D8" w:rsidRPr="004C282D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73BB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SK3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73BB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MK1, MK2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73BB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UK3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73BB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</w:tr>
                      <w:tr w:rsidR="00BC23D8" w:rsidRPr="004C282D" w:rsidTr="00C01A5F">
                        <w:trPr>
                          <w:trHeight w:val="267"/>
                        </w:trPr>
                        <w:tc>
                          <w:tcPr>
                            <w:tcW w:w="5240" w:type="dxa"/>
                          </w:tcPr>
                          <w:p w:rsidR="00BC23D8" w:rsidRDefault="00BC23D8" w:rsidP="00F7205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Gewinner und Verlierer am Markt – „Monopoly im wahren Leben“?</w:t>
                            </w:r>
                          </w:p>
                        </w:tc>
                        <w:tc>
                          <w:tcPr>
                            <w:tcW w:w="1279" w:type="dxa"/>
                          </w:tcPr>
                          <w:p w:rsidR="00BC23D8" w:rsidRPr="004C282D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MO1, MO2, MO3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BC23D8" w:rsidRPr="004C282D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:rsidR="00BC23D8" w:rsidRPr="004C282D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MOUK2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73BB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SK2, SK3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73BB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MK1, MK2, MK7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73BB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UK1, UK2, UK3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73BB" w:rsidRDefault="00BC23D8" w:rsidP="00F7205F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HK1, HK4, HK7</w:t>
                            </w:r>
                          </w:p>
                        </w:tc>
                      </w:tr>
                    </w:tbl>
                    <w:p w:rsidR="00BC23D8" w:rsidRDefault="00BC23D8" w:rsidP="00665E47">
                      <w:pPr>
                        <w:rPr>
                          <w:rFonts w:ascii="Calibri" w:hAnsi="Calibri" w:cs="Calibri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44460">
        <w:rPr>
          <w:vertAlign w:val="subscript"/>
        </w:rPr>
        <w:br w:type="page"/>
      </w:r>
    </w:p>
    <w:p w:rsidR="004E6CB3" w:rsidRDefault="004E6CB3">
      <w:pPr>
        <w:rPr>
          <w:vertAlign w:val="subscript"/>
        </w:rPr>
      </w:pPr>
      <w:r w:rsidRPr="00C60F66">
        <w:rPr>
          <w:noProof/>
          <w:vertAlign w:val="subscript"/>
        </w:rPr>
        <mc:AlternateContent>
          <mc:Choice Requires="wps">
            <w:drawing>
              <wp:anchor distT="45720" distB="45720" distL="114300" distR="114300" simplePos="0" relativeHeight="251859968" behindDoc="0" locked="0" layoutInCell="1" allowOverlap="1" wp14:anchorId="028F3B67" wp14:editId="4BE68455">
                <wp:simplePos x="0" y="0"/>
                <wp:positionH relativeFrom="column">
                  <wp:posOffset>3810</wp:posOffset>
                </wp:positionH>
                <wp:positionV relativeFrom="paragraph">
                  <wp:posOffset>634</wp:posOffset>
                </wp:positionV>
                <wp:extent cx="9494520" cy="5953125"/>
                <wp:effectExtent l="0" t="0" r="0" b="9525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4520" cy="595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23D8" w:rsidRPr="000276CF" w:rsidRDefault="00BC23D8" w:rsidP="000E6A37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Kapitel 3: Unternehmen, Arbeitgeber- und Arbeitnehmervertretungen in der Sozialen Marktwirtschaft</w:t>
                            </w:r>
                          </w:p>
                          <w:p w:rsidR="00BC23D8" w:rsidRDefault="00BC23D8" w:rsidP="000E6A37"/>
                          <w:tbl>
                            <w:tblPr>
                              <w:tblStyle w:val="Tabellenraster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240"/>
                              <w:gridCol w:w="1418"/>
                              <w:gridCol w:w="1134"/>
                              <w:gridCol w:w="1134"/>
                              <w:gridCol w:w="1417"/>
                              <w:gridCol w:w="1418"/>
                              <w:gridCol w:w="1417"/>
                              <w:gridCol w:w="1418"/>
                            </w:tblGrid>
                            <w:tr w:rsidR="00BC23D8" w:rsidRPr="004C282D" w:rsidTr="00781C09">
                              <w:tc>
                                <w:tcPr>
                                  <w:tcW w:w="5240" w:type="dxa"/>
                                  <w:shd w:val="clear" w:color="auto" w:fill="31849B" w:themeFill="accent5" w:themeFillShade="BF"/>
                                </w:tcPr>
                                <w:p w:rsidR="00BC23D8" w:rsidRPr="00AD04E0" w:rsidRDefault="00BC23D8" w:rsidP="000E6A37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 w:rsidRPr="00AD04E0"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Themenfeld/Inhalt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31849B" w:themeFill="accent5" w:themeFillShade="BF"/>
                                </w:tcPr>
                                <w:p w:rsidR="00BC23D8" w:rsidRPr="00AD04E0" w:rsidRDefault="00BC23D8" w:rsidP="000E6A37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Inhaltsfeld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gridSpan w:val="2"/>
                                  <w:shd w:val="clear" w:color="auto" w:fill="31849B" w:themeFill="accent5" w:themeFillShade="BF"/>
                                </w:tcPr>
                                <w:p w:rsidR="00BC23D8" w:rsidRPr="00AD04E0" w:rsidRDefault="00BC23D8" w:rsidP="000E6A37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Konkretisierte Kompetenzen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gridSpan w:val="4"/>
                                  <w:shd w:val="clear" w:color="auto" w:fill="31849B" w:themeFill="accent5" w:themeFillShade="BF"/>
                                </w:tcPr>
                                <w:p w:rsidR="00BC23D8" w:rsidRDefault="00BC23D8" w:rsidP="000E6A37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Übergeordnete Kompetenzen</w:t>
                                  </w:r>
                                </w:p>
                              </w:tc>
                            </w:tr>
                            <w:tr w:rsidR="00BC23D8" w:rsidRPr="004C282D" w:rsidTr="00781C09">
                              <w:tc>
                                <w:tcPr>
                                  <w:tcW w:w="5240" w:type="dxa"/>
                                  <w:shd w:val="clear" w:color="auto" w:fill="4BACC6" w:themeFill="accent5"/>
                                </w:tcPr>
                                <w:p w:rsidR="00BC23D8" w:rsidRPr="004C282D" w:rsidRDefault="00BC23D8" w:rsidP="000E6A37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4BACC6" w:themeFill="accent5"/>
                                </w:tcPr>
                                <w:p w:rsidR="00BC23D8" w:rsidRPr="00AD04E0" w:rsidRDefault="00BC23D8" w:rsidP="000E6A37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4BACC6" w:themeFill="accent5"/>
                                </w:tcPr>
                                <w:p w:rsidR="00BC23D8" w:rsidRPr="00AD04E0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Sache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4BACC6" w:themeFill="accent5"/>
                                </w:tcPr>
                                <w:p w:rsidR="00BC23D8" w:rsidRPr="00AD04E0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Urteil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4BACC6" w:themeFill="accent5"/>
                                </w:tcPr>
                                <w:p w:rsidR="00BC23D8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 xml:space="preserve">Sache 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4BACC6" w:themeFill="accent5"/>
                                </w:tcPr>
                                <w:p w:rsidR="00BC23D8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Methode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4BACC6" w:themeFill="accent5"/>
                                </w:tcPr>
                                <w:p w:rsidR="00BC23D8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Urteil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4BACC6" w:themeFill="accent5"/>
                                </w:tcPr>
                                <w:p w:rsidR="00BC23D8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FF" w:themeColor="background1"/>
                                    </w:rPr>
                                    <w:t>Handlung</w:t>
                                  </w:r>
                                </w:p>
                              </w:tc>
                            </w:tr>
                            <w:tr w:rsidR="00BC23D8" w:rsidRPr="004C282D" w:rsidTr="00781C09">
                              <w:tc>
                                <w:tcPr>
                                  <w:tcW w:w="14596" w:type="dxa"/>
                                  <w:gridSpan w:val="8"/>
                                  <w:shd w:val="clear" w:color="auto" w:fill="BFBFBF" w:themeFill="background1" w:themeFillShade="BF"/>
                                </w:tcPr>
                                <w:p w:rsidR="00BC23D8" w:rsidRPr="00CB25D4" w:rsidRDefault="00BC23D8" w:rsidP="003D22E8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3. Unternehmen, Arbeitgeber- und Arbeitnehmervertretungen in der Sozialen Marktwirtschaft</w:t>
                                  </w:r>
                                </w:p>
                              </w:tc>
                            </w:tr>
                            <w:tr w:rsidR="00BC23D8" w:rsidRPr="004C282D" w:rsidTr="00781C09">
                              <w:tc>
                                <w:tcPr>
                                  <w:tcW w:w="14596" w:type="dxa"/>
                                  <w:gridSpan w:val="8"/>
                                  <w:shd w:val="clear" w:color="auto" w:fill="D9D9D9" w:themeFill="background1" w:themeFillShade="D9"/>
                                </w:tcPr>
                                <w:p w:rsidR="00BC23D8" w:rsidRPr="00CB25D4" w:rsidRDefault="00BC23D8" w:rsidP="003D22E8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3.1 Unternehmen in der Sozialen Marktwirtschaft</w:t>
                                  </w:r>
                                </w:p>
                              </w:tc>
                            </w:tr>
                            <w:tr w:rsidR="00BC23D8" w:rsidRPr="004C282D" w:rsidTr="00781C09">
                              <w:trPr>
                                <w:trHeight w:val="300"/>
                              </w:trPr>
                              <w:tc>
                                <w:tcPr>
                                  <w:tcW w:w="5240" w:type="dxa"/>
                                </w:tcPr>
                                <w:p w:rsidR="00BC23D8" w:rsidRPr="00944460" w:rsidRDefault="00BC23D8" w:rsidP="003D22E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 w:rsidRPr="00F11A83"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Gemeinsam aktiv: 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Einen Unternehmenssteckbrief erstellen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:rsidR="00BC23D8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UA1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BC23D8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UASK1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BC23D8" w:rsidRPr="004C282D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MK1, MK2, MK7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</w:tr>
                            <w:tr w:rsidR="00BC23D8" w:rsidRPr="004C282D" w:rsidTr="00781C09">
                              <w:trPr>
                                <w:trHeight w:val="300"/>
                              </w:trPr>
                              <w:tc>
                                <w:tcPr>
                                  <w:tcW w:w="5240" w:type="dxa"/>
                                </w:tcPr>
                                <w:p w:rsidR="00BC23D8" w:rsidRPr="00A505EA" w:rsidRDefault="00BC23D8" w:rsidP="000E6A37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Was ist eigentlich ein Unternehmen?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:rsidR="00BC23D8" w:rsidRPr="004C282D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UA1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BC23D8" w:rsidRPr="004C282D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UASK1, UASK2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BC23D8" w:rsidRPr="004C282D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SK1, SK2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MK1, MK7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</w:tr>
                            <w:tr w:rsidR="00BC23D8" w:rsidRPr="004C282D" w:rsidTr="00781C09">
                              <w:tc>
                                <w:tcPr>
                                  <w:tcW w:w="5240" w:type="dxa"/>
                                </w:tcPr>
                                <w:p w:rsidR="00BC23D8" w:rsidRPr="00A505EA" w:rsidRDefault="00BC23D8" w:rsidP="003D22E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Wie sind Unternehmen organisiert?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:rsidR="00BC23D8" w:rsidRPr="004C282D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UA1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BC23D8" w:rsidRPr="004C282D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UASK1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BC23D8" w:rsidRPr="004C282D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SK2, SK3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MK1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</w:tr>
                            <w:tr w:rsidR="00BC23D8" w:rsidRPr="004C282D" w:rsidTr="00781C09">
                              <w:trPr>
                                <w:trHeight w:val="291"/>
                              </w:trPr>
                              <w:tc>
                                <w:tcPr>
                                  <w:tcW w:w="5240" w:type="dxa"/>
                                </w:tcPr>
                                <w:p w:rsidR="00BC23D8" w:rsidRPr="00A505EA" w:rsidRDefault="00BC23D8" w:rsidP="000E6A37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Wie verkaufen Unternehmen ihre Leistungen?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:rsidR="00BC23D8" w:rsidRPr="004C282D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UA2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BC23D8" w:rsidRPr="004C282D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UASK1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BC23D8" w:rsidRPr="004C282D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MK1, MK8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UK6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</w:tr>
                            <w:tr w:rsidR="00BC23D8" w:rsidRPr="004C282D" w:rsidTr="00781C09">
                              <w:trPr>
                                <w:trHeight w:val="291"/>
                              </w:trPr>
                              <w:tc>
                                <w:tcPr>
                                  <w:tcW w:w="5240" w:type="dxa"/>
                                </w:tcPr>
                                <w:p w:rsidR="00BC23D8" w:rsidRDefault="00BC23D8" w:rsidP="000E6A37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Keine Zukunft ohne Fortschritt?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:rsidR="00BC23D8" w:rsidRPr="004C282D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UA2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BC23D8" w:rsidRPr="004C282D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BC23D8" w:rsidRPr="004C282D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UAUK1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SK5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MK1, MK2, MK3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UK3, UK6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HK1, HK7</w:t>
                                  </w:r>
                                </w:p>
                              </w:tc>
                            </w:tr>
                            <w:tr w:rsidR="00BC23D8" w:rsidRPr="004C282D" w:rsidTr="00781C09">
                              <w:trPr>
                                <w:trHeight w:val="291"/>
                              </w:trPr>
                              <w:tc>
                                <w:tcPr>
                                  <w:tcW w:w="5240" w:type="dxa"/>
                                </w:tcPr>
                                <w:p w:rsidR="00BC23D8" w:rsidRDefault="00BC23D8" w:rsidP="000E6A37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Unternehmensziele am Beispiel – „Science </w:t>
                                  </w:r>
                                  <w:proofErr w:type="spellStart"/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for</w:t>
                                  </w:r>
                                  <w:proofErr w:type="spellEnd"/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 a </w:t>
                                  </w:r>
                                  <w:proofErr w:type="spellStart"/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better</w:t>
                                  </w:r>
                                  <w:proofErr w:type="spellEnd"/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life</w:t>
                                  </w:r>
                                  <w:proofErr w:type="spellEnd"/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?“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:rsidR="00BC23D8" w:rsidRPr="004C282D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UA1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BC23D8" w:rsidRPr="004C282D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UASK2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BC23D8" w:rsidRPr="004C282D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UAUK4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SK3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MK1, MK7, MK8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HK2, HK5</w:t>
                                  </w:r>
                                </w:p>
                              </w:tc>
                            </w:tr>
                            <w:tr w:rsidR="00BC23D8" w:rsidRPr="004C282D" w:rsidTr="00781C09">
                              <w:trPr>
                                <w:trHeight w:val="291"/>
                              </w:trPr>
                              <w:tc>
                                <w:tcPr>
                                  <w:tcW w:w="5240" w:type="dxa"/>
                                </w:tcPr>
                                <w:p w:rsidR="00BC23D8" w:rsidRDefault="00BC23D8" w:rsidP="000E6A37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Station 1: Geld regiert die Welt?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:rsidR="00BC23D8" w:rsidRPr="004C282D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BC23D8" w:rsidRPr="004C282D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UASK2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BC23D8" w:rsidRPr="004C282D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MK7, MK8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</w:tr>
                            <w:tr w:rsidR="00BC23D8" w:rsidRPr="004C282D" w:rsidTr="00781C09">
                              <w:trPr>
                                <w:trHeight w:val="291"/>
                              </w:trPr>
                              <w:tc>
                                <w:tcPr>
                                  <w:tcW w:w="5240" w:type="dxa"/>
                                </w:tcPr>
                                <w:p w:rsidR="00BC23D8" w:rsidRDefault="00BC23D8" w:rsidP="000E6A37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Station 2: Arbeiten bei der Bayer AG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:rsidR="00BC23D8" w:rsidRPr="004C282D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BC23D8" w:rsidRPr="004C282D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BC23D8" w:rsidRPr="004C282D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MK8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</w:tr>
                            <w:tr w:rsidR="00BC23D8" w:rsidRPr="004C282D" w:rsidTr="00781C09">
                              <w:trPr>
                                <w:trHeight w:val="291"/>
                              </w:trPr>
                              <w:tc>
                                <w:tcPr>
                                  <w:tcW w:w="5240" w:type="dxa"/>
                                </w:tcPr>
                                <w:p w:rsidR="00BC23D8" w:rsidRDefault="00BC23D8" w:rsidP="000E6A37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Station 3: Umweltschutz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:rsidR="00BC23D8" w:rsidRPr="004C282D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BC23D8" w:rsidRPr="004C282D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BC23D8" w:rsidRPr="004C282D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MK8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HK7</w:t>
                                  </w:r>
                                </w:p>
                              </w:tc>
                            </w:tr>
                            <w:tr w:rsidR="00BC23D8" w:rsidRPr="004C282D" w:rsidTr="00781C09">
                              <w:trPr>
                                <w:trHeight w:val="291"/>
                              </w:trPr>
                              <w:tc>
                                <w:tcPr>
                                  <w:tcW w:w="5240" w:type="dxa"/>
                                </w:tcPr>
                                <w:p w:rsidR="00BC23D8" w:rsidRDefault="00BC23D8" w:rsidP="000E6A37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Station 4: Brot für die Welt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:rsidR="00BC23D8" w:rsidRPr="004C282D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BC23D8" w:rsidRPr="004C282D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UASK2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BC23D8" w:rsidRPr="004C282D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MK8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UK2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</w:tr>
                            <w:tr w:rsidR="00BC23D8" w:rsidRPr="004C282D" w:rsidTr="00781C09">
                              <w:trPr>
                                <w:trHeight w:val="291"/>
                              </w:trPr>
                              <w:tc>
                                <w:tcPr>
                                  <w:tcW w:w="5240" w:type="dxa"/>
                                </w:tcPr>
                                <w:p w:rsidR="00BC23D8" w:rsidRDefault="00BC23D8" w:rsidP="000E6A37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Station 5: Soziale Verantwortung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:rsidR="00BC23D8" w:rsidRPr="004C282D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BC23D8" w:rsidRPr="004C282D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UASK2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BC23D8" w:rsidRPr="004C282D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UAUK4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MK7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UK2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</w:tr>
                            <w:tr w:rsidR="00BC23D8" w:rsidRPr="004C282D" w:rsidTr="00781C09">
                              <w:tc>
                                <w:tcPr>
                                  <w:tcW w:w="14596" w:type="dxa"/>
                                  <w:gridSpan w:val="8"/>
                                  <w:shd w:val="clear" w:color="auto" w:fill="D9D9D9" w:themeFill="background1" w:themeFillShade="D9"/>
                                </w:tcPr>
                                <w:p w:rsidR="00BC23D8" w:rsidRPr="00A60CDB" w:rsidRDefault="00BC23D8" w:rsidP="0001306A">
                                  <w:pP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3.2  Gewerkschaften und Arbeitgeberverbände im Tarifkonflikt</w:t>
                                  </w:r>
                                </w:p>
                              </w:tc>
                            </w:tr>
                            <w:tr w:rsidR="00BC23D8" w:rsidRPr="004C282D" w:rsidTr="00781C09">
                              <w:tc>
                                <w:tcPr>
                                  <w:tcW w:w="5240" w:type="dxa"/>
                                </w:tcPr>
                                <w:p w:rsidR="00BC23D8" w:rsidRPr="00A505EA" w:rsidRDefault="00BC23D8" w:rsidP="000E6A37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Was sind Gewerkschaften und Arbeitgeberverbände?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:rsidR="00BC23D8" w:rsidRPr="004C282D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UA3, UA4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BC23D8" w:rsidRPr="004C282D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UASK3, UASK4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BC23D8" w:rsidRPr="004C282D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UAUK2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MK1, MK7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HK1</w:t>
                                  </w:r>
                                </w:p>
                              </w:tc>
                            </w:tr>
                            <w:tr w:rsidR="00BC23D8" w:rsidRPr="004C282D" w:rsidTr="00781C09">
                              <w:tc>
                                <w:tcPr>
                                  <w:tcW w:w="5240" w:type="dxa"/>
                                </w:tcPr>
                                <w:p w:rsidR="00BC23D8" w:rsidRDefault="00BC23D8" w:rsidP="000E6A37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Wie läuft ein Tarifkonflikt ab?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:rsidR="00BC23D8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UA3, UA4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BC23D8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UASK3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BC23D8" w:rsidRPr="004C282D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UAUK3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MK3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HK1, HK3</w:t>
                                  </w:r>
                                </w:p>
                              </w:tc>
                            </w:tr>
                            <w:tr w:rsidR="00BC23D8" w:rsidRPr="004C282D" w:rsidTr="00781C09">
                              <w:tc>
                                <w:tcPr>
                                  <w:tcW w:w="5240" w:type="dxa"/>
                                </w:tcPr>
                                <w:p w:rsidR="00BC23D8" w:rsidRDefault="00BC23D8" w:rsidP="000E6A37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Können Verbände helfen, Interessen durchzusetzen?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:rsidR="00BC23D8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UA4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BC23D8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UASK3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BC23D8" w:rsidRPr="004C282D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MK1, MK2, MK7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</w:tr>
                            <w:tr w:rsidR="00BC23D8" w:rsidRPr="004C282D" w:rsidTr="00781C09">
                              <w:tc>
                                <w:tcPr>
                                  <w:tcW w:w="5240" w:type="dxa"/>
                                </w:tcPr>
                                <w:p w:rsidR="00BC23D8" w:rsidRDefault="00BC23D8" w:rsidP="000E6A37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Tarifverhandlungen – Kann eine Einigung gelingen?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:rsidR="00BC23D8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UA3, UA4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BC23D8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BC23D8" w:rsidRPr="004C282D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UAUK3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MK1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HK4</w:t>
                                  </w:r>
                                </w:p>
                              </w:tc>
                            </w:tr>
                            <w:tr w:rsidR="00BC23D8" w:rsidRPr="004C282D" w:rsidTr="00781C09">
                              <w:tc>
                                <w:tcPr>
                                  <w:tcW w:w="5240" w:type="dxa"/>
                                </w:tcPr>
                                <w:p w:rsidR="00BC23D8" w:rsidRDefault="00BC23D8" w:rsidP="000E6A37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Methode: Eine Tarifverhandlung simulieren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:rsidR="00BC23D8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BC23D8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BC23D8" w:rsidRPr="004C282D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BC23D8" w:rsidRPr="00B305AE" w:rsidRDefault="00BC23D8" w:rsidP="000E6A3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HK4</w:t>
                                  </w:r>
                                </w:p>
                              </w:tc>
                            </w:tr>
                          </w:tbl>
                          <w:p w:rsidR="00BC23D8" w:rsidRDefault="00BC23D8" w:rsidP="000E6A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F3B67" id="_x0000_s1035" type="#_x0000_t202" style="position:absolute;margin-left:.3pt;margin-top:.05pt;width:747.6pt;height:468.75pt;z-index:251859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" stroked="f">
                <v:textbox>
                  <w:txbxContent>
                    <w:p w:rsidR="00BC23D8" w:rsidRPr="000276CF" w:rsidRDefault="00BC23D8" w:rsidP="000E6A37">
                      <w:pPr>
                        <w:rPr>
                          <w:rFonts w:ascii="Calibri" w:hAnsi="Calibri" w:cs="Calibri"/>
                          <w:b/>
                        </w:rPr>
                      </w:pPr>
                      <w:r>
                        <w:rPr>
                          <w:rFonts w:ascii="Calibri" w:hAnsi="Calibri" w:cs="Calibri"/>
                          <w:b/>
                        </w:rPr>
                        <w:t>Kapitel 3: Unternehmen, Arbeitgeber- und Arbeitnehmervertretungen in der Sozialen Marktwirtschaft</w:t>
                      </w:r>
                    </w:p>
                    <w:p w:rsidR="00BC23D8" w:rsidRDefault="00BC23D8" w:rsidP="000E6A37"/>
                    <w:tbl>
                      <w:tblPr>
                        <w:tblStyle w:val="Tabellenraster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240"/>
                        <w:gridCol w:w="1418"/>
                        <w:gridCol w:w="1134"/>
                        <w:gridCol w:w="1134"/>
                        <w:gridCol w:w="1417"/>
                        <w:gridCol w:w="1418"/>
                        <w:gridCol w:w="1417"/>
                        <w:gridCol w:w="1418"/>
                      </w:tblGrid>
                      <w:tr w:rsidR="00BC23D8" w:rsidRPr="004C282D" w:rsidTr="00781C09">
                        <w:tc>
                          <w:tcPr>
                            <w:tcW w:w="5240" w:type="dxa"/>
                            <w:shd w:val="clear" w:color="auto" w:fill="31849B" w:themeFill="accent5" w:themeFillShade="BF"/>
                          </w:tcPr>
                          <w:p w:rsidR="00BC23D8" w:rsidRPr="00AD04E0" w:rsidRDefault="00BC23D8" w:rsidP="000E6A37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 w:rsidRPr="00AD04E0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Themenfeld/Inhalt</w:t>
                            </w:r>
                          </w:p>
                        </w:tc>
                        <w:tc>
                          <w:tcPr>
                            <w:tcW w:w="1418" w:type="dxa"/>
                            <w:shd w:val="clear" w:color="auto" w:fill="31849B" w:themeFill="accent5" w:themeFillShade="BF"/>
                          </w:tcPr>
                          <w:p w:rsidR="00BC23D8" w:rsidRPr="00AD04E0" w:rsidRDefault="00BC23D8" w:rsidP="000E6A37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Inhaltsfeld</w:t>
                            </w:r>
                          </w:p>
                        </w:tc>
                        <w:tc>
                          <w:tcPr>
                            <w:tcW w:w="2268" w:type="dxa"/>
                            <w:gridSpan w:val="2"/>
                            <w:shd w:val="clear" w:color="auto" w:fill="31849B" w:themeFill="accent5" w:themeFillShade="BF"/>
                          </w:tcPr>
                          <w:p w:rsidR="00BC23D8" w:rsidRPr="00AD04E0" w:rsidRDefault="00BC23D8" w:rsidP="000E6A37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Konkretisierte Kompetenzen</w:t>
                            </w:r>
                          </w:p>
                        </w:tc>
                        <w:tc>
                          <w:tcPr>
                            <w:tcW w:w="5670" w:type="dxa"/>
                            <w:gridSpan w:val="4"/>
                            <w:shd w:val="clear" w:color="auto" w:fill="31849B" w:themeFill="accent5" w:themeFillShade="BF"/>
                          </w:tcPr>
                          <w:p w:rsidR="00BC23D8" w:rsidRDefault="00BC23D8" w:rsidP="000E6A37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Übergeordnete Kompetenzen</w:t>
                            </w:r>
                          </w:p>
                        </w:tc>
                      </w:tr>
                      <w:tr w:rsidR="00BC23D8" w:rsidRPr="004C282D" w:rsidTr="00781C09">
                        <w:tc>
                          <w:tcPr>
                            <w:tcW w:w="5240" w:type="dxa"/>
                            <w:shd w:val="clear" w:color="auto" w:fill="4BACC6" w:themeFill="accent5"/>
                          </w:tcPr>
                          <w:p w:rsidR="00BC23D8" w:rsidRPr="004C282D" w:rsidRDefault="00BC23D8" w:rsidP="000E6A37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shd w:val="clear" w:color="auto" w:fill="4BACC6" w:themeFill="accent5"/>
                          </w:tcPr>
                          <w:p w:rsidR="00BC23D8" w:rsidRPr="00AD04E0" w:rsidRDefault="00BC23D8" w:rsidP="000E6A37">
                            <w:p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4BACC6" w:themeFill="accent5"/>
                          </w:tcPr>
                          <w:p w:rsidR="00BC23D8" w:rsidRPr="00AD04E0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Sache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4BACC6" w:themeFill="accent5"/>
                          </w:tcPr>
                          <w:p w:rsidR="00BC23D8" w:rsidRPr="00AD04E0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Urteil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4BACC6" w:themeFill="accent5"/>
                          </w:tcPr>
                          <w:p w:rsidR="00BC23D8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 xml:space="preserve">Sache </w:t>
                            </w:r>
                          </w:p>
                        </w:tc>
                        <w:tc>
                          <w:tcPr>
                            <w:tcW w:w="1418" w:type="dxa"/>
                            <w:shd w:val="clear" w:color="auto" w:fill="4BACC6" w:themeFill="accent5"/>
                          </w:tcPr>
                          <w:p w:rsidR="00BC23D8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Methode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4BACC6" w:themeFill="accent5"/>
                          </w:tcPr>
                          <w:p w:rsidR="00BC23D8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Urteil</w:t>
                            </w:r>
                          </w:p>
                        </w:tc>
                        <w:tc>
                          <w:tcPr>
                            <w:tcW w:w="1418" w:type="dxa"/>
                            <w:shd w:val="clear" w:color="auto" w:fill="4BACC6" w:themeFill="accent5"/>
                          </w:tcPr>
                          <w:p w:rsidR="00BC23D8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Handlung</w:t>
                            </w:r>
                          </w:p>
                        </w:tc>
                      </w:tr>
                      <w:tr w:rsidR="00BC23D8" w:rsidRPr="004C282D" w:rsidTr="00781C09">
                        <w:tc>
                          <w:tcPr>
                            <w:tcW w:w="14596" w:type="dxa"/>
                            <w:gridSpan w:val="8"/>
                            <w:shd w:val="clear" w:color="auto" w:fill="BFBFBF" w:themeFill="background1" w:themeFillShade="BF"/>
                          </w:tcPr>
                          <w:p w:rsidR="00BC23D8" w:rsidRPr="00CB25D4" w:rsidRDefault="00BC23D8" w:rsidP="003D22E8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3. Unternehmen, Arbeitgeber- und Arbeitnehmervertretungen in der Sozialen Marktwirtschaft</w:t>
                            </w:r>
                          </w:p>
                        </w:tc>
                      </w:tr>
                      <w:tr w:rsidR="00BC23D8" w:rsidRPr="004C282D" w:rsidTr="00781C09">
                        <w:tc>
                          <w:tcPr>
                            <w:tcW w:w="14596" w:type="dxa"/>
                            <w:gridSpan w:val="8"/>
                            <w:shd w:val="clear" w:color="auto" w:fill="D9D9D9" w:themeFill="background1" w:themeFillShade="D9"/>
                          </w:tcPr>
                          <w:p w:rsidR="00BC23D8" w:rsidRPr="00CB25D4" w:rsidRDefault="00BC23D8" w:rsidP="003D22E8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3.1 Unternehmen in der Sozialen Marktwirtschaft</w:t>
                            </w:r>
                          </w:p>
                        </w:tc>
                      </w:tr>
                      <w:tr w:rsidR="00BC23D8" w:rsidRPr="004C282D" w:rsidTr="00781C09">
                        <w:trPr>
                          <w:trHeight w:val="300"/>
                        </w:trPr>
                        <w:tc>
                          <w:tcPr>
                            <w:tcW w:w="5240" w:type="dxa"/>
                          </w:tcPr>
                          <w:p w:rsidR="00BC23D8" w:rsidRPr="00944460" w:rsidRDefault="00BC23D8" w:rsidP="003D22E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 w:rsidRPr="00F11A83"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Gemeinsam aktiv: 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Einen Unternehmenssteckbrief erstellen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:rsidR="00BC23D8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UA1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BC23D8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UASK1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BC23D8" w:rsidRPr="004C282D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MK1, MK2, MK7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</w:tr>
                      <w:tr w:rsidR="00BC23D8" w:rsidRPr="004C282D" w:rsidTr="00781C09">
                        <w:trPr>
                          <w:trHeight w:val="300"/>
                        </w:trPr>
                        <w:tc>
                          <w:tcPr>
                            <w:tcW w:w="5240" w:type="dxa"/>
                          </w:tcPr>
                          <w:p w:rsidR="00BC23D8" w:rsidRPr="00A505EA" w:rsidRDefault="00BC23D8" w:rsidP="000E6A3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Was ist eigentlich ein Unternehmen?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:rsidR="00BC23D8" w:rsidRPr="004C282D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UA1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BC23D8" w:rsidRPr="004C282D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UASK1, UASK2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BC23D8" w:rsidRPr="004C282D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SK1, SK2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MK1, MK7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</w:tr>
                      <w:tr w:rsidR="00BC23D8" w:rsidRPr="004C282D" w:rsidTr="00781C09">
                        <w:tc>
                          <w:tcPr>
                            <w:tcW w:w="5240" w:type="dxa"/>
                          </w:tcPr>
                          <w:p w:rsidR="00BC23D8" w:rsidRPr="00A505EA" w:rsidRDefault="00BC23D8" w:rsidP="003D22E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Wie sind Unternehmen organisiert?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:rsidR="00BC23D8" w:rsidRPr="004C282D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UA1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BC23D8" w:rsidRPr="004C282D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UASK1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BC23D8" w:rsidRPr="004C282D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SK2, SK3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MK1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</w:tr>
                      <w:tr w:rsidR="00BC23D8" w:rsidRPr="004C282D" w:rsidTr="00781C09">
                        <w:trPr>
                          <w:trHeight w:val="291"/>
                        </w:trPr>
                        <w:tc>
                          <w:tcPr>
                            <w:tcW w:w="5240" w:type="dxa"/>
                          </w:tcPr>
                          <w:p w:rsidR="00BC23D8" w:rsidRPr="00A505EA" w:rsidRDefault="00BC23D8" w:rsidP="000E6A3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Wie verkaufen Unternehmen ihre Leistungen?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:rsidR="00BC23D8" w:rsidRPr="004C282D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UA2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BC23D8" w:rsidRPr="004C282D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UASK1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BC23D8" w:rsidRPr="004C282D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MK1, MK8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UK6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</w:tr>
                      <w:tr w:rsidR="00BC23D8" w:rsidRPr="004C282D" w:rsidTr="00781C09">
                        <w:trPr>
                          <w:trHeight w:val="291"/>
                        </w:trPr>
                        <w:tc>
                          <w:tcPr>
                            <w:tcW w:w="5240" w:type="dxa"/>
                          </w:tcPr>
                          <w:p w:rsidR="00BC23D8" w:rsidRDefault="00BC23D8" w:rsidP="000E6A3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Keine Zukunft ohne Fortschritt?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:rsidR="00BC23D8" w:rsidRPr="004C282D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UA2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BC23D8" w:rsidRPr="004C282D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BC23D8" w:rsidRPr="004C282D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UAUK1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SK5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MK1, MK2, MK3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UK3, UK6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HK1, HK7</w:t>
                            </w:r>
                          </w:p>
                        </w:tc>
                      </w:tr>
                      <w:tr w:rsidR="00BC23D8" w:rsidRPr="004C282D" w:rsidTr="00781C09">
                        <w:trPr>
                          <w:trHeight w:val="291"/>
                        </w:trPr>
                        <w:tc>
                          <w:tcPr>
                            <w:tcW w:w="5240" w:type="dxa"/>
                          </w:tcPr>
                          <w:p w:rsidR="00BC23D8" w:rsidRDefault="00BC23D8" w:rsidP="000E6A3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Unternehmensziele am Beispiel – „Science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for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better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life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?“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:rsidR="00BC23D8" w:rsidRPr="004C282D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UA1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BC23D8" w:rsidRPr="004C282D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UASK2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BC23D8" w:rsidRPr="004C282D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UAUK4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SK3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MK1, MK7, MK8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HK2, HK5</w:t>
                            </w:r>
                          </w:p>
                        </w:tc>
                      </w:tr>
                      <w:tr w:rsidR="00BC23D8" w:rsidRPr="004C282D" w:rsidTr="00781C09">
                        <w:trPr>
                          <w:trHeight w:val="291"/>
                        </w:trPr>
                        <w:tc>
                          <w:tcPr>
                            <w:tcW w:w="5240" w:type="dxa"/>
                          </w:tcPr>
                          <w:p w:rsidR="00BC23D8" w:rsidRDefault="00BC23D8" w:rsidP="000E6A3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Station 1: Geld regiert die Welt?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:rsidR="00BC23D8" w:rsidRPr="004C282D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BC23D8" w:rsidRPr="004C282D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UASK2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BC23D8" w:rsidRPr="004C282D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MK7, MK8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</w:tr>
                      <w:tr w:rsidR="00BC23D8" w:rsidRPr="004C282D" w:rsidTr="00781C09">
                        <w:trPr>
                          <w:trHeight w:val="291"/>
                        </w:trPr>
                        <w:tc>
                          <w:tcPr>
                            <w:tcW w:w="5240" w:type="dxa"/>
                          </w:tcPr>
                          <w:p w:rsidR="00BC23D8" w:rsidRDefault="00BC23D8" w:rsidP="000E6A3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Station 2: Arbeiten bei der Bayer AG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:rsidR="00BC23D8" w:rsidRPr="004C282D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BC23D8" w:rsidRPr="004C282D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BC23D8" w:rsidRPr="004C282D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MK8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</w:tr>
                      <w:tr w:rsidR="00BC23D8" w:rsidRPr="004C282D" w:rsidTr="00781C09">
                        <w:trPr>
                          <w:trHeight w:val="291"/>
                        </w:trPr>
                        <w:tc>
                          <w:tcPr>
                            <w:tcW w:w="5240" w:type="dxa"/>
                          </w:tcPr>
                          <w:p w:rsidR="00BC23D8" w:rsidRDefault="00BC23D8" w:rsidP="000E6A3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Station 3: Umweltschutz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:rsidR="00BC23D8" w:rsidRPr="004C282D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BC23D8" w:rsidRPr="004C282D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BC23D8" w:rsidRPr="004C282D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MK8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HK7</w:t>
                            </w:r>
                          </w:p>
                        </w:tc>
                      </w:tr>
                      <w:tr w:rsidR="00BC23D8" w:rsidRPr="004C282D" w:rsidTr="00781C09">
                        <w:trPr>
                          <w:trHeight w:val="291"/>
                        </w:trPr>
                        <w:tc>
                          <w:tcPr>
                            <w:tcW w:w="5240" w:type="dxa"/>
                          </w:tcPr>
                          <w:p w:rsidR="00BC23D8" w:rsidRDefault="00BC23D8" w:rsidP="000E6A3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Station 4: Brot für die Welt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:rsidR="00BC23D8" w:rsidRPr="004C282D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BC23D8" w:rsidRPr="004C282D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UASK2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BC23D8" w:rsidRPr="004C282D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MK8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UK2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</w:tr>
                      <w:tr w:rsidR="00BC23D8" w:rsidRPr="004C282D" w:rsidTr="00781C09">
                        <w:trPr>
                          <w:trHeight w:val="291"/>
                        </w:trPr>
                        <w:tc>
                          <w:tcPr>
                            <w:tcW w:w="5240" w:type="dxa"/>
                          </w:tcPr>
                          <w:p w:rsidR="00BC23D8" w:rsidRDefault="00BC23D8" w:rsidP="000E6A3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Station 5: Soziale Verantwortung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:rsidR="00BC23D8" w:rsidRPr="004C282D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BC23D8" w:rsidRPr="004C282D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UASK2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BC23D8" w:rsidRPr="004C282D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UAUK4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MK7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UK2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</w:tr>
                      <w:tr w:rsidR="00BC23D8" w:rsidRPr="004C282D" w:rsidTr="00781C09">
                        <w:tc>
                          <w:tcPr>
                            <w:tcW w:w="14596" w:type="dxa"/>
                            <w:gridSpan w:val="8"/>
                            <w:shd w:val="clear" w:color="auto" w:fill="D9D9D9" w:themeFill="background1" w:themeFillShade="D9"/>
                          </w:tcPr>
                          <w:p w:rsidR="00BC23D8" w:rsidRPr="00A60CDB" w:rsidRDefault="00BC23D8" w:rsidP="0001306A">
                            <w:pP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3.2  Gewerkschaften und Arbeitgeberverbände im Tarifkonflikt</w:t>
                            </w:r>
                          </w:p>
                        </w:tc>
                      </w:tr>
                      <w:tr w:rsidR="00BC23D8" w:rsidRPr="004C282D" w:rsidTr="00781C09">
                        <w:tc>
                          <w:tcPr>
                            <w:tcW w:w="5240" w:type="dxa"/>
                          </w:tcPr>
                          <w:p w:rsidR="00BC23D8" w:rsidRPr="00A505EA" w:rsidRDefault="00BC23D8" w:rsidP="000E6A3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Was sind Gewerkschaften und Arbeitgeberverbände?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:rsidR="00BC23D8" w:rsidRPr="004C282D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UA3, UA4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BC23D8" w:rsidRPr="004C282D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UASK3, UASK4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BC23D8" w:rsidRPr="004C282D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UAUK2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MK1, MK7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HK1</w:t>
                            </w:r>
                          </w:p>
                        </w:tc>
                      </w:tr>
                      <w:tr w:rsidR="00BC23D8" w:rsidRPr="004C282D" w:rsidTr="00781C09">
                        <w:tc>
                          <w:tcPr>
                            <w:tcW w:w="5240" w:type="dxa"/>
                          </w:tcPr>
                          <w:p w:rsidR="00BC23D8" w:rsidRDefault="00BC23D8" w:rsidP="000E6A3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Wie läuft ein Tarifkonflikt ab?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:rsidR="00BC23D8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UA3, UA4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BC23D8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UASK3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BC23D8" w:rsidRPr="004C282D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UAUK3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MK3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HK1, HK3</w:t>
                            </w:r>
                          </w:p>
                        </w:tc>
                      </w:tr>
                      <w:tr w:rsidR="00BC23D8" w:rsidRPr="004C282D" w:rsidTr="00781C09">
                        <w:tc>
                          <w:tcPr>
                            <w:tcW w:w="5240" w:type="dxa"/>
                          </w:tcPr>
                          <w:p w:rsidR="00BC23D8" w:rsidRDefault="00BC23D8" w:rsidP="000E6A3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Können Verbände helfen, Interessen durchzusetzen?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:rsidR="00BC23D8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UA4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BC23D8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UASK3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BC23D8" w:rsidRPr="004C282D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MK1, MK2, MK7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</w:tr>
                      <w:tr w:rsidR="00BC23D8" w:rsidRPr="004C282D" w:rsidTr="00781C09">
                        <w:tc>
                          <w:tcPr>
                            <w:tcW w:w="5240" w:type="dxa"/>
                          </w:tcPr>
                          <w:p w:rsidR="00BC23D8" w:rsidRDefault="00BC23D8" w:rsidP="000E6A3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Tarifverhandlungen – Kann eine Einigung gelingen?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:rsidR="00BC23D8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UA3, UA4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BC23D8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BC23D8" w:rsidRPr="004C282D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UAUK3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MK1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HK4</w:t>
                            </w:r>
                          </w:p>
                        </w:tc>
                      </w:tr>
                      <w:tr w:rsidR="00BC23D8" w:rsidRPr="004C282D" w:rsidTr="00781C09">
                        <w:tc>
                          <w:tcPr>
                            <w:tcW w:w="5240" w:type="dxa"/>
                          </w:tcPr>
                          <w:p w:rsidR="00BC23D8" w:rsidRDefault="00BC23D8" w:rsidP="000E6A3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Methode: Eine Tarifverhandlung simulieren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:rsidR="00BC23D8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BC23D8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BC23D8" w:rsidRPr="004C282D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:rsidR="00BC23D8" w:rsidRPr="00B305AE" w:rsidRDefault="00BC23D8" w:rsidP="000E6A37">
                            <w:pPr>
                              <w:jc w:val="center"/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HK4</w:t>
                            </w:r>
                          </w:p>
                        </w:tc>
                      </w:tr>
                    </w:tbl>
                    <w:p w:rsidR="00BC23D8" w:rsidRDefault="00BC23D8" w:rsidP="000E6A37"/>
                  </w:txbxContent>
                </v:textbox>
                <w10:wrap type="square"/>
              </v:shape>
            </w:pict>
          </mc:Fallback>
        </mc:AlternateContent>
      </w:r>
    </w:p>
    <w:p w:rsidR="007E35DC" w:rsidRDefault="007E35DC" w:rsidP="008B20B5">
      <w:pPr>
        <w:rPr>
          <w:vertAlign w:val="subscript"/>
        </w:rPr>
      </w:pPr>
      <w:r w:rsidRPr="00C60F66">
        <w:rPr>
          <w:noProof/>
          <w:vertAlign w:val="subscript"/>
        </w:rPr>
        <mc:AlternateContent>
          <mc:Choice Requires="wps">
            <w:drawing>
              <wp:anchor distT="45720" distB="45720" distL="114300" distR="114300" simplePos="0" relativeHeight="251870208" behindDoc="0" locked="0" layoutInCell="1" allowOverlap="1" wp14:anchorId="505A2CDF" wp14:editId="2E7845F2">
                <wp:simplePos x="0" y="0"/>
                <wp:positionH relativeFrom="column">
                  <wp:posOffset>3810</wp:posOffset>
                </wp:positionH>
                <wp:positionV relativeFrom="paragraph">
                  <wp:posOffset>205105</wp:posOffset>
                </wp:positionV>
                <wp:extent cx="9494520" cy="5544185"/>
                <wp:effectExtent l="0" t="0" r="0" b="0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4520" cy="5544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23D8" w:rsidRDefault="00BC23D8" w:rsidP="009A2072"/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077"/>
                              <w:gridCol w:w="1410"/>
                              <w:gridCol w:w="1116"/>
                              <w:gridCol w:w="1114"/>
                              <w:gridCol w:w="1739"/>
                              <w:gridCol w:w="1401"/>
                              <w:gridCol w:w="1379"/>
                              <w:gridCol w:w="1404"/>
                            </w:tblGrid>
                            <w:tr w:rsidR="00BC23D8" w:rsidRPr="004C282D" w:rsidTr="00781C09">
                              <w:tc>
                                <w:tcPr>
                                  <w:tcW w:w="14640" w:type="dxa"/>
                                  <w:gridSpan w:val="8"/>
                                  <w:shd w:val="clear" w:color="auto" w:fill="D9D9D9" w:themeFill="background1" w:themeFillShade="D9"/>
                                </w:tcPr>
                                <w:p w:rsidR="00BC23D8" w:rsidRPr="00A505EA" w:rsidRDefault="00BC23D8" w:rsidP="0001306A">
                                  <w:pPr>
                                    <w:rPr>
                                      <w:rFonts w:asciiTheme="majorHAnsi" w:hAnsiTheme="maj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</w:rPr>
                                    <w:t>3.3 Arbeitsbeziehungen im Unternehmen</w:t>
                                  </w:r>
                                </w:p>
                              </w:tc>
                            </w:tr>
                            <w:tr w:rsidR="00BC23D8" w:rsidRPr="004C282D" w:rsidTr="00781C09">
                              <w:tc>
                                <w:tcPr>
                                  <w:tcW w:w="5077" w:type="dxa"/>
                                </w:tcPr>
                                <w:p w:rsidR="00BC23D8" w:rsidRPr="00944460" w:rsidRDefault="00BC23D8" w:rsidP="000336E4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Wie werden Rechte und Pflichten geregelt?</w:t>
                                  </w:r>
                                </w:p>
                              </w:tc>
                              <w:tc>
                                <w:tcPr>
                                  <w:tcW w:w="1410" w:type="dxa"/>
                                </w:tcPr>
                                <w:p w:rsidR="00BC23D8" w:rsidRDefault="00BC23D8" w:rsidP="009A2072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UA1, UA4</w:t>
                                  </w:r>
                                </w:p>
                              </w:tc>
                              <w:tc>
                                <w:tcPr>
                                  <w:tcW w:w="1116" w:type="dxa"/>
                                </w:tcPr>
                                <w:p w:rsidR="00BC23D8" w:rsidRPr="004C282D" w:rsidRDefault="00BC23D8" w:rsidP="009A2072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4" w:type="dxa"/>
                                </w:tcPr>
                                <w:p w:rsidR="00BC23D8" w:rsidRPr="004C282D" w:rsidRDefault="00BC23D8" w:rsidP="009A2072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UAUK2</w:t>
                                  </w:r>
                                </w:p>
                              </w:tc>
                              <w:tc>
                                <w:tcPr>
                                  <w:tcW w:w="1739" w:type="dxa"/>
                                </w:tcPr>
                                <w:p w:rsidR="00BC23D8" w:rsidRPr="00B305AE" w:rsidRDefault="00BC23D8" w:rsidP="009A2072">
                                  <w:pP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:rsidR="00BC23D8" w:rsidRPr="00B305AE" w:rsidRDefault="00BC23D8" w:rsidP="009A2072">
                                  <w:pP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MK3</w:t>
                                  </w:r>
                                </w:p>
                              </w:tc>
                              <w:tc>
                                <w:tcPr>
                                  <w:tcW w:w="1379" w:type="dxa"/>
                                </w:tcPr>
                                <w:p w:rsidR="00BC23D8" w:rsidRPr="00B305AE" w:rsidRDefault="00BC23D8" w:rsidP="009A2072">
                                  <w:pP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4" w:type="dxa"/>
                                </w:tcPr>
                                <w:p w:rsidR="00BC23D8" w:rsidRPr="00B305AE" w:rsidRDefault="00BC23D8" w:rsidP="009A2072">
                                  <w:pP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HK7</w:t>
                                  </w:r>
                                </w:p>
                              </w:tc>
                            </w:tr>
                            <w:tr w:rsidR="00BC23D8" w:rsidRPr="004C282D" w:rsidTr="00781C09">
                              <w:tc>
                                <w:tcPr>
                                  <w:tcW w:w="5077" w:type="dxa"/>
                                </w:tcPr>
                                <w:p w:rsidR="00BC23D8" w:rsidRDefault="00BC23D8" w:rsidP="009A2072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color w:val="000000"/>
                                      <w:szCs w:val="23"/>
                                    </w:rPr>
                                    <w:t>Wie kann ich im Unternehmen mitbestimmen?</w:t>
                                  </w:r>
                                </w:p>
                              </w:tc>
                              <w:tc>
                                <w:tcPr>
                                  <w:tcW w:w="1410" w:type="dxa"/>
                                </w:tcPr>
                                <w:p w:rsidR="00BC23D8" w:rsidRDefault="00BC23D8" w:rsidP="009A2072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UA4</w:t>
                                  </w:r>
                                </w:p>
                              </w:tc>
                              <w:tc>
                                <w:tcPr>
                                  <w:tcW w:w="1116" w:type="dxa"/>
                                </w:tcPr>
                                <w:p w:rsidR="00BC23D8" w:rsidRPr="004C282D" w:rsidRDefault="00BC23D8" w:rsidP="009A2072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</w:rPr>
                                    <w:t>UASK5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</w:tcPr>
                                <w:p w:rsidR="00BC23D8" w:rsidRPr="004C282D" w:rsidRDefault="00BC23D8" w:rsidP="009A2072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9" w:type="dxa"/>
                                </w:tcPr>
                                <w:p w:rsidR="00BC23D8" w:rsidRPr="00B305AE" w:rsidRDefault="00BC23D8" w:rsidP="009A2072">
                                  <w:pP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1" w:type="dxa"/>
                                </w:tcPr>
                                <w:p w:rsidR="00BC23D8" w:rsidRPr="00B305AE" w:rsidRDefault="00BC23D8" w:rsidP="009A2072">
                                  <w:pP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MK3, MK8</w:t>
                                  </w:r>
                                </w:p>
                              </w:tc>
                              <w:tc>
                                <w:tcPr>
                                  <w:tcW w:w="1379" w:type="dxa"/>
                                </w:tcPr>
                                <w:p w:rsidR="00BC23D8" w:rsidRPr="00B305AE" w:rsidRDefault="00BC23D8" w:rsidP="009A2072">
                                  <w:pP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4" w:type="dxa"/>
                                </w:tcPr>
                                <w:p w:rsidR="00BC23D8" w:rsidRPr="00B305AE" w:rsidRDefault="00BC23D8" w:rsidP="009A2072">
                                  <w:pP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color w:val="31849B" w:themeColor="accent5" w:themeShade="BF"/>
                                    </w:rPr>
                                    <w:t>HK7</w:t>
                                  </w:r>
                                </w:p>
                              </w:tc>
                            </w:tr>
                          </w:tbl>
                          <w:p w:rsidR="00BC23D8" w:rsidRPr="000276CF" w:rsidRDefault="00BC23D8" w:rsidP="007E35DC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A2CDF" id="_x0000_s1036" type="#_x0000_t202" style="position:absolute;margin-left:.3pt;margin-top:16.15pt;width:747.6pt;height:436.55pt;z-index:251870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" stroked="f">
                <v:textbox>
                  <w:txbxContent>
                    <w:p w:rsidR="00BC23D8" w:rsidRDefault="00BC23D8" w:rsidP="009A2072"/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077"/>
                        <w:gridCol w:w="1410"/>
                        <w:gridCol w:w="1116"/>
                        <w:gridCol w:w="1114"/>
                        <w:gridCol w:w="1739"/>
                        <w:gridCol w:w="1401"/>
                        <w:gridCol w:w="1379"/>
                        <w:gridCol w:w="1404"/>
                      </w:tblGrid>
                      <w:tr w:rsidR="00BC23D8" w:rsidRPr="004C282D" w:rsidTr="00781C09">
                        <w:tc>
                          <w:tcPr>
                            <w:tcW w:w="14640" w:type="dxa"/>
                            <w:gridSpan w:val="8"/>
                            <w:shd w:val="clear" w:color="auto" w:fill="D9D9D9" w:themeFill="background1" w:themeFillShade="D9"/>
                          </w:tcPr>
                          <w:p w:rsidR="00BC23D8" w:rsidRPr="00A505EA" w:rsidRDefault="00BC23D8" w:rsidP="0001306A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3.3 Arbeitsbeziehungen im Unternehmen</w:t>
                            </w:r>
                          </w:p>
                        </w:tc>
                      </w:tr>
                      <w:tr w:rsidR="00BC23D8" w:rsidRPr="004C282D" w:rsidTr="00781C09">
                        <w:tc>
                          <w:tcPr>
                            <w:tcW w:w="5077" w:type="dxa"/>
                          </w:tcPr>
                          <w:p w:rsidR="00BC23D8" w:rsidRPr="00944460" w:rsidRDefault="00BC23D8" w:rsidP="000336E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Wie werden Rechte und Pflichten geregelt?</w:t>
                            </w:r>
                          </w:p>
                        </w:tc>
                        <w:tc>
                          <w:tcPr>
                            <w:tcW w:w="1410" w:type="dxa"/>
                          </w:tcPr>
                          <w:p w:rsidR="00BC23D8" w:rsidRDefault="00BC23D8" w:rsidP="009A2072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UA1, UA4</w:t>
                            </w:r>
                          </w:p>
                        </w:tc>
                        <w:tc>
                          <w:tcPr>
                            <w:tcW w:w="1116" w:type="dxa"/>
                          </w:tcPr>
                          <w:p w:rsidR="00BC23D8" w:rsidRPr="004C282D" w:rsidRDefault="00BC23D8" w:rsidP="009A2072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114" w:type="dxa"/>
                          </w:tcPr>
                          <w:p w:rsidR="00BC23D8" w:rsidRPr="004C282D" w:rsidRDefault="00BC23D8" w:rsidP="009A2072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UAUK2</w:t>
                            </w:r>
                          </w:p>
                        </w:tc>
                        <w:tc>
                          <w:tcPr>
                            <w:tcW w:w="1739" w:type="dxa"/>
                          </w:tcPr>
                          <w:p w:rsidR="00BC23D8" w:rsidRPr="00B305AE" w:rsidRDefault="00BC23D8" w:rsidP="009A2072">
                            <w:pP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01" w:type="dxa"/>
                          </w:tcPr>
                          <w:p w:rsidR="00BC23D8" w:rsidRPr="00B305AE" w:rsidRDefault="00BC23D8" w:rsidP="009A2072">
                            <w:pP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MK3</w:t>
                            </w:r>
                          </w:p>
                        </w:tc>
                        <w:tc>
                          <w:tcPr>
                            <w:tcW w:w="1379" w:type="dxa"/>
                          </w:tcPr>
                          <w:p w:rsidR="00BC23D8" w:rsidRPr="00B305AE" w:rsidRDefault="00BC23D8" w:rsidP="009A2072">
                            <w:pP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04" w:type="dxa"/>
                          </w:tcPr>
                          <w:p w:rsidR="00BC23D8" w:rsidRPr="00B305AE" w:rsidRDefault="00BC23D8" w:rsidP="009A2072">
                            <w:pP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HK7</w:t>
                            </w:r>
                          </w:p>
                        </w:tc>
                      </w:tr>
                      <w:tr w:rsidR="00BC23D8" w:rsidRPr="004C282D" w:rsidTr="00781C09">
                        <w:tc>
                          <w:tcPr>
                            <w:tcW w:w="5077" w:type="dxa"/>
                          </w:tcPr>
                          <w:p w:rsidR="00BC23D8" w:rsidRDefault="00BC23D8" w:rsidP="009A207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/>
                                <w:szCs w:val="23"/>
                              </w:rPr>
                              <w:t>Wie kann ich im Unternehmen mitbestimmen?</w:t>
                            </w:r>
                          </w:p>
                        </w:tc>
                        <w:tc>
                          <w:tcPr>
                            <w:tcW w:w="1410" w:type="dxa"/>
                          </w:tcPr>
                          <w:p w:rsidR="00BC23D8" w:rsidRDefault="00BC23D8" w:rsidP="009A2072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UA4</w:t>
                            </w:r>
                          </w:p>
                        </w:tc>
                        <w:tc>
                          <w:tcPr>
                            <w:tcW w:w="1116" w:type="dxa"/>
                          </w:tcPr>
                          <w:p w:rsidR="00BC23D8" w:rsidRPr="004C282D" w:rsidRDefault="00BC23D8" w:rsidP="009A2072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UASK5</w:t>
                            </w:r>
                          </w:p>
                        </w:tc>
                        <w:tc>
                          <w:tcPr>
                            <w:tcW w:w="1114" w:type="dxa"/>
                          </w:tcPr>
                          <w:p w:rsidR="00BC23D8" w:rsidRPr="004C282D" w:rsidRDefault="00BC23D8" w:rsidP="009A2072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739" w:type="dxa"/>
                          </w:tcPr>
                          <w:p w:rsidR="00BC23D8" w:rsidRPr="00B305AE" w:rsidRDefault="00BC23D8" w:rsidP="009A2072">
                            <w:pP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01" w:type="dxa"/>
                          </w:tcPr>
                          <w:p w:rsidR="00BC23D8" w:rsidRPr="00B305AE" w:rsidRDefault="00BC23D8" w:rsidP="009A2072">
                            <w:pP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MK3, MK8</w:t>
                            </w:r>
                          </w:p>
                        </w:tc>
                        <w:tc>
                          <w:tcPr>
                            <w:tcW w:w="1379" w:type="dxa"/>
                          </w:tcPr>
                          <w:p w:rsidR="00BC23D8" w:rsidRPr="00B305AE" w:rsidRDefault="00BC23D8" w:rsidP="009A2072">
                            <w:pP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</w:p>
                        </w:tc>
                        <w:tc>
                          <w:tcPr>
                            <w:tcW w:w="1404" w:type="dxa"/>
                          </w:tcPr>
                          <w:p w:rsidR="00BC23D8" w:rsidRPr="00B305AE" w:rsidRDefault="00BC23D8" w:rsidP="009A2072">
                            <w:pP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31849B" w:themeColor="accent5" w:themeShade="BF"/>
                              </w:rPr>
                              <w:t>HK7</w:t>
                            </w:r>
                          </w:p>
                        </w:tc>
                      </w:tr>
                    </w:tbl>
                    <w:p w:rsidR="00BC23D8" w:rsidRPr="000276CF" w:rsidRDefault="00BC23D8" w:rsidP="007E35DC">
                      <w:pPr>
                        <w:rPr>
                          <w:rFonts w:ascii="Calibri" w:hAnsi="Calibri" w:cs="Calibri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50D47" w:rsidRDefault="00B05E7D" w:rsidP="00F50D47">
      <w:pPr>
        <w:shd w:val="clear" w:color="auto" w:fill="FFFFFF" w:themeFill="background1"/>
        <w:tabs>
          <w:tab w:val="left" w:pos="13635"/>
        </w:tabs>
        <w:rPr>
          <w:rFonts w:ascii="Calibri" w:hAnsi="Calibri" w:cs="Calibri"/>
          <w:b/>
        </w:rPr>
      </w:pPr>
      <w:r>
        <w:rPr>
          <w:vertAlign w:val="subscript"/>
        </w:rPr>
        <w:tab/>
      </w:r>
    </w:p>
    <w:p w:rsidR="009A2072" w:rsidRPr="00B05E7D" w:rsidRDefault="00B05E7D" w:rsidP="009A2072">
      <w:pPr>
        <w:rPr>
          <w:rFonts w:ascii="Calibri" w:hAnsi="Calibri" w:cs="Calibri"/>
          <w:b/>
          <w:vertAlign w:val="subscript"/>
        </w:rPr>
      </w:pPr>
      <w:r>
        <w:rPr>
          <w:rFonts w:ascii="Calibri" w:hAnsi="Calibri" w:cs="Calibri"/>
          <w:b/>
        </w:rPr>
        <w:t>Kapitel 4: Nachhaltige Entwicklung in Wirtschaft, Politik und Gesellschaft</w:t>
      </w:r>
    </w:p>
    <w:p w:rsidR="00B05E7D" w:rsidRPr="00B05E7D" w:rsidRDefault="00B05E7D" w:rsidP="009A2072">
      <w:pPr>
        <w:rPr>
          <w:rFonts w:asciiTheme="majorHAnsi" w:hAnsiTheme="majorHAnsi" w:cstheme="majorHAnsi"/>
          <w:b/>
          <w:vertAlign w:val="subscrip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38"/>
        <w:gridCol w:w="1394"/>
        <w:gridCol w:w="1534"/>
        <w:gridCol w:w="1621"/>
        <w:gridCol w:w="1623"/>
        <w:gridCol w:w="1368"/>
        <w:gridCol w:w="1305"/>
        <w:gridCol w:w="1376"/>
      </w:tblGrid>
      <w:tr w:rsidR="0001306A" w:rsidTr="0001306A">
        <w:tc>
          <w:tcPr>
            <w:tcW w:w="5077" w:type="dxa"/>
            <w:shd w:val="clear" w:color="auto" w:fill="31849B" w:themeFill="accent5" w:themeFillShade="BF"/>
          </w:tcPr>
          <w:p w:rsidR="0001306A" w:rsidRPr="00AD04E0" w:rsidRDefault="0001306A" w:rsidP="0001306A">
            <w:pPr>
              <w:rPr>
                <w:rFonts w:asciiTheme="majorHAnsi" w:hAnsiTheme="majorHAnsi"/>
                <w:b/>
                <w:color w:val="FFFFFF" w:themeColor="background1"/>
              </w:rPr>
            </w:pPr>
            <w:r w:rsidRPr="00AD04E0">
              <w:rPr>
                <w:rFonts w:asciiTheme="majorHAnsi" w:hAnsiTheme="majorHAnsi"/>
                <w:b/>
                <w:color w:val="FFFFFF" w:themeColor="background1"/>
              </w:rPr>
              <w:t>Themenfeld/Inhalt</w:t>
            </w:r>
          </w:p>
        </w:tc>
        <w:tc>
          <w:tcPr>
            <w:tcW w:w="1410" w:type="dxa"/>
            <w:shd w:val="clear" w:color="auto" w:fill="31849B" w:themeFill="accent5" w:themeFillShade="BF"/>
          </w:tcPr>
          <w:p w:rsidR="0001306A" w:rsidRPr="00AD04E0" w:rsidRDefault="0001306A" w:rsidP="0001306A">
            <w:pPr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Inhaltsfeld</w:t>
            </w:r>
          </w:p>
        </w:tc>
        <w:tc>
          <w:tcPr>
            <w:tcW w:w="2230" w:type="dxa"/>
            <w:gridSpan w:val="2"/>
            <w:shd w:val="clear" w:color="auto" w:fill="31849B" w:themeFill="accent5" w:themeFillShade="BF"/>
          </w:tcPr>
          <w:p w:rsidR="0001306A" w:rsidRPr="00AD04E0" w:rsidRDefault="0001306A" w:rsidP="0001306A">
            <w:pPr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Konkretisierte Kompetenzen</w:t>
            </w:r>
          </w:p>
        </w:tc>
        <w:tc>
          <w:tcPr>
            <w:tcW w:w="5923" w:type="dxa"/>
            <w:gridSpan w:val="4"/>
            <w:shd w:val="clear" w:color="auto" w:fill="31849B" w:themeFill="accent5" w:themeFillShade="BF"/>
          </w:tcPr>
          <w:p w:rsidR="0001306A" w:rsidRDefault="0001306A" w:rsidP="0001306A">
            <w:pPr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Übergeordnete Kompetenzen</w:t>
            </w:r>
          </w:p>
        </w:tc>
      </w:tr>
      <w:tr w:rsidR="0001306A" w:rsidTr="0001306A">
        <w:tc>
          <w:tcPr>
            <w:tcW w:w="5077" w:type="dxa"/>
            <w:shd w:val="clear" w:color="auto" w:fill="4BACC6" w:themeFill="accent5"/>
          </w:tcPr>
          <w:p w:rsidR="0001306A" w:rsidRPr="004C282D" w:rsidRDefault="0001306A" w:rsidP="0001306A">
            <w:pPr>
              <w:rPr>
                <w:rFonts w:asciiTheme="majorHAnsi" w:hAnsiTheme="majorHAnsi"/>
              </w:rPr>
            </w:pPr>
          </w:p>
        </w:tc>
        <w:tc>
          <w:tcPr>
            <w:tcW w:w="1410" w:type="dxa"/>
            <w:shd w:val="clear" w:color="auto" w:fill="4BACC6" w:themeFill="accent5"/>
          </w:tcPr>
          <w:p w:rsidR="0001306A" w:rsidRPr="00AD04E0" w:rsidRDefault="0001306A" w:rsidP="0001306A">
            <w:pPr>
              <w:rPr>
                <w:rFonts w:asciiTheme="majorHAnsi" w:hAnsiTheme="majorHAnsi"/>
                <w:b/>
                <w:color w:val="FFFFFF" w:themeColor="background1"/>
              </w:rPr>
            </w:pPr>
          </w:p>
        </w:tc>
        <w:tc>
          <w:tcPr>
            <w:tcW w:w="1116" w:type="dxa"/>
            <w:shd w:val="clear" w:color="auto" w:fill="4BACC6" w:themeFill="accent5"/>
          </w:tcPr>
          <w:p w:rsidR="0001306A" w:rsidRPr="00AD04E0" w:rsidRDefault="0001306A" w:rsidP="0001306A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Sache</w:t>
            </w:r>
          </w:p>
        </w:tc>
        <w:tc>
          <w:tcPr>
            <w:tcW w:w="1114" w:type="dxa"/>
            <w:shd w:val="clear" w:color="auto" w:fill="4BACC6" w:themeFill="accent5"/>
          </w:tcPr>
          <w:p w:rsidR="0001306A" w:rsidRPr="00AD04E0" w:rsidRDefault="0001306A" w:rsidP="0001306A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Urteil</w:t>
            </w:r>
          </w:p>
        </w:tc>
        <w:tc>
          <w:tcPr>
            <w:tcW w:w="1739" w:type="dxa"/>
            <w:shd w:val="clear" w:color="auto" w:fill="4BACC6" w:themeFill="accent5"/>
          </w:tcPr>
          <w:p w:rsidR="0001306A" w:rsidRDefault="0001306A" w:rsidP="0001306A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 xml:space="preserve">Sache </w:t>
            </w:r>
          </w:p>
        </w:tc>
        <w:tc>
          <w:tcPr>
            <w:tcW w:w="1401" w:type="dxa"/>
            <w:shd w:val="clear" w:color="auto" w:fill="4BACC6" w:themeFill="accent5"/>
          </w:tcPr>
          <w:p w:rsidR="0001306A" w:rsidRDefault="0001306A" w:rsidP="0001306A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Methode</w:t>
            </w:r>
          </w:p>
        </w:tc>
        <w:tc>
          <w:tcPr>
            <w:tcW w:w="1379" w:type="dxa"/>
            <w:shd w:val="clear" w:color="auto" w:fill="4BACC6" w:themeFill="accent5"/>
          </w:tcPr>
          <w:p w:rsidR="0001306A" w:rsidRDefault="0001306A" w:rsidP="0001306A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Urteil</w:t>
            </w:r>
          </w:p>
        </w:tc>
        <w:tc>
          <w:tcPr>
            <w:tcW w:w="1404" w:type="dxa"/>
            <w:shd w:val="clear" w:color="auto" w:fill="4BACC6" w:themeFill="accent5"/>
          </w:tcPr>
          <w:p w:rsidR="0001306A" w:rsidRDefault="0001306A" w:rsidP="0001306A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Handlung</w:t>
            </w:r>
          </w:p>
        </w:tc>
      </w:tr>
      <w:tr w:rsidR="0001306A" w:rsidRPr="00A505EA" w:rsidTr="0001306A">
        <w:tc>
          <w:tcPr>
            <w:tcW w:w="14640" w:type="dxa"/>
            <w:gridSpan w:val="8"/>
            <w:shd w:val="clear" w:color="auto" w:fill="BFBFBF" w:themeFill="background1" w:themeFillShade="BF"/>
          </w:tcPr>
          <w:p w:rsidR="0001306A" w:rsidRPr="00A505EA" w:rsidRDefault="00B05E7D" w:rsidP="0001306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 Nachhaltige Entwicklung in Wirtschaft, Politik und Gesellschaft</w:t>
            </w:r>
          </w:p>
        </w:tc>
      </w:tr>
      <w:tr w:rsidR="0001306A" w:rsidRPr="00A505EA" w:rsidTr="0001306A">
        <w:tc>
          <w:tcPr>
            <w:tcW w:w="14640" w:type="dxa"/>
            <w:gridSpan w:val="8"/>
            <w:shd w:val="clear" w:color="auto" w:fill="D9D9D9" w:themeFill="background1" w:themeFillShade="D9"/>
          </w:tcPr>
          <w:p w:rsidR="0001306A" w:rsidRPr="00A505EA" w:rsidRDefault="00B05E7D" w:rsidP="0001306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4.1 „Grenzen des Wachstums?“ Ressourcen- und Energieeinsparungen</w:t>
            </w:r>
          </w:p>
        </w:tc>
      </w:tr>
      <w:tr w:rsidR="0001306A" w:rsidRPr="00B305AE" w:rsidTr="0001306A">
        <w:tc>
          <w:tcPr>
            <w:tcW w:w="5077" w:type="dxa"/>
          </w:tcPr>
          <w:p w:rsidR="0001306A" w:rsidRPr="00944460" w:rsidRDefault="0001306A" w:rsidP="0001306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F11A83">
              <w:rPr>
                <w:rFonts w:asciiTheme="majorHAnsi" w:hAnsiTheme="majorHAnsi" w:cstheme="majorHAnsi"/>
                <w:color w:val="000000"/>
                <w:szCs w:val="23"/>
              </w:rPr>
              <w:t>Ge</w:t>
            </w:r>
            <w:r w:rsidR="00B05E7D">
              <w:rPr>
                <w:rFonts w:asciiTheme="majorHAnsi" w:hAnsiTheme="majorHAnsi" w:cstheme="majorHAnsi"/>
                <w:color w:val="000000"/>
                <w:szCs w:val="23"/>
              </w:rPr>
              <w:t xml:space="preserve">meinsam aktiv: </w:t>
            </w:r>
            <w:proofErr w:type="spellStart"/>
            <w:r w:rsidR="00B05E7D">
              <w:rPr>
                <w:rFonts w:asciiTheme="majorHAnsi" w:hAnsiTheme="majorHAnsi" w:cstheme="majorHAnsi"/>
                <w:color w:val="000000"/>
                <w:szCs w:val="23"/>
              </w:rPr>
              <w:t>Lapbooks</w:t>
            </w:r>
            <w:proofErr w:type="spellEnd"/>
            <w:r w:rsidR="00B05E7D">
              <w:rPr>
                <w:rFonts w:asciiTheme="majorHAnsi" w:hAnsiTheme="majorHAnsi" w:cstheme="majorHAnsi"/>
                <w:color w:val="000000"/>
                <w:szCs w:val="23"/>
              </w:rPr>
              <w:t xml:space="preserve"> gestalten</w:t>
            </w:r>
          </w:p>
        </w:tc>
        <w:tc>
          <w:tcPr>
            <w:tcW w:w="1410" w:type="dxa"/>
          </w:tcPr>
          <w:p w:rsidR="0001306A" w:rsidRDefault="008E6752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NE1-NE5</w:t>
            </w:r>
          </w:p>
        </w:tc>
        <w:tc>
          <w:tcPr>
            <w:tcW w:w="1116" w:type="dxa"/>
          </w:tcPr>
          <w:p w:rsidR="0001306A" w:rsidRPr="004C282D" w:rsidRDefault="0001306A" w:rsidP="0001306A">
            <w:pPr>
              <w:rPr>
                <w:rFonts w:asciiTheme="majorHAnsi" w:hAnsiTheme="majorHAnsi"/>
              </w:rPr>
            </w:pPr>
          </w:p>
        </w:tc>
        <w:tc>
          <w:tcPr>
            <w:tcW w:w="1114" w:type="dxa"/>
          </w:tcPr>
          <w:p w:rsidR="0001306A" w:rsidRPr="004C282D" w:rsidRDefault="0001306A" w:rsidP="0001306A">
            <w:pPr>
              <w:rPr>
                <w:rFonts w:asciiTheme="majorHAnsi" w:hAnsiTheme="majorHAnsi"/>
              </w:rPr>
            </w:pPr>
          </w:p>
        </w:tc>
        <w:tc>
          <w:tcPr>
            <w:tcW w:w="1739" w:type="dxa"/>
          </w:tcPr>
          <w:p w:rsidR="0001306A" w:rsidRPr="00B305AE" w:rsidRDefault="0001306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1" w:type="dxa"/>
          </w:tcPr>
          <w:p w:rsidR="0001306A" w:rsidRPr="00B305AE" w:rsidRDefault="005018F6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MK1, MK2, MK8</w:t>
            </w:r>
          </w:p>
        </w:tc>
        <w:tc>
          <w:tcPr>
            <w:tcW w:w="1379" w:type="dxa"/>
          </w:tcPr>
          <w:p w:rsidR="0001306A" w:rsidRPr="00B305AE" w:rsidRDefault="0001306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4" w:type="dxa"/>
          </w:tcPr>
          <w:p w:rsidR="0001306A" w:rsidRPr="00B305AE" w:rsidRDefault="00B6224E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HK2</w:t>
            </w:r>
          </w:p>
        </w:tc>
      </w:tr>
      <w:tr w:rsidR="0001306A" w:rsidRPr="00B305AE" w:rsidTr="0001306A">
        <w:tc>
          <w:tcPr>
            <w:tcW w:w="5077" w:type="dxa"/>
          </w:tcPr>
          <w:p w:rsidR="0001306A" w:rsidRDefault="00B05E7D" w:rsidP="0001306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Bis zum letzten Tropfen Öl?</w:t>
            </w:r>
          </w:p>
        </w:tc>
        <w:tc>
          <w:tcPr>
            <w:tcW w:w="1410" w:type="dxa"/>
          </w:tcPr>
          <w:p w:rsidR="0001306A" w:rsidRDefault="00601755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NE1</w:t>
            </w:r>
          </w:p>
        </w:tc>
        <w:tc>
          <w:tcPr>
            <w:tcW w:w="1116" w:type="dxa"/>
          </w:tcPr>
          <w:p w:rsidR="0001306A" w:rsidRPr="004C282D" w:rsidRDefault="00CD7179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NESK1</w:t>
            </w:r>
          </w:p>
        </w:tc>
        <w:tc>
          <w:tcPr>
            <w:tcW w:w="1114" w:type="dxa"/>
          </w:tcPr>
          <w:p w:rsidR="0001306A" w:rsidRPr="004C282D" w:rsidRDefault="00366A7D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NEUK1</w:t>
            </w:r>
          </w:p>
        </w:tc>
        <w:tc>
          <w:tcPr>
            <w:tcW w:w="1739" w:type="dxa"/>
          </w:tcPr>
          <w:p w:rsidR="0001306A" w:rsidRPr="00B305AE" w:rsidRDefault="00AA2C0D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SK1, SK3</w:t>
            </w:r>
          </w:p>
        </w:tc>
        <w:tc>
          <w:tcPr>
            <w:tcW w:w="1401" w:type="dxa"/>
          </w:tcPr>
          <w:p w:rsidR="0001306A" w:rsidRPr="00B305AE" w:rsidRDefault="005018F6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MK1, MK2, MK3</w:t>
            </w:r>
          </w:p>
        </w:tc>
        <w:tc>
          <w:tcPr>
            <w:tcW w:w="1379" w:type="dxa"/>
          </w:tcPr>
          <w:p w:rsidR="0001306A" w:rsidRPr="00B305AE" w:rsidRDefault="00DF4A0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UK3, UK4</w:t>
            </w:r>
          </w:p>
        </w:tc>
        <w:tc>
          <w:tcPr>
            <w:tcW w:w="1404" w:type="dxa"/>
          </w:tcPr>
          <w:p w:rsidR="0001306A" w:rsidRPr="00B305AE" w:rsidRDefault="00C21CDE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HK5, HK7</w:t>
            </w:r>
          </w:p>
        </w:tc>
      </w:tr>
      <w:tr w:rsidR="0001306A" w:rsidRPr="00B305AE" w:rsidTr="0001306A">
        <w:tc>
          <w:tcPr>
            <w:tcW w:w="5077" w:type="dxa"/>
          </w:tcPr>
          <w:p w:rsidR="0001306A" w:rsidRDefault="00B05E7D" w:rsidP="0001306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Wer leistet welchen Beitrag?</w:t>
            </w:r>
          </w:p>
        </w:tc>
        <w:tc>
          <w:tcPr>
            <w:tcW w:w="1410" w:type="dxa"/>
          </w:tcPr>
          <w:p w:rsidR="0001306A" w:rsidRDefault="00601755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NE4, NE5</w:t>
            </w:r>
          </w:p>
        </w:tc>
        <w:tc>
          <w:tcPr>
            <w:tcW w:w="1116" w:type="dxa"/>
          </w:tcPr>
          <w:p w:rsidR="0001306A" w:rsidRPr="004C282D" w:rsidRDefault="00866417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NESK1, NESK3</w:t>
            </w:r>
          </w:p>
        </w:tc>
        <w:tc>
          <w:tcPr>
            <w:tcW w:w="1114" w:type="dxa"/>
          </w:tcPr>
          <w:p w:rsidR="0001306A" w:rsidRPr="004C282D" w:rsidRDefault="008E7596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NEUK1, NEUK2</w:t>
            </w:r>
          </w:p>
        </w:tc>
        <w:tc>
          <w:tcPr>
            <w:tcW w:w="1739" w:type="dxa"/>
          </w:tcPr>
          <w:p w:rsidR="0001306A" w:rsidRPr="00B305AE" w:rsidRDefault="00AA2C0D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SK4</w:t>
            </w:r>
          </w:p>
        </w:tc>
        <w:tc>
          <w:tcPr>
            <w:tcW w:w="1401" w:type="dxa"/>
          </w:tcPr>
          <w:p w:rsidR="0001306A" w:rsidRPr="00B305AE" w:rsidRDefault="00B36856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MK1, MK3, MK7</w:t>
            </w:r>
          </w:p>
        </w:tc>
        <w:tc>
          <w:tcPr>
            <w:tcW w:w="1379" w:type="dxa"/>
          </w:tcPr>
          <w:p w:rsidR="0001306A" w:rsidRPr="00B305AE" w:rsidRDefault="00DF4A0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UK1, UK2, UK3, UK4</w:t>
            </w:r>
          </w:p>
        </w:tc>
        <w:tc>
          <w:tcPr>
            <w:tcW w:w="1404" w:type="dxa"/>
          </w:tcPr>
          <w:p w:rsidR="0001306A" w:rsidRPr="00B305AE" w:rsidRDefault="000B7A8D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HK5</w:t>
            </w:r>
          </w:p>
        </w:tc>
      </w:tr>
      <w:tr w:rsidR="0001306A" w:rsidRPr="00B305AE" w:rsidTr="0001306A">
        <w:tc>
          <w:tcPr>
            <w:tcW w:w="5077" w:type="dxa"/>
          </w:tcPr>
          <w:p w:rsidR="0001306A" w:rsidRDefault="00B05E7D" w:rsidP="0001306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Was können die Verbraucherinnen und Verbraucher leisten?</w:t>
            </w:r>
          </w:p>
        </w:tc>
        <w:tc>
          <w:tcPr>
            <w:tcW w:w="1410" w:type="dxa"/>
          </w:tcPr>
          <w:p w:rsidR="0001306A" w:rsidRDefault="00601755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NE4</w:t>
            </w:r>
          </w:p>
        </w:tc>
        <w:tc>
          <w:tcPr>
            <w:tcW w:w="1116" w:type="dxa"/>
          </w:tcPr>
          <w:p w:rsidR="0001306A" w:rsidRPr="004C282D" w:rsidRDefault="00866417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NESK1,NESK3</w:t>
            </w:r>
          </w:p>
        </w:tc>
        <w:tc>
          <w:tcPr>
            <w:tcW w:w="1114" w:type="dxa"/>
          </w:tcPr>
          <w:p w:rsidR="0001306A" w:rsidRPr="004C282D" w:rsidRDefault="008E7596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NEUK1, NEUK2, NEUK3</w:t>
            </w:r>
          </w:p>
        </w:tc>
        <w:tc>
          <w:tcPr>
            <w:tcW w:w="1739" w:type="dxa"/>
          </w:tcPr>
          <w:p w:rsidR="0001306A" w:rsidRPr="00B305AE" w:rsidRDefault="00A0755E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SK1, SK4</w:t>
            </w:r>
          </w:p>
        </w:tc>
        <w:tc>
          <w:tcPr>
            <w:tcW w:w="1401" w:type="dxa"/>
          </w:tcPr>
          <w:p w:rsidR="0001306A" w:rsidRPr="00B305AE" w:rsidRDefault="00064A8F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MK1, MK2, MK3, MK7</w:t>
            </w:r>
          </w:p>
        </w:tc>
        <w:tc>
          <w:tcPr>
            <w:tcW w:w="1379" w:type="dxa"/>
          </w:tcPr>
          <w:p w:rsidR="0001306A" w:rsidRPr="00B305AE" w:rsidRDefault="00DF4A0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UK1, UK2, UK3, UK4, UK5</w:t>
            </w:r>
          </w:p>
        </w:tc>
        <w:tc>
          <w:tcPr>
            <w:tcW w:w="1404" w:type="dxa"/>
          </w:tcPr>
          <w:p w:rsidR="0001306A" w:rsidRPr="00B305AE" w:rsidRDefault="000B7A8D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HK1, HK5</w:t>
            </w:r>
          </w:p>
        </w:tc>
      </w:tr>
      <w:tr w:rsidR="0001306A" w:rsidRPr="00B305AE" w:rsidTr="0001306A">
        <w:tc>
          <w:tcPr>
            <w:tcW w:w="5077" w:type="dxa"/>
          </w:tcPr>
          <w:p w:rsidR="0001306A" w:rsidRDefault="00B05E7D" w:rsidP="0001306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Was leisten die Unternehmen?</w:t>
            </w:r>
          </w:p>
        </w:tc>
        <w:tc>
          <w:tcPr>
            <w:tcW w:w="1410" w:type="dxa"/>
          </w:tcPr>
          <w:p w:rsidR="0001306A" w:rsidRDefault="00601755" w:rsidP="0001306A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NE3, NE5</w:t>
            </w:r>
          </w:p>
        </w:tc>
        <w:tc>
          <w:tcPr>
            <w:tcW w:w="1116" w:type="dxa"/>
          </w:tcPr>
          <w:p w:rsidR="0001306A" w:rsidRPr="004C282D" w:rsidRDefault="00866417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NESK1, NESK3</w:t>
            </w:r>
          </w:p>
        </w:tc>
        <w:tc>
          <w:tcPr>
            <w:tcW w:w="1114" w:type="dxa"/>
          </w:tcPr>
          <w:p w:rsidR="0001306A" w:rsidRPr="004C282D" w:rsidRDefault="008E7596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NEUK2, NEUK4</w:t>
            </w:r>
          </w:p>
        </w:tc>
        <w:tc>
          <w:tcPr>
            <w:tcW w:w="1739" w:type="dxa"/>
          </w:tcPr>
          <w:p w:rsidR="0001306A" w:rsidRPr="00B305AE" w:rsidRDefault="00A0755E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SK3, SK4</w:t>
            </w:r>
          </w:p>
        </w:tc>
        <w:tc>
          <w:tcPr>
            <w:tcW w:w="1401" w:type="dxa"/>
          </w:tcPr>
          <w:p w:rsidR="0001306A" w:rsidRPr="00B305AE" w:rsidRDefault="004F5EAF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MK3, MK7</w:t>
            </w:r>
          </w:p>
        </w:tc>
        <w:tc>
          <w:tcPr>
            <w:tcW w:w="1379" w:type="dxa"/>
          </w:tcPr>
          <w:p w:rsidR="0001306A" w:rsidRPr="00B305AE" w:rsidRDefault="00DF4A0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UK2, UK3</w:t>
            </w:r>
          </w:p>
        </w:tc>
        <w:tc>
          <w:tcPr>
            <w:tcW w:w="1404" w:type="dxa"/>
          </w:tcPr>
          <w:p w:rsidR="0001306A" w:rsidRPr="00B305AE" w:rsidRDefault="000B7A8D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HK5</w:t>
            </w:r>
          </w:p>
        </w:tc>
      </w:tr>
      <w:tr w:rsidR="0001306A" w:rsidRPr="00B305AE" w:rsidTr="0001306A">
        <w:tc>
          <w:tcPr>
            <w:tcW w:w="5077" w:type="dxa"/>
          </w:tcPr>
          <w:p w:rsidR="0001306A" w:rsidRDefault="00B05E7D" w:rsidP="0001306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Methode: Eine Fallstudie durchführen</w:t>
            </w:r>
          </w:p>
        </w:tc>
        <w:tc>
          <w:tcPr>
            <w:tcW w:w="1410" w:type="dxa"/>
          </w:tcPr>
          <w:p w:rsidR="0001306A" w:rsidRDefault="0001306A" w:rsidP="0001306A">
            <w:pPr>
              <w:rPr>
                <w:rFonts w:asciiTheme="majorHAnsi" w:hAnsiTheme="majorHAnsi"/>
              </w:rPr>
            </w:pPr>
          </w:p>
        </w:tc>
        <w:tc>
          <w:tcPr>
            <w:tcW w:w="1116" w:type="dxa"/>
          </w:tcPr>
          <w:p w:rsidR="0001306A" w:rsidRPr="004C282D" w:rsidRDefault="0001306A" w:rsidP="0001306A">
            <w:pPr>
              <w:rPr>
                <w:rFonts w:asciiTheme="majorHAnsi" w:hAnsiTheme="majorHAnsi"/>
              </w:rPr>
            </w:pPr>
          </w:p>
        </w:tc>
        <w:tc>
          <w:tcPr>
            <w:tcW w:w="1114" w:type="dxa"/>
          </w:tcPr>
          <w:p w:rsidR="0001306A" w:rsidRPr="004C282D" w:rsidRDefault="0001306A" w:rsidP="0001306A">
            <w:pPr>
              <w:rPr>
                <w:rFonts w:asciiTheme="majorHAnsi" w:hAnsiTheme="majorHAnsi"/>
              </w:rPr>
            </w:pPr>
          </w:p>
        </w:tc>
        <w:tc>
          <w:tcPr>
            <w:tcW w:w="1739" w:type="dxa"/>
          </w:tcPr>
          <w:p w:rsidR="0001306A" w:rsidRPr="00B305AE" w:rsidRDefault="0001306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1" w:type="dxa"/>
          </w:tcPr>
          <w:p w:rsidR="0001306A" w:rsidRPr="00B305AE" w:rsidRDefault="004F5EAF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MK1, MK2, MK3, MK7, MK8</w:t>
            </w:r>
          </w:p>
        </w:tc>
        <w:tc>
          <w:tcPr>
            <w:tcW w:w="1379" w:type="dxa"/>
          </w:tcPr>
          <w:p w:rsidR="0001306A" w:rsidRPr="00B305AE" w:rsidRDefault="0001306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4" w:type="dxa"/>
          </w:tcPr>
          <w:p w:rsidR="0001306A" w:rsidRPr="00B305AE" w:rsidRDefault="0001306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01306A" w:rsidRPr="00B305AE" w:rsidTr="0001306A">
        <w:tc>
          <w:tcPr>
            <w:tcW w:w="5077" w:type="dxa"/>
          </w:tcPr>
          <w:p w:rsidR="0001306A" w:rsidRDefault="00B05E7D" w:rsidP="0001306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Was leistet die Politik?</w:t>
            </w:r>
          </w:p>
        </w:tc>
        <w:tc>
          <w:tcPr>
            <w:tcW w:w="1410" w:type="dxa"/>
          </w:tcPr>
          <w:p w:rsidR="0001306A" w:rsidRDefault="00601755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NE5</w:t>
            </w:r>
          </w:p>
        </w:tc>
        <w:tc>
          <w:tcPr>
            <w:tcW w:w="1116" w:type="dxa"/>
          </w:tcPr>
          <w:p w:rsidR="0001306A" w:rsidRPr="004C282D" w:rsidRDefault="00866417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NESK1, NESK3</w:t>
            </w:r>
          </w:p>
        </w:tc>
        <w:tc>
          <w:tcPr>
            <w:tcW w:w="1114" w:type="dxa"/>
          </w:tcPr>
          <w:p w:rsidR="0001306A" w:rsidRPr="004C282D" w:rsidRDefault="007E4E4E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NEUK2,NEUK4</w:t>
            </w:r>
          </w:p>
        </w:tc>
        <w:tc>
          <w:tcPr>
            <w:tcW w:w="1739" w:type="dxa"/>
          </w:tcPr>
          <w:p w:rsidR="0001306A" w:rsidRPr="00B305AE" w:rsidRDefault="00A0755E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SK2</w:t>
            </w:r>
          </w:p>
        </w:tc>
        <w:tc>
          <w:tcPr>
            <w:tcW w:w="1401" w:type="dxa"/>
          </w:tcPr>
          <w:p w:rsidR="0001306A" w:rsidRPr="00B305AE" w:rsidRDefault="00314E3C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MK2, MK3, MK7</w:t>
            </w:r>
          </w:p>
        </w:tc>
        <w:tc>
          <w:tcPr>
            <w:tcW w:w="1379" w:type="dxa"/>
          </w:tcPr>
          <w:p w:rsidR="0001306A" w:rsidRPr="00B305AE" w:rsidRDefault="00DF4A0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UK3, UK4</w:t>
            </w:r>
          </w:p>
        </w:tc>
        <w:tc>
          <w:tcPr>
            <w:tcW w:w="1404" w:type="dxa"/>
          </w:tcPr>
          <w:p w:rsidR="0001306A" w:rsidRPr="00B305AE" w:rsidRDefault="00103A01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HK5, HK7</w:t>
            </w:r>
          </w:p>
        </w:tc>
      </w:tr>
      <w:tr w:rsidR="0001306A" w:rsidRPr="00B305AE" w:rsidTr="0001306A">
        <w:tc>
          <w:tcPr>
            <w:tcW w:w="5077" w:type="dxa"/>
          </w:tcPr>
          <w:p w:rsidR="0001306A" w:rsidRDefault="00B05E7D" w:rsidP="0001306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Wie schützt der Staat das Klima?</w:t>
            </w:r>
          </w:p>
        </w:tc>
        <w:tc>
          <w:tcPr>
            <w:tcW w:w="1410" w:type="dxa"/>
          </w:tcPr>
          <w:p w:rsidR="0001306A" w:rsidRDefault="00601755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NE5</w:t>
            </w:r>
          </w:p>
        </w:tc>
        <w:tc>
          <w:tcPr>
            <w:tcW w:w="1116" w:type="dxa"/>
          </w:tcPr>
          <w:p w:rsidR="0001306A" w:rsidRPr="004C282D" w:rsidRDefault="00866417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NESK1, NESK3</w:t>
            </w:r>
          </w:p>
        </w:tc>
        <w:tc>
          <w:tcPr>
            <w:tcW w:w="1114" w:type="dxa"/>
          </w:tcPr>
          <w:p w:rsidR="0001306A" w:rsidRPr="004C282D" w:rsidRDefault="007E4E4E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NEUK1, NEUK2, NEUK3</w:t>
            </w:r>
          </w:p>
        </w:tc>
        <w:tc>
          <w:tcPr>
            <w:tcW w:w="1739" w:type="dxa"/>
          </w:tcPr>
          <w:p w:rsidR="0001306A" w:rsidRPr="00B305AE" w:rsidRDefault="0001306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1" w:type="dxa"/>
          </w:tcPr>
          <w:p w:rsidR="0001306A" w:rsidRPr="00B305AE" w:rsidRDefault="002C0676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MK1, MK2, MK7</w:t>
            </w:r>
          </w:p>
        </w:tc>
        <w:tc>
          <w:tcPr>
            <w:tcW w:w="1379" w:type="dxa"/>
          </w:tcPr>
          <w:p w:rsidR="0001306A" w:rsidRPr="00B305AE" w:rsidRDefault="00DF4A0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UK1, UK3</w:t>
            </w:r>
            <w:r w:rsidR="00560E3E">
              <w:rPr>
                <w:rFonts w:asciiTheme="majorHAnsi" w:hAnsiTheme="majorHAnsi"/>
                <w:color w:val="31849B" w:themeColor="accent5" w:themeShade="BF"/>
              </w:rPr>
              <w:t>, UK5</w:t>
            </w:r>
          </w:p>
        </w:tc>
        <w:tc>
          <w:tcPr>
            <w:tcW w:w="1404" w:type="dxa"/>
          </w:tcPr>
          <w:p w:rsidR="0001306A" w:rsidRPr="00B305AE" w:rsidRDefault="00B229E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HK5, HK7</w:t>
            </w:r>
          </w:p>
        </w:tc>
      </w:tr>
      <w:tr w:rsidR="0001306A" w:rsidRPr="008F440F" w:rsidTr="0001306A">
        <w:tc>
          <w:tcPr>
            <w:tcW w:w="14640" w:type="dxa"/>
            <w:gridSpan w:val="8"/>
            <w:shd w:val="clear" w:color="auto" w:fill="D9D9D9" w:themeFill="background1" w:themeFillShade="D9"/>
          </w:tcPr>
          <w:p w:rsidR="0001306A" w:rsidRPr="008F440F" w:rsidRDefault="00B05E7D" w:rsidP="0001306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4.2 Wirtschaften im Zeichen der Nachhaltigkeit</w:t>
            </w:r>
          </w:p>
        </w:tc>
      </w:tr>
      <w:tr w:rsidR="0001306A" w:rsidRPr="00B305AE" w:rsidTr="0001306A">
        <w:tc>
          <w:tcPr>
            <w:tcW w:w="5077" w:type="dxa"/>
          </w:tcPr>
          <w:p w:rsidR="0001306A" w:rsidRDefault="00B05E7D" w:rsidP="00B05E7D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Gehen Nachhaltigkeit und Wirtschaftswachstum (doch) zusammen?</w:t>
            </w:r>
          </w:p>
        </w:tc>
        <w:tc>
          <w:tcPr>
            <w:tcW w:w="1410" w:type="dxa"/>
          </w:tcPr>
          <w:p w:rsidR="0001306A" w:rsidRDefault="00601755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NE2, NE3</w:t>
            </w:r>
          </w:p>
        </w:tc>
        <w:tc>
          <w:tcPr>
            <w:tcW w:w="1116" w:type="dxa"/>
          </w:tcPr>
          <w:p w:rsidR="0001306A" w:rsidRPr="004C282D" w:rsidRDefault="00866417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NESK1</w:t>
            </w:r>
          </w:p>
        </w:tc>
        <w:tc>
          <w:tcPr>
            <w:tcW w:w="1114" w:type="dxa"/>
          </w:tcPr>
          <w:p w:rsidR="0001306A" w:rsidRPr="004C282D" w:rsidRDefault="007E4E4E" w:rsidP="007E4E4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NEUK2</w:t>
            </w:r>
          </w:p>
        </w:tc>
        <w:tc>
          <w:tcPr>
            <w:tcW w:w="1739" w:type="dxa"/>
          </w:tcPr>
          <w:p w:rsidR="0001306A" w:rsidRPr="00B305AE" w:rsidRDefault="0001306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1" w:type="dxa"/>
          </w:tcPr>
          <w:p w:rsidR="0001306A" w:rsidRPr="00B305AE" w:rsidRDefault="005206A3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MK2, MK3, MK7</w:t>
            </w:r>
          </w:p>
        </w:tc>
        <w:tc>
          <w:tcPr>
            <w:tcW w:w="1379" w:type="dxa"/>
          </w:tcPr>
          <w:p w:rsidR="0001306A" w:rsidRPr="00B305AE" w:rsidRDefault="0001306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4" w:type="dxa"/>
          </w:tcPr>
          <w:p w:rsidR="0001306A" w:rsidRPr="00B305AE" w:rsidRDefault="0001306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01306A" w:rsidRPr="00B305AE" w:rsidTr="0001306A">
        <w:tc>
          <w:tcPr>
            <w:tcW w:w="5077" w:type="dxa"/>
          </w:tcPr>
          <w:p w:rsidR="0001306A" w:rsidRDefault="00B05E7D" w:rsidP="0001306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Was zeichnet nachhaltige Produkte und Dienstleistungen aus?</w:t>
            </w:r>
          </w:p>
        </w:tc>
        <w:tc>
          <w:tcPr>
            <w:tcW w:w="1410" w:type="dxa"/>
          </w:tcPr>
          <w:p w:rsidR="0001306A" w:rsidRDefault="00601755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NE3</w:t>
            </w:r>
          </w:p>
        </w:tc>
        <w:tc>
          <w:tcPr>
            <w:tcW w:w="1116" w:type="dxa"/>
          </w:tcPr>
          <w:p w:rsidR="0001306A" w:rsidRPr="004C282D" w:rsidRDefault="00866417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NESK2</w:t>
            </w:r>
          </w:p>
        </w:tc>
        <w:tc>
          <w:tcPr>
            <w:tcW w:w="1114" w:type="dxa"/>
          </w:tcPr>
          <w:p w:rsidR="0001306A" w:rsidRPr="004C282D" w:rsidRDefault="007E4E4E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NEUK1</w:t>
            </w:r>
            <w:r w:rsidR="00023B63">
              <w:rPr>
                <w:rFonts w:asciiTheme="majorHAnsi" w:hAnsiTheme="majorHAnsi"/>
              </w:rPr>
              <w:t>, NEUK3, NEUK4</w:t>
            </w:r>
          </w:p>
        </w:tc>
        <w:tc>
          <w:tcPr>
            <w:tcW w:w="1739" w:type="dxa"/>
          </w:tcPr>
          <w:p w:rsidR="0001306A" w:rsidRPr="00B305AE" w:rsidRDefault="008C1E12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SK4</w:t>
            </w:r>
          </w:p>
        </w:tc>
        <w:tc>
          <w:tcPr>
            <w:tcW w:w="1401" w:type="dxa"/>
          </w:tcPr>
          <w:p w:rsidR="0001306A" w:rsidRPr="00B305AE" w:rsidRDefault="00225658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MK1, MK7</w:t>
            </w:r>
          </w:p>
        </w:tc>
        <w:tc>
          <w:tcPr>
            <w:tcW w:w="1379" w:type="dxa"/>
          </w:tcPr>
          <w:p w:rsidR="0001306A" w:rsidRPr="00B305AE" w:rsidRDefault="00EB0621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UK4, UK5, UK6</w:t>
            </w:r>
          </w:p>
        </w:tc>
        <w:tc>
          <w:tcPr>
            <w:tcW w:w="1404" w:type="dxa"/>
          </w:tcPr>
          <w:p w:rsidR="0001306A" w:rsidRPr="00B305AE" w:rsidRDefault="0001306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</w:tbl>
    <w:p w:rsidR="00B05E7D" w:rsidRDefault="00B05E7D">
      <w:pPr>
        <w:rPr>
          <w:vertAlign w:val="subscript"/>
        </w:rPr>
      </w:pPr>
    </w:p>
    <w:p w:rsidR="0057521B" w:rsidRDefault="0057521B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:rsidR="00B05E7D" w:rsidRPr="00B05E7D" w:rsidRDefault="00B05E7D" w:rsidP="00B05E7D">
      <w:pPr>
        <w:rPr>
          <w:rFonts w:ascii="Calibri" w:hAnsi="Calibri" w:cs="Calibri"/>
          <w:b/>
          <w:vertAlign w:val="subscript"/>
        </w:rPr>
      </w:pPr>
      <w:r>
        <w:rPr>
          <w:rFonts w:ascii="Calibri" w:hAnsi="Calibri" w:cs="Calibri"/>
          <w:b/>
        </w:rPr>
        <w:t xml:space="preserve">Kapitel 5: </w:t>
      </w:r>
      <w:r w:rsidR="004A3827">
        <w:rPr>
          <w:rFonts w:ascii="Calibri" w:hAnsi="Calibri" w:cs="Calibri"/>
          <w:b/>
        </w:rPr>
        <w:t>Arbeit und deine berufliche Zukunft</w:t>
      </w:r>
    </w:p>
    <w:p w:rsidR="00B05E7D" w:rsidRDefault="00B05E7D">
      <w:pPr>
        <w:rPr>
          <w:vertAlign w:val="subscrip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077"/>
        <w:gridCol w:w="1410"/>
        <w:gridCol w:w="1116"/>
        <w:gridCol w:w="1114"/>
        <w:gridCol w:w="1739"/>
        <w:gridCol w:w="1401"/>
        <w:gridCol w:w="1379"/>
        <w:gridCol w:w="1404"/>
      </w:tblGrid>
      <w:tr w:rsidR="0001306A" w:rsidTr="0001306A">
        <w:tc>
          <w:tcPr>
            <w:tcW w:w="5077" w:type="dxa"/>
            <w:shd w:val="clear" w:color="auto" w:fill="31849B" w:themeFill="accent5" w:themeFillShade="BF"/>
          </w:tcPr>
          <w:p w:rsidR="0001306A" w:rsidRPr="00AD04E0" w:rsidRDefault="0001306A" w:rsidP="0001306A">
            <w:pPr>
              <w:rPr>
                <w:rFonts w:asciiTheme="majorHAnsi" w:hAnsiTheme="majorHAnsi"/>
                <w:b/>
                <w:color w:val="FFFFFF" w:themeColor="background1"/>
              </w:rPr>
            </w:pPr>
            <w:r w:rsidRPr="00AD04E0">
              <w:rPr>
                <w:rFonts w:asciiTheme="majorHAnsi" w:hAnsiTheme="majorHAnsi"/>
                <w:b/>
                <w:color w:val="FFFFFF" w:themeColor="background1"/>
              </w:rPr>
              <w:t>Themenfeld/Inhalt</w:t>
            </w:r>
          </w:p>
        </w:tc>
        <w:tc>
          <w:tcPr>
            <w:tcW w:w="1410" w:type="dxa"/>
            <w:shd w:val="clear" w:color="auto" w:fill="31849B" w:themeFill="accent5" w:themeFillShade="BF"/>
          </w:tcPr>
          <w:p w:rsidR="0001306A" w:rsidRPr="00AD04E0" w:rsidRDefault="0001306A" w:rsidP="0001306A">
            <w:pPr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Inhaltsfeld</w:t>
            </w:r>
          </w:p>
        </w:tc>
        <w:tc>
          <w:tcPr>
            <w:tcW w:w="2230" w:type="dxa"/>
            <w:gridSpan w:val="2"/>
            <w:shd w:val="clear" w:color="auto" w:fill="31849B" w:themeFill="accent5" w:themeFillShade="BF"/>
          </w:tcPr>
          <w:p w:rsidR="0001306A" w:rsidRPr="00AD04E0" w:rsidRDefault="0001306A" w:rsidP="0001306A">
            <w:pPr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Konkretisierte Kompetenzen</w:t>
            </w:r>
          </w:p>
        </w:tc>
        <w:tc>
          <w:tcPr>
            <w:tcW w:w="5923" w:type="dxa"/>
            <w:gridSpan w:val="4"/>
            <w:shd w:val="clear" w:color="auto" w:fill="31849B" w:themeFill="accent5" w:themeFillShade="BF"/>
          </w:tcPr>
          <w:p w:rsidR="0001306A" w:rsidRDefault="0001306A" w:rsidP="0001306A">
            <w:pPr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Übergeordnete Kompetenzen</w:t>
            </w:r>
          </w:p>
        </w:tc>
      </w:tr>
      <w:tr w:rsidR="0001306A" w:rsidTr="0001306A">
        <w:tc>
          <w:tcPr>
            <w:tcW w:w="5077" w:type="dxa"/>
            <w:shd w:val="clear" w:color="auto" w:fill="4BACC6" w:themeFill="accent5"/>
          </w:tcPr>
          <w:p w:rsidR="0001306A" w:rsidRPr="004C282D" w:rsidRDefault="0001306A" w:rsidP="0001306A">
            <w:pPr>
              <w:rPr>
                <w:rFonts w:asciiTheme="majorHAnsi" w:hAnsiTheme="majorHAnsi"/>
              </w:rPr>
            </w:pPr>
          </w:p>
        </w:tc>
        <w:tc>
          <w:tcPr>
            <w:tcW w:w="1410" w:type="dxa"/>
            <w:shd w:val="clear" w:color="auto" w:fill="4BACC6" w:themeFill="accent5"/>
          </w:tcPr>
          <w:p w:rsidR="0001306A" w:rsidRPr="00AD04E0" w:rsidRDefault="0001306A" w:rsidP="0001306A">
            <w:pPr>
              <w:rPr>
                <w:rFonts w:asciiTheme="majorHAnsi" w:hAnsiTheme="majorHAnsi"/>
                <w:b/>
                <w:color w:val="FFFFFF" w:themeColor="background1"/>
              </w:rPr>
            </w:pPr>
          </w:p>
        </w:tc>
        <w:tc>
          <w:tcPr>
            <w:tcW w:w="1116" w:type="dxa"/>
            <w:shd w:val="clear" w:color="auto" w:fill="4BACC6" w:themeFill="accent5"/>
          </w:tcPr>
          <w:p w:rsidR="0001306A" w:rsidRPr="00AD04E0" w:rsidRDefault="0001306A" w:rsidP="0001306A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Sache</w:t>
            </w:r>
          </w:p>
        </w:tc>
        <w:tc>
          <w:tcPr>
            <w:tcW w:w="1114" w:type="dxa"/>
            <w:shd w:val="clear" w:color="auto" w:fill="4BACC6" w:themeFill="accent5"/>
          </w:tcPr>
          <w:p w:rsidR="0001306A" w:rsidRPr="00AD04E0" w:rsidRDefault="0001306A" w:rsidP="0001306A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Urteil</w:t>
            </w:r>
          </w:p>
        </w:tc>
        <w:tc>
          <w:tcPr>
            <w:tcW w:w="1739" w:type="dxa"/>
            <w:shd w:val="clear" w:color="auto" w:fill="4BACC6" w:themeFill="accent5"/>
          </w:tcPr>
          <w:p w:rsidR="0001306A" w:rsidRDefault="0001306A" w:rsidP="0001306A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 xml:space="preserve">Sache </w:t>
            </w:r>
          </w:p>
        </w:tc>
        <w:tc>
          <w:tcPr>
            <w:tcW w:w="1401" w:type="dxa"/>
            <w:shd w:val="clear" w:color="auto" w:fill="4BACC6" w:themeFill="accent5"/>
          </w:tcPr>
          <w:p w:rsidR="0001306A" w:rsidRDefault="0001306A" w:rsidP="0001306A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Methode</w:t>
            </w:r>
          </w:p>
        </w:tc>
        <w:tc>
          <w:tcPr>
            <w:tcW w:w="1379" w:type="dxa"/>
            <w:shd w:val="clear" w:color="auto" w:fill="4BACC6" w:themeFill="accent5"/>
          </w:tcPr>
          <w:p w:rsidR="0001306A" w:rsidRDefault="0001306A" w:rsidP="0001306A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Urteil</w:t>
            </w:r>
          </w:p>
        </w:tc>
        <w:tc>
          <w:tcPr>
            <w:tcW w:w="1404" w:type="dxa"/>
            <w:shd w:val="clear" w:color="auto" w:fill="4BACC6" w:themeFill="accent5"/>
          </w:tcPr>
          <w:p w:rsidR="0001306A" w:rsidRDefault="0001306A" w:rsidP="0001306A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Handlung</w:t>
            </w:r>
          </w:p>
        </w:tc>
      </w:tr>
      <w:tr w:rsidR="0001306A" w:rsidRPr="00A505EA" w:rsidTr="0001306A">
        <w:tc>
          <w:tcPr>
            <w:tcW w:w="14640" w:type="dxa"/>
            <w:gridSpan w:val="8"/>
            <w:shd w:val="clear" w:color="auto" w:fill="BFBFBF" w:themeFill="background1" w:themeFillShade="BF"/>
          </w:tcPr>
          <w:p w:rsidR="0001306A" w:rsidRPr="00A505EA" w:rsidRDefault="0001306A" w:rsidP="0001306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5. Arbeit und deine berufliche Zukunft</w:t>
            </w:r>
          </w:p>
        </w:tc>
      </w:tr>
      <w:tr w:rsidR="0001306A" w:rsidRPr="00A505EA" w:rsidTr="0001306A">
        <w:tc>
          <w:tcPr>
            <w:tcW w:w="14640" w:type="dxa"/>
            <w:gridSpan w:val="8"/>
            <w:shd w:val="clear" w:color="auto" w:fill="D9D9D9" w:themeFill="background1" w:themeFillShade="D9"/>
          </w:tcPr>
          <w:p w:rsidR="0001306A" w:rsidRPr="00A505EA" w:rsidRDefault="0001306A" w:rsidP="0001306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5.1 Arbeit und ihre Bedeutung</w:t>
            </w:r>
          </w:p>
        </w:tc>
      </w:tr>
      <w:tr w:rsidR="0001306A" w:rsidRPr="00B305AE" w:rsidTr="0001306A">
        <w:tc>
          <w:tcPr>
            <w:tcW w:w="5077" w:type="dxa"/>
          </w:tcPr>
          <w:p w:rsidR="0001306A" w:rsidRPr="00944460" w:rsidRDefault="0001306A" w:rsidP="0001306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 w:rsidRPr="00F11A83">
              <w:rPr>
                <w:rFonts w:asciiTheme="majorHAnsi" w:hAnsiTheme="majorHAnsi" w:cstheme="majorHAnsi"/>
                <w:color w:val="000000"/>
                <w:szCs w:val="23"/>
              </w:rPr>
              <w:t>Ge</w:t>
            </w:r>
            <w:r>
              <w:rPr>
                <w:rFonts w:asciiTheme="majorHAnsi" w:hAnsiTheme="majorHAnsi" w:cstheme="majorHAnsi"/>
                <w:color w:val="000000"/>
                <w:szCs w:val="23"/>
              </w:rPr>
              <w:t>meinsam aktiv: Am Zukunftstag für Mädchen und Jungen teilnehmen</w:t>
            </w:r>
          </w:p>
        </w:tc>
        <w:tc>
          <w:tcPr>
            <w:tcW w:w="1410" w:type="dxa"/>
          </w:tcPr>
          <w:p w:rsidR="0001306A" w:rsidRDefault="00601755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BA4, BA5, BA6</w:t>
            </w:r>
          </w:p>
        </w:tc>
        <w:tc>
          <w:tcPr>
            <w:tcW w:w="1116" w:type="dxa"/>
          </w:tcPr>
          <w:p w:rsidR="0001306A" w:rsidRPr="004C282D" w:rsidRDefault="0001306A" w:rsidP="0001306A">
            <w:pPr>
              <w:rPr>
                <w:rFonts w:asciiTheme="majorHAnsi" w:hAnsiTheme="majorHAnsi"/>
              </w:rPr>
            </w:pPr>
          </w:p>
        </w:tc>
        <w:tc>
          <w:tcPr>
            <w:tcW w:w="1114" w:type="dxa"/>
          </w:tcPr>
          <w:p w:rsidR="0001306A" w:rsidRPr="004C282D" w:rsidRDefault="0001306A" w:rsidP="0001306A">
            <w:pPr>
              <w:rPr>
                <w:rFonts w:asciiTheme="majorHAnsi" w:hAnsiTheme="majorHAnsi"/>
              </w:rPr>
            </w:pPr>
          </w:p>
        </w:tc>
        <w:tc>
          <w:tcPr>
            <w:tcW w:w="1739" w:type="dxa"/>
          </w:tcPr>
          <w:p w:rsidR="0001306A" w:rsidRPr="00B305AE" w:rsidRDefault="0001306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1" w:type="dxa"/>
          </w:tcPr>
          <w:p w:rsidR="0001306A" w:rsidRPr="00B305AE" w:rsidRDefault="0001306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379" w:type="dxa"/>
          </w:tcPr>
          <w:p w:rsidR="0001306A" w:rsidRPr="00B305AE" w:rsidRDefault="0001306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4" w:type="dxa"/>
          </w:tcPr>
          <w:p w:rsidR="0001306A" w:rsidRPr="00B305AE" w:rsidRDefault="0001306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01306A" w:rsidRPr="00B305AE" w:rsidTr="0001306A">
        <w:tc>
          <w:tcPr>
            <w:tcW w:w="5077" w:type="dxa"/>
          </w:tcPr>
          <w:p w:rsidR="0001306A" w:rsidRDefault="0001306A" w:rsidP="0001306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Ist das alles Arbeit?</w:t>
            </w:r>
          </w:p>
        </w:tc>
        <w:tc>
          <w:tcPr>
            <w:tcW w:w="1410" w:type="dxa"/>
          </w:tcPr>
          <w:p w:rsidR="0001306A" w:rsidRDefault="00601755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BA1</w:t>
            </w:r>
          </w:p>
        </w:tc>
        <w:tc>
          <w:tcPr>
            <w:tcW w:w="1116" w:type="dxa"/>
          </w:tcPr>
          <w:p w:rsidR="0001306A" w:rsidRPr="004C282D" w:rsidRDefault="0001306A" w:rsidP="0001306A">
            <w:pPr>
              <w:rPr>
                <w:rFonts w:asciiTheme="majorHAnsi" w:hAnsiTheme="majorHAnsi"/>
              </w:rPr>
            </w:pPr>
          </w:p>
        </w:tc>
        <w:tc>
          <w:tcPr>
            <w:tcW w:w="1114" w:type="dxa"/>
          </w:tcPr>
          <w:p w:rsidR="0001306A" w:rsidRPr="004C282D" w:rsidRDefault="0099391B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</w:t>
            </w:r>
            <w:r w:rsidR="00331594">
              <w:rPr>
                <w:rFonts w:asciiTheme="majorHAnsi" w:hAnsiTheme="majorHAnsi"/>
              </w:rPr>
              <w:t>UK1</w:t>
            </w:r>
          </w:p>
        </w:tc>
        <w:tc>
          <w:tcPr>
            <w:tcW w:w="1739" w:type="dxa"/>
          </w:tcPr>
          <w:p w:rsidR="0001306A" w:rsidRPr="00B305AE" w:rsidRDefault="00EC7A81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SK1, SK2</w:t>
            </w:r>
          </w:p>
        </w:tc>
        <w:tc>
          <w:tcPr>
            <w:tcW w:w="1401" w:type="dxa"/>
          </w:tcPr>
          <w:p w:rsidR="0001306A" w:rsidRPr="00B305AE" w:rsidRDefault="001C5072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MK1, MK3</w:t>
            </w:r>
          </w:p>
        </w:tc>
        <w:tc>
          <w:tcPr>
            <w:tcW w:w="1379" w:type="dxa"/>
          </w:tcPr>
          <w:p w:rsidR="0001306A" w:rsidRPr="00B305AE" w:rsidRDefault="0001306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4" w:type="dxa"/>
          </w:tcPr>
          <w:p w:rsidR="0001306A" w:rsidRPr="00B305AE" w:rsidRDefault="00936D96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HK1, HK7</w:t>
            </w:r>
          </w:p>
        </w:tc>
      </w:tr>
      <w:tr w:rsidR="0001306A" w:rsidRPr="00B305AE" w:rsidTr="0001306A">
        <w:tc>
          <w:tcPr>
            <w:tcW w:w="5077" w:type="dxa"/>
          </w:tcPr>
          <w:p w:rsidR="0001306A" w:rsidRDefault="0001306A" w:rsidP="0001306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Ist Arbeit nur zum Geldverdienen da?</w:t>
            </w:r>
          </w:p>
        </w:tc>
        <w:tc>
          <w:tcPr>
            <w:tcW w:w="1410" w:type="dxa"/>
          </w:tcPr>
          <w:p w:rsidR="0001306A" w:rsidRDefault="00601755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BA1, BA2, BA3</w:t>
            </w:r>
          </w:p>
        </w:tc>
        <w:tc>
          <w:tcPr>
            <w:tcW w:w="1116" w:type="dxa"/>
          </w:tcPr>
          <w:p w:rsidR="0001306A" w:rsidRPr="004C282D" w:rsidRDefault="0099391B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</w:t>
            </w:r>
            <w:r w:rsidR="00F97C85">
              <w:rPr>
                <w:rFonts w:asciiTheme="majorHAnsi" w:hAnsiTheme="majorHAnsi"/>
              </w:rPr>
              <w:t>SK1</w:t>
            </w:r>
          </w:p>
        </w:tc>
        <w:tc>
          <w:tcPr>
            <w:tcW w:w="1114" w:type="dxa"/>
          </w:tcPr>
          <w:p w:rsidR="0001306A" w:rsidRPr="004C282D" w:rsidRDefault="0099391B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</w:t>
            </w:r>
            <w:r w:rsidR="00331594">
              <w:rPr>
                <w:rFonts w:asciiTheme="majorHAnsi" w:hAnsiTheme="majorHAnsi"/>
              </w:rPr>
              <w:t xml:space="preserve">UK1, </w:t>
            </w:r>
            <w:r>
              <w:rPr>
                <w:rFonts w:asciiTheme="majorHAnsi" w:hAnsiTheme="majorHAnsi"/>
              </w:rPr>
              <w:t>BA</w:t>
            </w:r>
            <w:r w:rsidR="00331594">
              <w:rPr>
                <w:rFonts w:asciiTheme="majorHAnsi" w:hAnsiTheme="majorHAnsi"/>
              </w:rPr>
              <w:t>UK2</w:t>
            </w:r>
          </w:p>
        </w:tc>
        <w:tc>
          <w:tcPr>
            <w:tcW w:w="1739" w:type="dxa"/>
          </w:tcPr>
          <w:p w:rsidR="0001306A" w:rsidRPr="00B305AE" w:rsidRDefault="00EC7A81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SK1</w:t>
            </w:r>
          </w:p>
        </w:tc>
        <w:tc>
          <w:tcPr>
            <w:tcW w:w="1401" w:type="dxa"/>
          </w:tcPr>
          <w:p w:rsidR="0001306A" w:rsidRPr="00B305AE" w:rsidRDefault="00FF171F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MK7</w:t>
            </w:r>
          </w:p>
        </w:tc>
        <w:tc>
          <w:tcPr>
            <w:tcW w:w="1379" w:type="dxa"/>
          </w:tcPr>
          <w:p w:rsidR="0001306A" w:rsidRPr="00B305AE" w:rsidRDefault="00936D96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UK1</w:t>
            </w:r>
          </w:p>
        </w:tc>
        <w:tc>
          <w:tcPr>
            <w:tcW w:w="1404" w:type="dxa"/>
          </w:tcPr>
          <w:p w:rsidR="0001306A" w:rsidRPr="00B305AE" w:rsidRDefault="00936D96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HK1</w:t>
            </w:r>
          </w:p>
        </w:tc>
      </w:tr>
      <w:tr w:rsidR="0001306A" w:rsidRPr="00B305AE" w:rsidTr="0001306A">
        <w:tc>
          <w:tcPr>
            <w:tcW w:w="5077" w:type="dxa"/>
          </w:tcPr>
          <w:p w:rsidR="0001306A" w:rsidRDefault="0001306A" w:rsidP="0001306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Teilen macht Freude – auch bei Arbeit?</w:t>
            </w:r>
          </w:p>
        </w:tc>
        <w:tc>
          <w:tcPr>
            <w:tcW w:w="1410" w:type="dxa"/>
          </w:tcPr>
          <w:p w:rsidR="0001306A" w:rsidRDefault="00601755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BA2</w:t>
            </w:r>
          </w:p>
        </w:tc>
        <w:tc>
          <w:tcPr>
            <w:tcW w:w="1116" w:type="dxa"/>
          </w:tcPr>
          <w:p w:rsidR="0001306A" w:rsidRPr="004C282D" w:rsidRDefault="0001306A" w:rsidP="0001306A">
            <w:pPr>
              <w:rPr>
                <w:rFonts w:asciiTheme="majorHAnsi" w:hAnsiTheme="majorHAnsi"/>
              </w:rPr>
            </w:pPr>
          </w:p>
        </w:tc>
        <w:tc>
          <w:tcPr>
            <w:tcW w:w="1114" w:type="dxa"/>
          </w:tcPr>
          <w:p w:rsidR="0001306A" w:rsidRPr="004C282D" w:rsidRDefault="0001306A" w:rsidP="0001306A">
            <w:pPr>
              <w:rPr>
                <w:rFonts w:asciiTheme="majorHAnsi" w:hAnsiTheme="majorHAnsi"/>
              </w:rPr>
            </w:pPr>
          </w:p>
        </w:tc>
        <w:tc>
          <w:tcPr>
            <w:tcW w:w="1739" w:type="dxa"/>
          </w:tcPr>
          <w:p w:rsidR="0001306A" w:rsidRPr="00B305AE" w:rsidRDefault="00717075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SK1, SK2, SK3</w:t>
            </w:r>
          </w:p>
        </w:tc>
        <w:tc>
          <w:tcPr>
            <w:tcW w:w="1401" w:type="dxa"/>
          </w:tcPr>
          <w:p w:rsidR="0001306A" w:rsidRPr="00B305AE" w:rsidRDefault="00FF171F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MK2, MK3</w:t>
            </w:r>
          </w:p>
        </w:tc>
        <w:tc>
          <w:tcPr>
            <w:tcW w:w="1379" w:type="dxa"/>
          </w:tcPr>
          <w:p w:rsidR="0001306A" w:rsidRPr="00B305AE" w:rsidRDefault="0001306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4" w:type="dxa"/>
          </w:tcPr>
          <w:p w:rsidR="0001306A" w:rsidRPr="00B305AE" w:rsidRDefault="0001306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01306A" w:rsidRPr="00B305AE" w:rsidTr="0001306A">
        <w:tc>
          <w:tcPr>
            <w:tcW w:w="5077" w:type="dxa"/>
          </w:tcPr>
          <w:p w:rsidR="0001306A" w:rsidRDefault="0001306A" w:rsidP="0001306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Methode: Ein Firmenexperiment durchführen</w:t>
            </w:r>
          </w:p>
        </w:tc>
        <w:tc>
          <w:tcPr>
            <w:tcW w:w="1410" w:type="dxa"/>
          </w:tcPr>
          <w:p w:rsidR="0001306A" w:rsidRDefault="0001306A" w:rsidP="0001306A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1116" w:type="dxa"/>
          </w:tcPr>
          <w:p w:rsidR="0001306A" w:rsidRPr="004C282D" w:rsidRDefault="0001306A" w:rsidP="0001306A">
            <w:pPr>
              <w:rPr>
                <w:rFonts w:asciiTheme="majorHAnsi" w:hAnsiTheme="majorHAnsi"/>
              </w:rPr>
            </w:pPr>
          </w:p>
        </w:tc>
        <w:tc>
          <w:tcPr>
            <w:tcW w:w="1114" w:type="dxa"/>
          </w:tcPr>
          <w:p w:rsidR="0001306A" w:rsidRPr="004C282D" w:rsidRDefault="0001306A" w:rsidP="0001306A">
            <w:pPr>
              <w:rPr>
                <w:rFonts w:asciiTheme="majorHAnsi" w:hAnsiTheme="majorHAnsi"/>
              </w:rPr>
            </w:pPr>
          </w:p>
        </w:tc>
        <w:tc>
          <w:tcPr>
            <w:tcW w:w="1739" w:type="dxa"/>
          </w:tcPr>
          <w:p w:rsidR="0001306A" w:rsidRPr="00B305AE" w:rsidRDefault="0001306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1" w:type="dxa"/>
          </w:tcPr>
          <w:p w:rsidR="0001306A" w:rsidRPr="00B305AE" w:rsidRDefault="0001306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379" w:type="dxa"/>
          </w:tcPr>
          <w:p w:rsidR="0001306A" w:rsidRPr="00B305AE" w:rsidRDefault="0001306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4" w:type="dxa"/>
          </w:tcPr>
          <w:p w:rsidR="0001306A" w:rsidRPr="00B305AE" w:rsidRDefault="0001306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01306A" w:rsidRPr="00B305AE" w:rsidTr="0001306A">
        <w:tc>
          <w:tcPr>
            <w:tcW w:w="5077" w:type="dxa"/>
          </w:tcPr>
          <w:p w:rsidR="0001306A" w:rsidRDefault="0001306A" w:rsidP="0001306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Manchmal entlohnt, aber oft unbezahlt: Care-Arbeit</w:t>
            </w:r>
          </w:p>
        </w:tc>
        <w:tc>
          <w:tcPr>
            <w:tcW w:w="1410" w:type="dxa"/>
          </w:tcPr>
          <w:p w:rsidR="0001306A" w:rsidRDefault="00601755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BA3</w:t>
            </w:r>
          </w:p>
        </w:tc>
        <w:tc>
          <w:tcPr>
            <w:tcW w:w="1116" w:type="dxa"/>
          </w:tcPr>
          <w:p w:rsidR="0001306A" w:rsidRPr="004C282D" w:rsidRDefault="0001306A" w:rsidP="0001306A">
            <w:pPr>
              <w:rPr>
                <w:rFonts w:asciiTheme="majorHAnsi" w:hAnsiTheme="majorHAnsi"/>
              </w:rPr>
            </w:pPr>
          </w:p>
        </w:tc>
        <w:tc>
          <w:tcPr>
            <w:tcW w:w="1114" w:type="dxa"/>
          </w:tcPr>
          <w:p w:rsidR="0001306A" w:rsidRPr="004C282D" w:rsidRDefault="0099391B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</w:t>
            </w:r>
            <w:r w:rsidR="00331594">
              <w:rPr>
                <w:rFonts w:asciiTheme="majorHAnsi" w:hAnsiTheme="majorHAnsi"/>
              </w:rPr>
              <w:t>UK1</w:t>
            </w:r>
          </w:p>
        </w:tc>
        <w:tc>
          <w:tcPr>
            <w:tcW w:w="1739" w:type="dxa"/>
          </w:tcPr>
          <w:p w:rsidR="0001306A" w:rsidRPr="00B305AE" w:rsidRDefault="00717075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SK1, SK2, SK3</w:t>
            </w:r>
          </w:p>
        </w:tc>
        <w:tc>
          <w:tcPr>
            <w:tcW w:w="1401" w:type="dxa"/>
          </w:tcPr>
          <w:p w:rsidR="0001306A" w:rsidRPr="00B305AE" w:rsidRDefault="00FF171F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MK1, MK2</w:t>
            </w:r>
          </w:p>
        </w:tc>
        <w:tc>
          <w:tcPr>
            <w:tcW w:w="1379" w:type="dxa"/>
          </w:tcPr>
          <w:p w:rsidR="0001306A" w:rsidRPr="00B305AE" w:rsidRDefault="00936D96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UK1</w:t>
            </w:r>
          </w:p>
        </w:tc>
        <w:tc>
          <w:tcPr>
            <w:tcW w:w="1404" w:type="dxa"/>
          </w:tcPr>
          <w:p w:rsidR="0001306A" w:rsidRPr="00B305AE" w:rsidRDefault="008D563B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HK7</w:t>
            </w:r>
          </w:p>
        </w:tc>
      </w:tr>
      <w:tr w:rsidR="0001306A" w:rsidRPr="00B305AE" w:rsidTr="0001306A">
        <w:tc>
          <w:tcPr>
            <w:tcW w:w="5077" w:type="dxa"/>
          </w:tcPr>
          <w:p w:rsidR="0001306A" w:rsidRDefault="0001306A" w:rsidP="0001306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Arbeit, die uns allen guttut: das Ehrenamt</w:t>
            </w:r>
          </w:p>
        </w:tc>
        <w:tc>
          <w:tcPr>
            <w:tcW w:w="1410" w:type="dxa"/>
          </w:tcPr>
          <w:p w:rsidR="0001306A" w:rsidRDefault="00601755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BA3</w:t>
            </w:r>
          </w:p>
        </w:tc>
        <w:tc>
          <w:tcPr>
            <w:tcW w:w="1116" w:type="dxa"/>
          </w:tcPr>
          <w:p w:rsidR="0001306A" w:rsidRPr="004C282D" w:rsidRDefault="0001306A" w:rsidP="0001306A">
            <w:pPr>
              <w:rPr>
                <w:rFonts w:asciiTheme="majorHAnsi" w:hAnsiTheme="majorHAnsi"/>
              </w:rPr>
            </w:pPr>
          </w:p>
        </w:tc>
        <w:tc>
          <w:tcPr>
            <w:tcW w:w="1114" w:type="dxa"/>
          </w:tcPr>
          <w:p w:rsidR="0001306A" w:rsidRPr="004C282D" w:rsidRDefault="0099391B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</w:t>
            </w:r>
            <w:r w:rsidR="00331594">
              <w:rPr>
                <w:rFonts w:asciiTheme="majorHAnsi" w:hAnsiTheme="majorHAnsi"/>
              </w:rPr>
              <w:t>UK1</w:t>
            </w:r>
          </w:p>
        </w:tc>
        <w:tc>
          <w:tcPr>
            <w:tcW w:w="1739" w:type="dxa"/>
          </w:tcPr>
          <w:p w:rsidR="0001306A" w:rsidRPr="00B305AE" w:rsidRDefault="00717075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 xml:space="preserve">SK1, SK2, </w:t>
            </w:r>
          </w:p>
        </w:tc>
        <w:tc>
          <w:tcPr>
            <w:tcW w:w="1401" w:type="dxa"/>
          </w:tcPr>
          <w:p w:rsidR="0001306A" w:rsidRPr="00B305AE" w:rsidRDefault="00273CD1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MK1, MK3</w:t>
            </w:r>
          </w:p>
        </w:tc>
        <w:tc>
          <w:tcPr>
            <w:tcW w:w="1379" w:type="dxa"/>
          </w:tcPr>
          <w:p w:rsidR="0001306A" w:rsidRPr="00B305AE" w:rsidRDefault="0001306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4" w:type="dxa"/>
          </w:tcPr>
          <w:p w:rsidR="0001306A" w:rsidRPr="00B305AE" w:rsidRDefault="0001306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01306A" w:rsidRPr="00052F66" w:rsidTr="0001306A">
        <w:tc>
          <w:tcPr>
            <w:tcW w:w="5077" w:type="dxa"/>
          </w:tcPr>
          <w:p w:rsidR="0001306A" w:rsidRPr="00CB6A3C" w:rsidRDefault="0001306A" w:rsidP="0001306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  <w:lang w:val="en-US"/>
              </w:rPr>
            </w:pPr>
            <w:proofErr w:type="spellStart"/>
            <w:r w:rsidRPr="00CB6A3C">
              <w:rPr>
                <w:rFonts w:asciiTheme="majorHAnsi" w:hAnsiTheme="majorHAnsi" w:cstheme="majorHAnsi"/>
                <w:color w:val="000000"/>
                <w:szCs w:val="23"/>
                <w:lang w:val="en-US"/>
              </w:rPr>
              <w:t>Methode</w:t>
            </w:r>
            <w:proofErr w:type="spellEnd"/>
            <w:r w:rsidRPr="00CB6A3C">
              <w:rPr>
                <w:rFonts w:asciiTheme="majorHAnsi" w:hAnsiTheme="majorHAnsi" w:cstheme="majorHAnsi"/>
                <w:color w:val="000000"/>
                <w:szCs w:val="23"/>
                <w:lang w:val="en-US"/>
              </w:rPr>
              <w:t xml:space="preserve">: Service Learning – </w:t>
            </w:r>
            <w:proofErr w:type="spellStart"/>
            <w:r w:rsidRPr="00CB6A3C">
              <w:rPr>
                <w:rFonts w:asciiTheme="majorHAnsi" w:hAnsiTheme="majorHAnsi" w:cstheme="majorHAnsi"/>
                <w:color w:val="000000"/>
                <w:szCs w:val="23"/>
                <w:lang w:val="en-US"/>
              </w:rPr>
              <w:t>Lernen</w:t>
            </w:r>
            <w:proofErr w:type="spellEnd"/>
            <w:r w:rsidRPr="00CB6A3C">
              <w:rPr>
                <w:rFonts w:asciiTheme="majorHAnsi" w:hAnsiTheme="majorHAnsi" w:cstheme="majorHAnsi"/>
                <w:color w:val="000000"/>
                <w:szCs w:val="23"/>
                <w:lang w:val="en-US"/>
              </w:rPr>
              <w:t xml:space="preserve"> </w:t>
            </w:r>
            <w:proofErr w:type="spellStart"/>
            <w:r w:rsidRPr="00CB6A3C">
              <w:rPr>
                <w:rFonts w:asciiTheme="majorHAnsi" w:hAnsiTheme="majorHAnsi" w:cstheme="majorHAnsi"/>
                <w:color w:val="000000"/>
                <w:szCs w:val="23"/>
                <w:lang w:val="en-US"/>
              </w:rPr>
              <w:t>durch</w:t>
            </w:r>
            <w:proofErr w:type="spellEnd"/>
            <w:r w:rsidRPr="00CB6A3C">
              <w:rPr>
                <w:rFonts w:asciiTheme="majorHAnsi" w:hAnsiTheme="majorHAnsi" w:cstheme="majorHAnsi"/>
                <w:color w:val="000000"/>
                <w:szCs w:val="23"/>
                <w:lang w:val="en-US"/>
              </w:rPr>
              <w:t xml:space="preserve"> Engagement</w:t>
            </w:r>
          </w:p>
        </w:tc>
        <w:tc>
          <w:tcPr>
            <w:tcW w:w="1410" w:type="dxa"/>
          </w:tcPr>
          <w:p w:rsidR="0001306A" w:rsidRPr="00CB6A3C" w:rsidRDefault="0001306A" w:rsidP="0001306A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116" w:type="dxa"/>
          </w:tcPr>
          <w:p w:rsidR="0001306A" w:rsidRPr="00CB6A3C" w:rsidRDefault="0001306A" w:rsidP="0001306A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114" w:type="dxa"/>
          </w:tcPr>
          <w:p w:rsidR="0001306A" w:rsidRPr="00CB6A3C" w:rsidRDefault="0001306A" w:rsidP="0001306A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739" w:type="dxa"/>
          </w:tcPr>
          <w:p w:rsidR="0001306A" w:rsidRPr="00CB6A3C" w:rsidRDefault="0001306A" w:rsidP="0001306A">
            <w:pPr>
              <w:rPr>
                <w:rFonts w:asciiTheme="majorHAnsi" w:hAnsiTheme="majorHAnsi"/>
                <w:color w:val="31849B" w:themeColor="accent5" w:themeShade="BF"/>
                <w:lang w:val="en-US"/>
              </w:rPr>
            </w:pPr>
          </w:p>
        </w:tc>
        <w:tc>
          <w:tcPr>
            <w:tcW w:w="1401" w:type="dxa"/>
          </w:tcPr>
          <w:p w:rsidR="0001306A" w:rsidRPr="00CB6A3C" w:rsidRDefault="0001306A" w:rsidP="0001306A">
            <w:pPr>
              <w:rPr>
                <w:rFonts w:asciiTheme="majorHAnsi" w:hAnsiTheme="majorHAnsi"/>
                <w:color w:val="31849B" w:themeColor="accent5" w:themeShade="BF"/>
                <w:lang w:val="en-US"/>
              </w:rPr>
            </w:pPr>
          </w:p>
        </w:tc>
        <w:tc>
          <w:tcPr>
            <w:tcW w:w="1379" w:type="dxa"/>
          </w:tcPr>
          <w:p w:rsidR="0001306A" w:rsidRPr="00CB6A3C" w:rsidRDefault="0001306A" w:rsidP="0001306A">
            <w:pPr>
              <w:rPr>
                <w:rFonts w:asciiTheme="majorHAnsi" w:hAnsiTheme="majorHAnsi"/>
                <w:color w:val="31849B" w:themeColor="accent5" w:themeShade="BF"/>
                <w:lang w:val="en-US"/>
              </w:rPr>
            </w:pPr>
          </w:p>
        </w:tc>
        <w:tc>
          <w:tcPr>
            <w:tcW w:w="1404" w:type="dxa"/>
          </w:tcPr>
          <w:p w:rsidR="0001306A" w:rsidRPr="00CB6A3C" w:rsidRDefault="0001306A" w:rsidP="0001306A">
            <w:pPr>
              <w:rPr>
                <w:rFonts w:asciiTheme="majorHAnsi" w:hAnsiTheme="majorHAnsi"/>
                <w:color w:val="31849B" w:themeColor="accent5" w:themeShade="BF"/>
                <w:lang w:val="en-US"/>
              </w:rPr>
            </w:pPr>
          </w:p>
        </w:tc>
      </w:tr>
      <w:tr w:rsidR="0001306A" w:rsidRPr="008F440F" w:rsidTr="0001306A">
        <w:tc>
          <w:tcPr>
            <w:tcW w:w="14640" w:type="dxa"/>
            <w:gridSpan w:val="8"/>
            <w:shd w:val="clear" w:color="auto" w:fill="D9D9D9" w:themeFill="background1" w:themeFillShade="D9"/>
          </w:tcPr>
          <w:p w:rsidR="0001306A" w:rsidRPr="008F440F" w:rsidRDefault="0001306A" w:rsidP="0001306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5.2 Typisch Ich!?</w:t>
            </w:r>
          </w:p>
        </w:tc>
      </w:tr>
      <w:tr w:rsidR="0001306A" w:rsidRPr="00B305AE" w:rsidTr="0001306A">
        <w:tc>
          <w:tcPr>
            <w:tcW w:w="5077" w:type="dxa"/>
          </w:tcPr>
          <w:p w:rsidR="0001306A" w:rsidRDefault="0001306A" w:rsidP="0001306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Das kann ich: eigenen Stärken finden</w:t>
            </w:r>
          </w:p>
        </w:tc>
        <w:tc>
          <w:tcPr>
            <w:tcW w:w="1410" w:type="dxa"/>
          </w:tcPr>
          <w:p w:rsidR="0001306A" w:rsidRDefault="00601755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BA4, BA5</w:t>
            </w:r>
          </w:p>
        </w:tc>
        <w:tc>
          <w:tcPr>
            <w:tcW w:w="1116" w:type="dxa"/>
          </w:tcPr>
          <w:p w:rsidR="0001306A" w:rsidRPr="004C282D" w:rsidRDefault="0099391B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</w:t>
            </w:r>
            <w:r w:rsidR="00F97C85">
              <w:rPr>
                <w:rFonts w:asciiTheme="majorHAnsi" w:hAnsiTheme="majorHAnsi"/>
              </w:rPr>
              <w:t>SK1</w:t>
            </w:r>
          </w:p>
        </w:tc>
        <w:tc>
          <w:tcPr>
            <w:tcW w:w="1114" w:type="dxa"/>
          </w:tcPr>
          <w:p w:rsidR="0001306A" w:rsidRPr="004C282D" w:rsidRDefault="0001306A" w:rsidP="0001306A">
            <w:pPr>
              <w:rPr>
                <w:rFonts w:asciiTheme="majorHAnsi" w:hAnsiTheme="majorHAnsi"/>
              </w:rPr>
            </w:pPr>
          </w:p>
        </w:tc>
        <w:tc>
          <w:tcPr>
            <w:tcW w:w="1739" w:type="dxa"/>
          </w:tcPr>
          <w:p w:rsidR="0001306A" w:rsidRPr="00B305AE" w:rsidRDefault="0001306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1" w:type="dxa"/>
          </w:tcPr>
          <w:p w:rsidR="0001306A" w:rsidRPr="00B305AE" w:rsidRDefault="0001306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379" w:type="dxa"/>
          </w:tcPr>
          <w:p w:rsidR="0001306A" w:rsidRPr="00B305AE" w:rsidRDefault="0001306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4" w:type="dxa"/>
          </w:tcPr>
          <w:p w:rsidR="0001306A" w:rsidRPr="00B305AE" w:rsidRDefault="0001306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01306A" w:rsidRPr="00B305AE" w:rsidTr="0001306A">
        <w:tc>
          <w:tcPr>
            <w:tcW w:w="5077" w:type="dxa"/>
          </w:tcPr>
          <w:p w:rsidR="0001306A" w:rsidRDefault="0001306A" w:rsidP="0001306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Das ist mir wichtig: eigene Vorlieben entdecken</w:t>
            </w:r>
          </w:p>
        </w:tc>
        <w:tc>
          <w:tcPr>
            <w:tcW w:w="1410" w:type="dxa"/>
          </w:tcPr>
          <w:p w:rsidR="0001306A" w:rsidRDefault="00601755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BA4, BA5</w:t>
            </w:r>
          </w:p>
        </w:tc>
        <w:tc>
          <w:tcPr>
            <w:tcW w:w="1116" w:type="dxa"/>
          </w:tcPr>
          <w:p w:rsidR="0001306A" w:rsidRPr="004C282D" w:rsidRDefault="0099391B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</w:t>
            </w:r>
            <w:r w:rsidR="00F97C85">
              <w:rPr>
                <w:rFonts w:asciiTheme="majorHAnsi" w:hAnsiTheme="majorHAnsi"/>
              </w:rPr>
              <w:t>SK1</w:t>
            </w:r>
          </w:p>
        </w:tc>
        <w:tc>
          <w:tcPr>
            <w:tcW w:w="1114" w:type="dxa"/>
          </w:tcPr>
          <w:p w:rsidR="0001306A" w:rsidRPr="004C282D" w:rsidRDefault="0099391B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</w:t>
            </w:r>
            <w:r w:rsidR="00331594">
              <w:rPr>
                <w:rFonts w:asciiTheme="majorHAnsi" w:hAnsiTheme="majorHAnsi"/>
              </w:rPr>
              <w:t>UK4</w:t>
            </w:r>
          </w:p>
        </w:tc>
        <w:tc>
          <w:tcPr>
            <w:tcW w:w="1739" w:type="dxa"/>
          </w:tcPr>
          <w:p w:rsidR="0001306A" w:rsidRPr="00B305AE" w:rsidRDefault="0001306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1" w:type="dxa"/>
          </w:tcPr>
          <w:p w:rsidR="0001306A" w:rsidRPr="00B305AE" w:rsidRDefault="00273CD1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MK1, MK7, MK8</w:t>
            </w:r>
          </w:p>
        </w:tc>
        <w:tc>
          <w:tcPr>
            <w:tcW w:w="1379" w:type="dxa"/>
          </w:tcPr>
          <w:p w:rsidR="0001306A" w:rsidRPr="00B305AE" w:rsidRDefault="0001306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4" w:type="dxa"/>
          </w:tcPr>
          <w:p w:rsidR="0001306A" w:rsidRPr="00B305AE" w:rsidRDefault="0001306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01306A" w:rsidRPr="00727661" w:rsidTr="0001306A">
        <w:tc>
          <w:tcPr>
            <w:tcW w:w="14640" w:type="dxa"/>
            <w:gridSpan w:val="8"/>
            <w:shd w:val="clear" w:color="auto" w:fill="D9D9D9" w:themeFill="background1" w:themeFillShade="D9"/>
          </w:tcPr>
          <w:p w:rsidR="0001306A" w:rsidRPr="00727661" w:rsidRDefault="0001306A" w:rsidP="0001306A">
            <w:pPr>
              <w:rPr>
                <w:rFonts w:asciiTheme="majorHAnsi" w:hAnsiTheme="majorHAnsi"/>
                <w:b/>
                <w:color w:val="31849B" w:themeColor="accent5" w:themeShade="BF"/>
              </w:rPr>
            </w:pPr>
            <w:r w:rsidRPr="00727661">
              <w:rPr>
                <w:rFonts w:asciiTheme="majorHAnsi" w:hAnsiTheme="majorHAnsi" w:cstheme="majorHAnsi"/>
                <w:b/>
                <w:color w:val="000000"/>
                <w:szCs w:val="23"/>
              </w:rPr>
              <w:t>5.3 Viele Möglichkeiten – Iden für (d)einen beruflichen Weg nach der Schule</w:t>
            </w:r>
          </w:p>
        </w:tc>
      </w:tr>
      <w:tr w:rsidR="0001306A" w:rsidRPr="00B305AE" w:rsidTr="0001306A">
        <w:tc>
          <w:tcPr>
            <w:tcW w:w="5077" w:type="dxa"/>
          </w:tcPr>
          <w:p w:rsidR="0001306A" w:rsidRDefault="0001306A" w:rsidP="0001306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Viele Möglichkeiten – wo geht dein Weg hin?</w:t>
            </w:r>
          </w:p>
        </w:tc>
        <w:tc>
          <w:tcPr>
            <w:tcW w:w="1410" w:type="dxa"/>
          </w:tcPr>
          <w:p w:rsidR="0001306A" w:rsidRDefault="00601755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BA5, BA6</w:t>
            </w:r>
          </w:p>
        </w:tc>
        <w:tc>
          <w:tcPr>
            <w:tcW w:w="1116" w:type="dxa"/>
          </w:tcPr>
          <w:p w:rsidR="0001306A" w:rsidRPr="004C282D" w:rsidRDefault="0099391B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</w:t>
            </w:r>
            <w:r w:rsidR="00F97C85">
              <w:rPr>
                <w:rFonts w:asciiTheme="majorHAnsi" w:hAnsiTheme="majorHAnsi"/>
              </w:rPr>
              <w:t>SK1</w:t>
            </w:r>
          </w:p>
        </w:tc>
        <w:tc>
          <w:tcPr>
            <w:tcW w:w="1114" w:type="dxa"/>
          </w:tcPr>
          <w:p w:rsidR="0001306A" w:rsidRPr="004C282D" w:rsidRDefault="0099391B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</w:t>
            </w:r>
            <w:r w:rsidR="00331594">
              <w:rPr>
                <w:rFonts w:asciiTheme="majorHAnsi" w:hAnsiTheme="majorHAnsi"/>
              </w:rPr>
              <w:t>UK4</w:t>
            </w:r>
          </w:p>
        </w:tc>
        <w:tc>
          <w:tcPr>
            <w:tcW w:w="1739" w:type="dxa"/>
          </w:tcPr>
          <w:p w:rsidR="0001306A" w:rsidRPr="00B305AE" w:rsidRDefault="0001306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1" w:type="dxa"/>
          </w:tcPr>
          <w:p w:rsidR="0001306A" w:rsidRPr="00B305AE" w:rsidRDefault="00273CD1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MK8</w:t>
            </w:r>
          </w:p>
        </w:tc>
        <w:tc>
          <w:tcPr>
            <w:tcW w:w="1379" w:type="dxa"/>
          </w:tcPr>
          <w:p w:rsidR="0001306A" w:rsidRPr="00B305AE" w:rsidRDefault="0001306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4" w:type="dxa"/>
          </w:tcPr>
          <w:p w:rsidR="0001306A" w:rsidRPr="00B305AE" w:rsidRDefault="0001306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01306A" w:rsidRPr="00B305AE" w:rsidTr="0001306A">
        <w:tc>
          <w:tcPr>
            <w:tcW w:w="5077" w:type="dxa"/>
          </w:tcPr>
          <w:p w:rsidR="0001306A" w:rsidRDefault="0001306A" w:rsidP="0001306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Deine Möglichkeiten nach der Schule</w:t>
            </w:r>
          </w:p>
        </w:tc>
        <w:tc>
          <w:tcPr>
            <w:tcW w:w="1410" w:type="dxa"/>
          </w:tcPr>
          <w:p w:rsidR="0001306A" w:rsidRDefault="00601755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BA6</w:t>
            </w:r>
          </w:p>
        </w:tc>
        <w:tc>
          <w:tcPr>
            <w:tcW w:w="1116" w:type="dxa"/>
          </w:tcPr>
          <w:p w:rsidR="0001306A" w:rsidRPr="004C282D" w:rsidRDefault="0001306A" w:rsidP="0001306A">
            <w:pPr>
              <w:rPr>
                <w:rFonts w:asciiTheme="majorHAnsi" w:hAnsiTheme="majorHAnsi"/>
              </w:rPr>
            </w:pPr>
          </w:p>
        </w:tc>
        <w:tc>
          <w:tcPr>
            <w:tcW w:w="1114" w:type="dxa"/>
          </w:tcPr>
          <w:p w:rsidR="0001306A" w:rsidRPr="004C282D" w:rsidRDefault="0001306A" w:rsidP="0001306A">
            <w:pPr>
              <w:rPr>
                <w:rFonts w:asciiTheme="majorHAnsi" w:hAnsiTheme="majorHAnsi"/>
              </w:rPr>
            </w:pPr>
          </w:p>
        </w:tc>
        <w:tc>
          <w:tcPr>
            <w:tcW w:w="1739" w:type="dxa"/>
          </w:tcPr>
          <w:p w:rsidR="0001306A" w:rsidRPr="00B305AE" w:rsidRDefault="0001306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1" w:type="dxa"/>
          </w:tcPr>
          <w:p w:rsidR="0001306A" w:rsidRPr="00B305AE" w:rsidRDefault="00273CD1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MK7, MK8</w:t>
            </w:r>
          </w:p>
        </w:tc>
        <w:tc>
          <w:tcPr>
            <w:tcW w:w="1379" w:type="dxa"/>
          </w:tcPr>
          <w:p w:rsidR="0001306A" w:rsidRPr="00B305AE" w:rsidRDefault="0001306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4" w:type="dxa"/>
          </w:tcPr>
          <w:p w:rsidR="0001306A" w:rsidRPr="00B305AE" w:rsidRDefault="0001306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01306A" w:rsidRPr="00B305AE" w:rsidTr="0001306A">
        <w:tc>
          <w:tcPr>
            <w:tcW w:w="5077" w:type="dxa"/>
          </w:tcPr>
          <w:p w:rsidR="0001306A" w:rsidRDefault="0001306A" w:rsidP="0001306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Methode: Eine Nutzwertanalyse durchführen</w:t>
            </w:r>
          </w:p>
        </w:tc>
        <w:tc>
          <w:tcPr>
            <w:tcW w:w="1410" w:type="dxa"/>
          </w:tcPr>
          <w:p w:rsidR="0001306A" w:rsidRDefault="0001306A" w:rsidP="0001306A">
            <w:pPr>
              <w:rPr>
                <w:rFonts w:asciiTheme="majorHAnsi" w:hAnsiTheme="majorHAnsi"/>
              </w:rPr>
            </w:pPr>
          </w:p>
        </w:tc>
        <w:tc>
          <w:tcPr>
            <w:tcW w:w="1116" w:type="dxa"/>
          </w:tcPr>
          <w:p w:rsidR="0001306A" w:rsidRPr="004C282D" w:rsidRDefault="0001306A" w:rsidP="0001306A">
            <w:pPr>
              <w:rPr>
                <w:rFonts w:asciiTheme="majorHAnsi" w:hAnsiTheme="majorHAnsi"/>
              </w:rPr>
            </w:pPr>
          </w:p>
        </w:tc>
        <w:tc>
          <w:tcPr>
            <w:tcW w:w="1114" w:type="dxa"/>
          </w:tcPr>
          <w:p w:rsidR="0001306A" w:rsidRPr="004C282D" w:rsidRDefault="0001306A" w:rsidP="0001306A">
            <w:pPr>
              <w:rPr>
                <w:rFonts w:asciiTheme="majorHAnsi" w:hAnsiTheme="majorHAnsi"/>
              </w:rPr>
            </w:pPr>
          </w:p>
        </w:tc>
        <w:tc>
          <w:tcPr>
            <w:tcW w:w="1739" w:type="dxa"/>
          </w:tcPr>
          <w:p w:rsidR="0001306A" w:rsidRPr="00B305AE" w:rsidRDefault="0001306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1" w:type="dxa"/>
          </w:tcPr>
          <w:p w:rsidR="0001306A" w:rsidRPr="00B305AE" w:rsidRDefault="00273CD1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MK7</w:t>
            </w:r>
          </w:p>
        </w:tc>
        <w:tc>
          <w:tcPr>
            <w:tcW w:w="1379" w:type="dxa"/>
          </w:tcPr>
          <w:p w:rsidR="0001306A" w:rsidRPr="00B305AE" w:rsidRDefault="0001306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4" w:type="dxa"/>
          </w:tcPr>
          <w:p w:rsidR="0001306A" w:rsidRPr="00B305AE" w:rsidRDefault="0001306A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4A3827" w:rsidRPr="00B305AE" w:rsidTr="00E34A2D">
        <w:tc>
          <w:tcPr>
            <w:tcW w:w="14640" w:type="dxa"/>
            <w:gridSpan w:val="8"/>
            <w:shd w:val="clear" w:color="auto" w:fill="D9D9D9" w:themeFill="background1" w:themeFillShade="D9"/>
          </w:tcPr>
          <w:p w:rsidR="004A3827" w:rsidRPr="00601755" w:rsidRDefault="004A3827" w:rsidP="0001306A">
            <w:pPr>
              <w:rPr>
                <w:rFonts w:asciiTheme="majorHAnsi" w:hAnsiTheme="majorHAnsi"/>
                <w:b/>
                <w:color w:val="31849B" w:themeColor="accent5" w:themeShade="BF"/>
              </w:rPr>
            </w:pPr>
            <w:r w:rsidRPr="00601755">
              <w:rPr>
                <w:rFonts w:asciiTheme="majorHAnsi" w:hAnsiTheme="majorHAnsi" w:cstheme="majorHAnsi"/>
                <w:b/>
                <w:color w:val="000000"/>
                <w:szCs w:val="23"/>
              </w:rPr>
              <w:t>5.4 Wir lernen Berufe kennen</w:t>
            </w:r>
          </w:p>
        </w:tc>
      </w:tr>
      <w:tr w:rsidR="004A3827" w:rsidRPr="00B305AE" w:rsidTr="0001306A">
        <w:tc>
          <w:tcPr>
            <w:tcW w:w="5077" w:type="dxa"/>
          </w:tcPr>
          <w:p w:rsidR="004A3827" w:rsidRDefault="004A3827" w:rsidP="0001306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Arbeiten gestern, heute und morgen – Entwicklung von Berufen</w:t>
            </w:r>
          </w:p>
        </w:tc>
        <w:tc>
          <w:tcPr>
            <w:tcW w:w="1410" w:type="dxa"/>
          </w:tcPr>
          <w:p w:rsidR="004A3827" w:rsidRDefault="00235B31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BA7</w:t>
            </w:r>
          </w:p>
        </w:tc>
        <w:tc>
          <w:tcPr>
            <w:tcW w:w="1116" w:type="dxa"/>
          </w:tcPr>
          <w:p w:rsidR="004A3827" w:rsidRPr="004C282D" w:rsidRDefault="0099391B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</w:t>
            </w:r>
            <w:r w:rsidR="00F97C85">
              <w:rPr>
                <w:rFonts w:asciiTheme="majorHAnsi" w:hAnsiTheme="majorHAnsi"/>
              </w:rPr>
              <w:t>SK3</w:t>
            </w:r>
          </w:p>
        </w:tc>
        <w:tc>
          <w:tcPr>
            <w:tcW w:w="1114" w:type="dxa"/>
          </w:tcPr>
          <w:p w:rsidR="004A3827" w:rsidRPr="004C282D" w:rsidRDefault="0099391B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</w:t>
            </w:r>
            <w:r w:rsidR="00C43C50">
              <w:rPr>
                <w:rFonts w:asciiTheme="majorHAnsi" w:hAnsiTheme="majorHAnsi"/>
              </w:rPr>
              <w:t>UK5</w:t>
            </w:r>
          </w:p>
        </w:tc>
        <w:tc>
          <w:tcPr>
            <w:tcW w:w="1739" w:type="dxa"/>
          </w:tcPr>
          <w:p w:rsidR="004A3827" w:rsidRPr="00B305AE" w:rsidRDefault="00E93E4D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SK1, SK5</w:t>
            </w:r>
          </w:p>
        </w:tc>
        <w:tc>
          <w:tcPr>
            <w:tcW w:w="1401" w:type="dxa"/>
          </w:tcPr>
          <w:p w:rsidR="004A3827" w:rsidRPr="00B305AE" w:rsidRDefault="00273CD1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MK1</w:t>
            </w:r>
          </w:p>
        </w:tc>
        <w:tc>
          <w:tcPr>
            <w:tcW w:w="1379" w:type="dxa"/>
          </w:tcPr>
          <w:p w:rsidR="004A3827" w:rsidRPr="00B305AE" w:rsidRDefault="004A3827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4" w:type="dxa"/>
          </w:tcPr>
          <w:p w:rsidR="004A3827" w:rsidRPr="00B305AE" w:rsidRDefault="004A3827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  <w:tr w:rsidR="004A3827" w:rsidRPr="00B305AE" w:rsidTr="0001306A">
        <w:tc>
          <w:tcPr>
            <w:tcW w:w="5077" w:type="dxa"/>
          </w:tcPr>
          <w:p w:rsidR="004A3827" w:rsidRDefault="004A3827" w:rsidP="0001306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 xml:space="preserve">Traumjob </w:t>
            </w:r>
            <w:proofErr w:type="spellStart"/>
            <w:r>
              <w:rPr>
                <w:rFonts w:asciiTheme="majorHAnsi" w:hAnsiTheme="majorHAnsi" w:cstheme="majorHAnsi"/>
                <w:color w:val="000000"/>
                <w:szCs w:val="23"/>
              </w:rPr>
              <w:t>Influencer</w:t>
            </w:r>
            <w:proofErr w:type="spellEnd"/>
            <w:r>
              <w:rPr>
                <w:rFonts w:asciiTheme="majorHAnsi" w:hAnsiTheme="majorHAnsi" w:cstheme="majorHAnsi"/>
                <w:color w:val="000000"/>
                <w:szCs w:val="23"/>
              </w:rPr>
              <w:t>!?</w:t>
            </w:r>
          </w:p>
        </w:tc>
        <w:tc>
          <w:tcPr>
            <w:tcW w:w="1410" w:type="dxa"/>
          </w:tcPr>
          <w:p w:rsidR="004A3827" w:rsidRDefault="00235B31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BA5</w:t>
            </w:r>
          </w:p>
        </w:tc>
        <w:tc>
          <w:tcPr>
            <w:tcW w:w="1116" w:type="dxa"/>
          </w:tcPr>
          <w:p w:rsidR="004A3827" w:rsidRPr="004C282D" w:rsidRDefault="0099391B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</w:t>
            </w:r>
            <w:r w:rsidR="00F97C85">
              <w:rPr>
                <w:rFonts w:asciiTheme="majorHAnsi" w:hAnsiTheme="majorHAnsi"/>
              </w:rPr>
              <w:t xml:space="preserve">SK1, </w:t>
            </w:r>
          </w:p>
        </w:tc>
        <w:tc>
          <w:tcPr>
            <w:tcW w:w="1114" w:type="dxa"/>
          </w:tcPr>
          <w:p w:rsidR="004A3827" w:rsidRPr="004C282D" w:rsidRDefault="004A3827" w:rsidP="0001306A">
            <w:pPr>
              <w:rPr>
                <w:rFonts w:asciiTheme="majorHAnsi" w:hAnsiTheme="majorHAnsi"/>
              </w:rPr>
            </w:pPr>
          </w:p>
        </w:tc>
        <w:tc>
          <w:tcPr>
            <w:tcW w:w="1739" w:type="dxa"/>
          </w:tcPr>
          <w:p w:rsidR="004A3827" w:rsidRPr="00B305AE" w:rsidRDefault="004A3827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1" w:type="dxa"/>
          </w:tcPr>
          <w:p w:rsidR="004A3827" w:rsidRPr="00B305AE" w:rsidRDefault="00273CD1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MK1, MK7, MK8</w:t>
            </w:r>
          </w:p>
        </w:tc>
        <w:tc>
          <w:tcPr>
            <w:tcW w:w="1379" w:type="dxa"/>
          </w:tcPr>
          <w:p w:rsidR="004A3827" w:rsidRPr="00B305AE" w:rsidRDefault="004A3827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4" w:type="dxa"/>
          </w:tcPr>
          <w:p w:rsidR="004A3827" w:rsidRPr="00B305AE" w:rsidRDefault="008D563B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HK6</w:t>
            </w:r>
          </w:p>
        </w:tc>
      </w:tr>
      <w:tr w:rsidR="004A3827" w:rsidRPr="00B305AE" w:rsidTr="0001306A">
        <w:tc>
          <w:tcPr>
            <w:tcW w:w="5077" w:type="dxa"/>
          </w:tcPr>
          <w:p w:rsidR="004A3827" w:rsidRDefault="004A3827" w:rsidP="0001306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color w:val="000000"/>
                <w:szCs w:val="23"/>
              </w:rPr>
            </w:pPr>
            <w:r>
              <w:rPr>
                <w:rFonts w:asciiTheme="majorHAnsi" w:hAnsiTheme="majorHAnsi" w:cstheme="majorHAnsi"/>
                <w:color w:val="000000"/>
                <w:szCs w:val="23"/>
              </w:rPr>
              <w:t>Alles gleich? Wir vergleichen Berufe</w:t>
            </w:r>
          </w:p>
        </w:tc>
        <w:tc>
          <w:tcPr>
            <w:tcW w:w="1410" w:type="dxa"/>
          </w:tcPr>
          <w:p w:rsidR="004A3827" w:rsidRDefault="00235B31" w:rsidP="000130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BA5</w:t>
            </w:r>
          </w:p>
        </w:tc>
        <w:tc>
          <w:tcPr>
            <w:tcW w:w="1116" w:type="dxa"/>
          </w:tcPr>
          <w:p w:rsidR="004A3827" w:rsidRPr="004C282D" w:rsidRDefault="004A3827" w:rsidP="0001306A">
            <w:pPr>
              <w:rPr>
                <w:rFonts w:asciiTheme="majorHAnsi" w:hAnsiTheme="majorHAnsi"/>
              </w:rPr>
            </w:pPr>
          </w:p>
        </w:tc>
        <w:tc>
          <w:tcPr>
            <w:tcW w:w="1114" w:type="dxa"/>
          </w:tcPr>
          <w:p w:rsidR="004A3827" w:rsidRPr="004C282D" w:rsidRDefault="004A3827" w:rsidP="0001306A">
            <w:pPr>
              <w:rPr>
                <w:rFonts w:asciiTheme="majorHAnsi" w:hAnsiTheme="majorHAnsi"/>
              </w:rPr>
            </w:pPr>
          </w:p>
        </w:tc>
        <w:tc>
          <w:tcPr>
            <w:tcW w:w="1739" w:type="dxa"/>
          </w:tcPr>
          <w:p w:rsidR="004A3827" w:rsidRPr="00B305AE" w:rsidRDefault="004A3827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1" w:type="dxa"/>
          </w:tcPr>
          <w:p w:rsidR="004A3827" w:rsidRPr="00B305AE" w:rsidRDefault="00273CD1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  <w:r>
              <w:rPr>
                <w:rFonts w:asciiTheme="majorHAnsi" w:hAnsiTheme="majorHAnsi"/>
                <w:color w:val="31849B" w:themeColor="accent5" w:themeShade="BF"/>
              </w:rPr>
              <w:t>MK7, MK8</w:t>
            </w:r>
          </w:p>
        </w:tc>
        <w:tc>
          <w:tcPr>
            <w:tcW w:w="1379" w:type="dxa"/>
          </w:tcPr>
          <w:p w:rsidR="004A3827" w:rsidRPr="00B305AE" w:rsidRDefault="004A3827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  <w:tc>
          <w:tcPr>
            <w:tcW w:w="1404" w:type="dxa"/>
          </w:tcPr>
          <w:p w:rsidR="004A3827" w:rsidRPr="00B305AE" w:rsidRDefault="004A3827" w:rsidP="0001306A">
            <w:pPr>
              <w:rPr>
                <w:rFonts w:asciiTheme="majorHAnsi" w:hAnsiTheme="majorHAnsi"/>
                <w:color w:val="31849B" w:themeColor="accent5" w:themeShade="BF"/>
              </w:rPr>
            </w:pPr>
          </w:p>
        </w:tc>
      </w:tr>
    </w:tbl>
    <w:p w:rsidR="008B20B5" w:rsidRPr="009E4681" w:rsidRDefault="007E35DC" w:rsidP="008B20B5">
      <w:pPr>
        <w:rPr>
          <w:vertAlign w:val="subscript"/>
        </w:rPr>
      </w:pPr>
      <w:r w:rsidRPr="00362C18">
        <w:rPr>
          <w:noProof/>
          <w:vertAlign w:val="subscript"/>
        </w:rPr>
        <mc:AlternateContent>
          <mc:Choice Requires="wps">
            <w:drawing>
              <wp:anchor distT="45720" distB="45720" distL="114300" distR="114300" simplePos="0" relativeHeight="251874304" behindDoc="0" locked="0" layoutInCell="1" allowOverlap="1" wp14:anchorId="51E34EFA" wp14:editId="1859BA85">
                <wp:simplePos x="0" y="0"/>
                <wp:positionH relativeFrom="column">
                  <wp:posOffset>0</wp:posOffset>
                </wp:positionH>
                <wp:positionV relativeFrom="paragraph">
                  <wp:posOffset>224155</wp:posOffset>
                </wp:positionV>
                <wp:extent cx="9483725" cy="5256000"/>
                <wp:effectExtent l="0" t="0" r="3175" b="1905"/>
                <wp:wrapSquare wrapText="bothSides"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3725" cy="525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23D8" w:rsidRDefault="00BC23D8" w:rsidP="00684A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34EFA" id="_x0000_s1037" type="#_x0000_t202" style="position:absolute;margin-left:0;margin-top:17.65pt;width:746.75pt;height:413.85pt;z-index:251874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" stroked="f">
                <v:textbox>
                  <w:txbxContent>
                    <w:p w:rsidR="00BC23D8" w:rsidRDefault="00BC23D8" w:rsidP="00684A2F"/>
                  </w:txbxContent>
                </v:textbox>
                <w10:wrap type="square"/>
              </v:shape>
            </w:pict>
          </mc:Fallback>
        </mc:AlternateContent>
      </w:r>
      <w:r w:rsidRPr="00362C18">
        <w:rPr>
          <w:noProof/>
          <w:vertAlign w:val="subscript"/>
        </w:rPr>
        <mc:AlternateContent>
          <mc:Choice Requires="wps">
            <w:drawing>
              <wp:anchor distT="45720" distB="45720" distL="114300" distR="114300" simplePos="0" relativeHeight="251876352" behindDoc="0" locked="0" layoutInCell="1" allowOverlap="1" wp14:anchorId="117F554B" wp14:editId="5CF7D9AA">
                <wp:simplePos x="0" y="0"/>
                <wp:positionH relativeFrom="column">
                  <wp:posOffset>0</wp:posOffset>
                </wp:positionH>
                <wp:positionV relativeFrom="paragraph">
                  <wp:posOffset>224155</wp:posOffset>
                </wp:positionV>
                <wp:extent cx="9483725" cy="4964430"/>
                <wp:effectExtent l="0" t="0" r="3175" b="7620"/>
                <wp:wrapSquare wrapText="bothSides"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3725" cy="4964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23D8" w:rsidRPr="004B11B5" w:rsidRDefault="00BC23D8" w:rsidP="00684A2F">
                            <w:p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F554B" id="_x0000_s1038" type="#_x0000_t202" style="position:absolute;margin-left:0;margin-top:17.65pt;width:746.75pt;height:390.9pt;z-index:251876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" stroked="f">
                <v:textbox>
                  <w:txbxContent>
                    <w:p w:rsidR="00BC23D8" w:rsidRPr="004B11B5" w:rsidRDefault="00BC23D8" w:rsidP="00684A2F">
                      <w:pPr>
                        <w:rPr>
                          <w:rFonts w:ascii="Calibri" w:hAnsi="Calibri"/>
                          <w:sz w:val="22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B20B5" w:rsidRPr="009E4681" w:rsidSect="002C0B7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6840" w:h="11900" w:orient="landscape"/>
      <w:pgMar w:top="1417" w:right="737" w:bottom="1417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3D8" w:rsidRDefault="00BC23D8" w:rsidP="000C64AA">
      <w:r>
        <w:separator/>
      </w:r>
    </w:p>
  </w:endnote>
  <w:endnote w:type="continuationSeparator" w:id="0">
    <w:p w:rsidR="00BC23D8" w:rsidRDefault="00BC23D8" w:rsidP="000C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ans">
    <w:altName w:val="MS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3D8" w:rsidRDefault="00BC23D8" w:rsidP="00394C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BC23D8" w:rsidRDefault="00BC23D8" w:rsidP="002C0B7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3D8" w:rsidRDefault="00BC23D8" w:rsidP="002C0B7F">
    <w:pPr>
      <w:pStyle w:val="Fuzeil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6A7390F" wp14:editId="60FB7087">
              <wp:simplePos x="0" y="0"/>
              <wp:positionH relativeFrom="column">
                <wp:posOffset>-462280</wp:posOffset>
              </wp:positionH>
              <wp:positionV relativeFrom="paragraph">
                <wp:posOffset>75565</wp:posOffset>
              </wp:positionV>
              <wp:extent cx="8382000" cy="330200"/>
              <wp:effectExtent l="0" t="0" r="0" b="0"/>
              <wp:wrapNone/>
              <wp:docPr id="11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8200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23D8" w:rsidRPr="00394C7F" w:rsidRDefault="00BC23D8" w:rsidP="00E075C0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#Wirtschaft– Politik für die Realschule, Gesamtschule und Sekundarschule – Nordrhein-Westfalen – Band 7/8 (ISBN 978-3-661-82252-5)</w:t>
                          </w:r>
                        </w:p>
                        <w:p w:rsidR="00BC23D8" w:rsidRPr="00394C7F" w:rsidRDefault="00BC23D8" w:rsidP="001B6F95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A7390F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-36.4pt;margin-top:5.95pt;width:660pt;height:2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" filled="f" stroked="f">
              <v:textbox>
                <w:txbxContent>
                  <w:p w:rsidR="00C54DCA" w:rsidRPr="00394C7F" w:rsidRDefault="00C54DCA" w:rsidP="00E075C0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t>#Wirtschaft– Politik für die Realschule, Gesamtschule und Sekundarschule – Nordrhein-Westfalen – Band 7/8 (ISBN 978-3-661-82252-5)</w:t>
                    </w:r>
                  </w:p>
                  <w:p w:rsidR="00C54DCA" w:rsidRPr="00394C7F" w:rsidRDefault="00C54DCA" w:rsidP="001B6F95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2C9A81" wp14:editId="2574B735">
              <wp:simplePos x="0" y="0"/>
              <wp:positionH relativeFrom="column">
                <wp:posOffset>8055610</wp:posOffset>
              </wp:positionH>
              <wp:positionV relativeFrom="paragraph">
                <wp:posOffset>29210</wp:posOffset>
              </wp:positionV>
              <wp:extent cx="2066290" cy="377825"/>
              <wp:effectExtent l="0" t="0" r="16510" b="28575"/>
              <wp:wrapNone/>
              <wp:docPr id="178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66290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A1F93B" id="Rectangle 143" o:spid="_x0000_s1026" style="position:absolute;margin-left:634.3pt;margin-top:2.3pt;width:162.7pt;height:2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" fillcolor="#d8d8d8 [2732]" strokecolor="#d8d8d8 [2732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7805548" wp14:editId="315470EA">
              <wp:simplePos x="0" y="0"/>
              <wp:positionH relativeFrom="column">
                <wp:posOffset>8380730</wp:posOffset>
              </wp:positionH>
              <wp:positionV relativeFrom="paragraph">
                <wp:posOffset>78105</wp:posOffset>
              </wp:positionV>
              <wp:extent cx="2113280" cy="608330"/>
              <wp:effectExtent l="0" t="0" r="0" b="1270"/>
              <wp:wrapNone/>
              <wp:docPr id="179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3280" cy="608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23D8" w:rsidRPr="00394C7F" w:rsidRDefault="00BC23D8" w:rsidP="004A4EE0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805548" id="_x0000_s1042" type="#_x0000_t202" style="position:absolute;margin-left:659.9pt;margin-top:6.15pt;width:166.4pt;height:47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" filled="f" stroked="f">
              <v:textbox>
                <w:txbxContent>
                  <w:p w:rsidR="00C54DCA" w:rsidRPr="00394C7F" w:rsidRDefault="00C54DCA" w:rsidP="004A4EE0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394C7F">
                      <w:rPr>
                        <w:rFonts w:ascii="Calibri" w:hAnsi="Calibri"/>
                        <w:sz w:val="22"/>
                        <w:szCs w:val="22"/>
                      </w:rPr>
                      <w:t>www.ccbuchner.de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F7C9EF9" wp14:editId="7DFB7413">
              <wp:simplePos x="0" y="0"/>
              <wp:positionH relativeFrom="column">
                <wp:posOffset>-727710</wp:posOffset>
              </wp:positionH>
              <wp:positionV relativeFrom="paragraph">
                <wp:posOffset>29210</wp:posOffset>
              </wp:positionV>
              <wp:extent cx="8653145" cy="377825"/>
              <wp:effectExtent l="0" t="0" r="33655" b="28575"/>
              <wp:wrapNone/>
              <wp:docPr id="180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53145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E77CBF" id="Rectangle 145" o:spid="_x0000_s1026" style="position:absolute;margin-left:-57.3pt;margin-top:2.3pt;width:681.35pt;height:2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" fillcolor="#d8d8d8 [2732]" strokecolor="#d8d8d8 [2732]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3D8" w:rsidRDefault="00BC23D8" w:rsidP="000C64AA">
      <w:r>
        <w:separator/>
      </w:r>
    </w:p>
  </w:footnote>
  <w:footnote w:type="continuationSeparator" w:id="0">
    <w:p w:rsidR="00BC23D8" w:rsidRDefault="00BC23D8" w:rsidP="000C6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3D8" w:rsidRDefault="00BC23D8" w:rsidP="00394C7F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BC23D8" w:rsidRDefault="00BC23D8" w:rsidP="002C0B7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3D8" w:rsidRDefault="00BC23D8" w:rsidP="00F51C94">
    <w:pPr>
      <w:pStyle w:val="Kopfzeile"/>
      <w:framePr w:wrap="around" w:vAnchor="text" w:hAnchor="page" w:x="16255" w:y="346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4852F8">
      <w:rPr>
        <w:rStyle w:val="Seitenzahl"/>
        <w:noProof/>
      </w:rPr>
      <w:t>25</w:t>
    </w:r>
    <w:r>
      <w:rPr>
        <w:rStyle w:val="Seitenzahl"/>
      </w:rPr>
      <w:fldChar w:fldCharType="end"/>
    </w:r>
  </w:p>
  <w:p w:rsidR="00BC23D8" w:rsidRDefault="00BC23D8" w:rsidP="004A3827">
    <w:pPr>
      <w:pStyle w:val="Kopfzeile"/>
      <w:tabs>
        <w:tab w:val="clear" w:pos="4536"/>
        <w:tab w:val="clear" w:pos="9072"/>
        <w:tab w:val="left" w:pos="12075"/>
      </w:tabs>
      <w:ind w:right="360"/>
    </w:pPr>
    <w:r>
      <w:rPr>
        <w:noProof/>
      </w:rPr>
      <w:drawing>
        <wp:anchor distT="0" distB="0" distL="114300" distR="114300" simplePos="0" relativeHeight="251669504" behindDoc="1" locked="0" layoutInCell="1" allowOverlap="1" wp14:anchorId="3BCDBC2F" wp14:editId="467D6366">
          <wp:simplePos x="0" y="0"/>
          <wp:positionH relativeFrom="page">
            <wp:posOffset>-55245</wp:posOffset>
          </wp:positionH>
          <wp:positionV relativeFrom="page">
            <wp:posOffset>-38735</wp:posOffset>
          </wp:positionV>
          <wp:extent cx="10693400" cy="927100"/>
          <wp:effectExtent l="0" t="0" r="0" b="12700"/>
          <wp:wrapNone/>
          <wp:docPr id="10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3D8" w:rsidRPr="00B23521" w:rsidRDefault="00BC23D8" w:rsidP="00B23521">
    <w:pPr>
      <w:pStyle w:val="Kopfzeile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5E17947" wp14:editId="7E68CA02">
          <wp:simplePos x="0" y="0"/>
          <wp:positionH relativeFrom="page">
            <wp:posOffset>0</wp:posOffset>
          </wp:positionH>
          <wp:positionV relativeFrom="page">
            <wp:posOffset>180340</wp:posOffset>
          </wp:positionV>
          <wp:extent cx="10693400" cy="927100"/>
          <wp:effectExtent l="0" t="0" r="0" b="12700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285D"/>
    <w:multiLevelType w:val="multilevel"/>
    <w:tmpl w:val="5D34EC8E"/>
    <w:lvl w:ilvl="0">
      <w:start w:val="5"/>
      <w:numFmt w:val="decimal"/>
      <w:lvlText w:val="%1"/>
      <w:lvlJc w:val="left"/>
      <w:pPr>
        <w:ind w:left="480" w:hanging="480"/>
      </w:pPr>
      <w:rPr>
        <w:rFonts w:cs="OpenSans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OpenSan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OpenSan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OpenSan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OpenSan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OpenSan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OpenSan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OpenSan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OpenSans" w:hint="default"/>
      </w:rPr>
    </w:lvl>
  </w:abstractNum>
  <w:abstractNum w:abstractNumId="1" w15:restartNumberingAfterBreak="0">
    <w:nsid w:val="135565E8"/>
    <w:multiLevelType w:val="hybridMultilevel"/>
    <w:tmpl w:val="76A29078"/>
    <w:lvl w:ilvl="0" w:tplc="92F8BF2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92F8BF2C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C14AA"/>
    <w:multiLevelType w:val="hybridMultilevel"/>
    <w:tmpl w:val="43545DE8"/>
    <w:lvl w:ilvl="0" w:tplc="A04C122A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62282"/>
    <w:multiLevelType w:val="hybridMultilevel"/>
    <w:tmpl w:val="1E1A3322"/>
    <w:lvl w:ilvl="0" w:tplc="92F8BF2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86C47"/>
    <w:multiLevelType w:val="hybridMultilevel"/>
    <w:tmpl w:val="19764D08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25C7B"/>
    <w:multiLevelType w:val="hybridMultilevel"/>
    <w:tmpl w:val="9C004A02"/>
    <w:lvl w:ilvl="0" w:tplc="6C64DB48"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C26C3474"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20CF3"/>
    <w:multiLevelType w:val="hybridMultilevel"/>
    <w:tmpl w:val="8CD2F5E2"/>
    <w:lvl w:ilvl="0" w:tplc="DDEE92C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B79A5"/>
    <w:multiLevelType w:val="hybridMultilevel"/>
    <w:tmpl w:val="1F6006E4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3C9A"/>
    <w:multiLevelType w:val="hybridMultilevel"/>
    <w:tmpl w:val="55DE854A"/>
    <w:lvl w:ilvl="0" w:tplc="92F8BF2C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CD71E9"/>
    <w:multiLevelType w:val="hybridMultilevel"/>
    <w:tmpl w:val="79008DE0"/>
    <w:lvl w:ilvl="0" w:tplc="6C64DB48"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EB7F2A"/>
    <w:multiLevelType w:val="hybridMultilevel"/>
    <w:tmpl w:val="698C79AC"/>
    <w:lvl w:ilvl="0" w:tplc="92F8BF2C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DA40E8"/>
    <w:multiLevelType w:val="hybridMultilevel"/>
    <w:tmpl w:val="D8909E22"/>
    <w:lvl w:ilvl="0" w:tplc="E4B6BA3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color w:val="auto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9A60C3"/>
    <w:multiLevelType w:val="hybridMultilevel"/>
    <w:tmpl w:val="B662408C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F0676B"/>
    <w:multiLevelType w:val="hybridMultilevel"/>
    <w:tmpl w:val="92AC4120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094174"/>
    <w:multiLevelType w:val="hybridMultilevel"/>
    <w:tmpl w:val="7526945E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F66242"/>
    <w:multiLevelType w:val="hybridMultilevel"/>
    <w:tmpl w:val="C9485156"/>
    <w:lvl w:ilvl="0" w:tplc="B4A2380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883BF2"/>
    <w:multiLevelType w:val="hybridMultilevel"/>
    <w:tmpl w:val="CC00A56C"/>
    <w:lvl w:ilvl="0" w:tplc="FC6E93A2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BD79AA"/>
    <w:multiLevelType w:val="hybridMultilevel"/>
    <w:tmpl w:val="E5AA3D42"/>
    <w:lvl w:ilvl="0" w:tplc="7AF0C40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3175BA"/>
    <w:multiLevelType w:val="hybridMultilevel"/>
    <w:tmpl w:val="56B0F6D8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236FFA"/>
    <w:multiLevelType w:val="hybridMultilevel"/>
    <w:tmpl w:val="39E2FCF4"/>
    <w:lvl w:ilvl="0" w:tplc="6C64DB48"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AF14052E"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A308BE"/>
    <w:multiLevelType w:val="hybridMultilevel"/>
    <w:tmpl w:val="3692058E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CA4258"/>
    <w:multiLevelType w:val="hybridMultilevel"/>
    <w:tmpl w:val="F00ED9B6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9704BA"/>
    <w:multiLevelType w:val="hybridMultilevel"/>
    <w:tmpl w:val="072EC224"/>
    <w:lvl w:ilvl="0" w:tplc="92F8BF2C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79F3C11"/>
    <w:multiLevelType w:val="hybridMultilevel"/>
    <w:tmpl w:val="1DE08EB6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271F17"/>
    <w:multiLevelType w:val="hybridMultilevel"/>
    <w:tmpl w:val="F5A2E74E"/>
    <w:lvl w:ilvl="0" w:tplc="92F8BF2C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F980AD5"/>
    <w:multiLevelType w:val="hybridMultilevel"/>
    <w:tmpl w:val="6F348034"/>
    <w:lvl w:ilvl="0" w:tplc="A100134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color w:val="auto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5850FE"/>
    <w:multiLevelType w:val="hybridMultilevel"/>
    <w:tmpl w:val="C37AD0DA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402252"/>
    <w:multiLevelType w:val="hybridMultilevel"/>
    <w:tmpl w:val="6174321E"/>
    <w:lvl w:ilvl="0" w:tplc="6C64DB48"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D83964"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944476"/>
    <w:multiLevelType w:val="hybridMultilevel"/>
    <w:tmpl w:val="AB9E6144"/>
    <w:lvl w:ilvl="0" w:tplc="92F8BF2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C80C2EBE">
      <w:numFmt w:val="bullet"/>
      <w:lvlText w:val="–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4D5531"/>
    <w:multiLevelType w:val="hybridMultilevel"/>
    <w:tmpl w:val="E028DBEA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BD0DE3"/>
    <w:multiLevelType w:val="hybridMultilevel"/>
    <w:tmpl w:val="EA3C9178"/>
    <w:lvl w:ilvl="0" w:tplc="6C64DB48"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9340FE0"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6D4F4E"/>
    <w:multiLevelType w:val="hybridMultilevel"/>
    <w:tmpl w:val="5BECF168"/>
    <w:lvl w:ilvl="0" w:tplc="92F8BF2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6F1D9F"/>
    <w:multiLevelType w:val="hybridMultilevel"/>
    <w:tmpl w:val="45148C90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C501D9"/>
    <w:multiLevelType w:val="hybridMultilevel"/>
    <w:tmpl w:val="30685186"/>
    <w:lvl w:ilvl="0" w:tplc="FC6E93A2">
      <w:numFmt w:val="bullet"/>
      <w:lvlText w:val="-"/>
      <w:lvlJc w:val="left"/>
      <w:pPr>
        <w:ind w:left="644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7DD51E03"/>
    <w:multiLevelType w:val="hybridMultilevel"/>
    <w:tmpl w:val="25CC719A"/>
    <w:lvl w:ilvl="0" w:tplc="92F8BF2C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EFC4C54"/>
    <w:multiLevelType w:val="hybridMultilevel"/>
    <w:tmpl w:val="392845EC"/>
    <w:lvl w:ilvl="0" w:tplc="FC6E93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E368F2"/>
    <w:multiLevelType w:val="hybridMultilevel"/>
    <w:tmpl w:val="4A1EB18E"/>
    <w:lvl w:ilvl="0" w:tplc="6C64DB48"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0"/>
  </w:num>
  <w:num w:numId="3">
    <w:abstractNumId w:val="9"/>
  </w:num>
  <w:num w:numId="4">
    <w:abstractNumId w:val="5"/>
  </w:num>
  <w:num w:numId="5">
    <w:abstractNumId w:val="34"/>
  </w:num>
  <w:num w:numId="6">
    <w:abstractNumId w:val="8"/>
  </w:num>
  <w:num w:numId="7">
    <w:abstractNumId w:val="19"/>
  </w:num>
  <w:num w:numId="8">
    <w:abstractNumId w:val="22"/>
  </w:num>
  <w:num w:numId="9">
    <w:abstractNumId w:val="27"/>
  </w:num>
  <w:num w:numId="10">
    <w:abstractNumId w:val="10"/>
  </w:num>
  <w:num w:numId="11">
    <w:abstractNumId w:val="36"/>
  </w:num>
  <w:num w:numId="12">
    <w:abstractNumId w:val="28"/>
  </w:num>
  <w:num w:numId="13">
    <w:abstractNumId w:val="1"/>
  </w:num>
  <w:num w:numId="14">
    <w:abstractNumId w:val="4"/>
  </w:num>
  <w:num w:numId="15">
    <w:abstractNumId w:val="31"/>
  </w:num>
  <w:num w:numId="16">
    <w:abstractNumId w:val="3"/>
  </w:num>
  <w:num w:numId="17">
    <w:abstractNumId w:val="6"/>
  </w:num>
  <w:num w:numId="18">
    <w:abstractNumId w:val="17"/>
  </w:num>
  <w:num w:numId="19">
    <w:abstractNumId w:val="26"/>
  </w:num>
  <w:num w:numId="20">
    <w:abstractNumId w:val="18"/>
  </w:num>
  <w:num w:numId="21">
    <w:abstractNumId w:val="7"/>
  </w:num>
  <w:num w:numId="22">
    <w:abstractNumId w:val="23"/>
  </w:num>
  <w:num w:numId="23">
    <w:abstractNumId w:val="11"/>
  </w:num>
  <w:num w:numId="24">
    <w:abstractNumId w:val="25"/>
  </w:num>
  <w:num w:numId="25">
    <w:abstractNumId w:val="29"/>
  </w:num>
  <w:num w:numId="26">
    <w:abstractNumId w:val="21"/>
  </w:num>
  <w:num w:numId="27">
    <w:abstractNumId w:val="20"/>
  </w:num>
  <w:num w:numId="28">
    <w:abstractNumId w:val="33"/>
  </w:num>
  <w:num w:numId="29">
    <w:abstractNumId w:val="32"/>
  </w:num>
  <w:num w:numId="30">
    <w:abstractNumId w:val="12"/>
  </w:num>
  <w:num w:numId="31">
    <w:abstractNumId w:val="14"/>
  </w:num>
  <w:num w:numId="32">
    <w:abstractNumId w:val="13"/>
  </w:num>
  <w:num w:numId="33">
    <w:abstractNumId w:val="35"/>
  </w:num>
  <w:num w:numId="34">
    <w:abstractNumId w:val="16"/>
  </w:num>
  <w:num w:numId="35">
    <w:abstractNumId w:val="0"/>
  </w:num>
  <w:num w:numId="36">
    <w:abstractNumId w:val="2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38913" fill="f" fillcolor="white" stroke="f">
      <v:fill color="white" on="f"/>
      <v:stroke on="f"/>
      <o:colormru v:ext="edit" colors="#901a2a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D7"/>
    <w:rsid w:val="000039FD"/>
    <w:rsid w:val="000067F0"/>
    <w:rsid w:val="0001306A"/>
    <w:rsid w:val="00014642"/>
    <w:rsid w:val="00023B63"/>
    <w:rsid w:val="0002455A"/>
    <w:rsid w:val="000276CF"/>
    <w:rsid w:val="000336E4"/>
    <w:rsid w:val="00036F23"/>
    <w:rsid w:val="000417A2"/>
    <w:rsid w:val="00052F66"/>
    <w:rsid w:val="000558FB"/>
    <w:rsid w:val="0006416E"/>
    <w:rsid w:val="00064A8F"/>
    <w:rsid w:val="00064D68"/>
    <w:rsid w:val="000807B8"/>
    <w:rsid w:val="0009510E"/>
    <w:rsid w:val="000A1C63"/>
    <w:rsid w:val="000B23DE"/>
    <w:rsid w:val="000B7A8D"/>
    <w:rsid w:val="000C0896"/>
    <w:rsid w:val="000C1771"/>
    <w:rsid w:val="000C57CC"/>
    <w:rsid w:val="000C64AA"/>
    <w:rsid w:val="000D00CC"/>
    <w:rsid w:val="000D3DD3"/>
    <w:rsid w:val="000D6916"/>
    <w:rsid w:val="000D6D7E"/>
    <w:rsid w:val="000E272D"/>
    <w:rsid w:val="000E6A37"/>
    <w:rsid w:val="00100B13"/>
    <w:rsid w:val="00103A01"/>
    <w:rsid w:val="00105C5D"/>
    <w:rsid w:val="001109C6"/>
    <w:rsid w:val="00117F3A"/>
    <w:rsid w:val="00125BA8"/>
    <w:rsid w:val="0012642C"/>
    <w:rsid w:val="0012657A"/>
    <w:rsid w:val="00127EC8"/>
    <w:rsid w:val="00131C1E"/>
    <w:rsid w:val="00136056"/>
    <w:rsid w:val="001404C1"/>
    <w:rsid w:val="00151292"/>
    <w:rsid w:val="00166A55"/>
    <w:rsid w:val="00175F8C"/>
    <w:rsid w:val="0018330C"/>
    <w:rsid w:val="001976B0"/>
    <w:rsid w:val="001A065F"/>
    <w:rsid w:val="001A6B9D"/>
    <w:rsid w:val="001A70E8"/>
    <w:rsid w:val="001B4BF8"/>
    <w:rsid w:val="001B6C4A"/>
    <w:rsid w:val="001B6F95"/>
    <w:rsid w:val="001C10EC"/>
    <w:rsid w:val="001C2A33"/>
    <w:rsid w:val="001C5072"/>
    <w:rsid w:val="001C6DC5"/>
    <w:rsid w:val="001D37FA"/>
    <w:rsid w:val="001E341D"/>
    <w:rsid w:val="001E3511"/>
    <w:rsid w:val="001E48D5"/>
    <w:rsid w:val="001F3EE3"/>
    <w:rsid w:val="001F548B"/>
    <w:rsid w:val="001F5D97"/>
    <w:rsid w:val="00205B00"/>
    <w:rsid w:val="0022333F"/>
    <w:rsid w:val="00225658"/>
    <w:rsid w:val="00227EAF"/>
    <w:rsid w:val="00235B31"/>
    <w:rsid w:val="002362A6"/>
    <w:rsid w:val="00244DC0"/>
    <w:rsid w:val="00253E2B"/>
    <w:rsid w:val="00257953"/>
    <w:rsid w:val="00266846"/>
    <w:rsid w:val="00273CD1"/>
    <w:rsid w:val="002771F7"/>
    <w:rsid w:val="00287159"/>
    <w:rsid w:val="002929BF"/>
    <w:rsid w:val="00292DE3"/>
    <w:rsid w:val="002A10AD"/>
    <w:rsid w:val="002C0676"/>
    <w:rsid w:val="002C0B7F"/>
    <w:rsid w:val="002C2628"/>
    <w:rsid w:val="002C3E05"/>
    <w:rsid w:val="002C687D"/>
    <w:rsid w:val="002D762E"/>
    <w:rsid w:val="002E5506"/>
    <w:rsid w:val="002E6290"/>
    <w:rsid w:val="002F7B30"/>
    <w:rsid w:val="003028B0"/>
    <w:rsid w:val="00305FB4"/>
    <w:rsid w:val="00314E3C"/>
    <w:rsid w:val="003247ED"/>
    <w:rsid w:val="0033074C"/>
    <w:rsid w:val="00331594"/>
    <w:rsid w:val="0033445B"/>
    <w:rsid w:val="003424BB"/>
    <w:rsid w:val="00362C18"/>
    <w:rsid w:val="00366A7D"/>
    <w:rsid w:val="003677FE"/>
    <w:rsid w:val="00367A01"/>
    <w:rsid w:val="003735C9"/>
    <w:rsid w:val="003742EB"/>
    <w:rsid w:val="00377E83"/>
    <w:rsid w:val="003819D6"/>
    <w:rsid w:val="003821AC"/>
    <w:rsid w:val="00394C7F"/>
    <w:rsid w:val="00395894"/>
    <w:rsid w:val="0039632F"/>
    <w:rsid w:val="003A54EA"/>
    <w:rsid w:val="003A73E3"/>
    <w:rsid w:val="003B47C5"/>
    <w:rsid w:val="003C469C"/>
    <w:rsid w:val="003C55FA"/>
    <w:rsid w:val="003C66E0"/>
    <w:rsid w:val="003C743B"/>
    <w:rsid w:val="003D00A5"/>
    <w:rsid w:val="003D22E8"/>
    <w:rsid w:val="003D53B7"/>
    <w:rsid w:val="003E23B9"/>
    <w:rsid w:val="003F1720"/>
    <w:rsid w:val="003F5C1A"/>
    <w:rsid w:val="004006A3"/>
    <w:rsid w:val="00402958"/>
    <w:rsid w:val="00422FD3"/>
    <w:rsid w:val="0042302D"/>
    <w:rsid w:val="00427B8E"/>
    <w:rsid w:val="00427FA1"/>
    <w:rsid w:val="00435F6C"/>
    <w:rsid w:val="00436BCA"/>
    <w:rsid w:val="00446AEB"/>
    <w:rsid w:val="00447DCE"/>
    <w:rsid w:val="0045373C"/>
    <w:rsid w:val="004546D7"/>
    <w:rsid w:val="00454AC1"/>
    <w:rsid w:val="00460861"/>
    <w:rsid w:val="00461134"/>
    <w:rsid w:val="00463891"/>
    <w:rsid w:val="00471A89"/>
    <w:rsid w:val="0047421F"/>
    <w:rsid w:val="00481046"/>
    <w:rsid w:val="004852F8"/>
    <w:rsid w:val="00495408"/>
    <w:rsid w:val="004A380E"/>
    <w:rsid w:val="004A3827"/>
    <w:rsid w:val="004A4DA9"/>
    <w:rsid w:val="004A4EE0"/>
    <w:rsid w:val="004B11B5"/>
    <w:rsid w:val="004B43D3"/>
    <w:rsid w:val="004C0238"/>
    <w:rsid w:val="004C282D"/>
    <w:rsid w:val="004C41EF"/>
    <w:rsid w:val="004C5FA3"/>
    <w:rsid w:val="004C6957"/>
    <w:rsid w:val="004D03CF"/>
    <w:rsid w:val="004D15DA"/>
    <w:rsid w:val="004D3498"/>
    <w:rsid w:val="004E24CA"/>
    <w:rsid w:val="004E476E"/>
    <w:rsid w:val="004E6CB3"/>
    <w:rsid w:val="004F0E8C"/>
    <w:rsid w:val="004F5EAF"/>
    <w:rsid w:val="005018F6"/>
    <w:rsid w:val="00501D84"/>
    <w:rsid w:val="005034BB"/>
    <w:rsid w:val="0050472A"/>
    <w:rsid w:val="00511BCC"/>
    <w:rsid w:val="005206A3"/>
    <w:rsid w:val="00520C31"/>
    <w:rsid w:val="0052413F"/>
    <w:rsid w:val="00542378"/>
    <w:rsid w:val="00543B19"/>
    <w:rsid w:val="00560E3E"/>
    <w:rsid w:val="005629D7"/>
    <w:rsid w:val="00567C50"/>
    <w:rsid w:val="0057521B"/>
    <w:rsid w:val="00580768"/>
    <w:rsid w:val="0058201F"/>
    <w:rsid w:val="00584CD3"/>
    <w:rsid w:val="00593FBB"/>
    <w:rsid w:val="005B1F04"/>
    <w:rsid w:val="005C6607"/>
    <w:rsid w:val="005D253D"/>
    <w:rsid w:val="005D58D2"/>
    <w:rsid w:val="005E46EB"/>
    <w:rsid w:val="005F0EAE"/>
    <w:rsid w:val="005F38F4"/>
    <w:rsid w:val="005F527E"/>
    <w:rsid w:val="005F7DD7"/>
    <w:rsid w:val="00601755"/>
    <w:rsid w:val="006021D0"/>
    <w:rsid w:val="006115F7"/>
    <w:rsid w:val="00611C7C"/>
    <w:rsid w:val="00616D44"/>
    <w:rsid w:val="006177CE"/>
    <w:rsid w:val="00617EDC"/>
    <w:rsid w:val="006334FC"/>
    <w:rsid w:val="006372C6"/>
    <w:rsid w:val="006374AF"/>
    <w:rsid w:val="00644372"/>
    <w:rsid w:val="00650695"/>
    <w:rsid w:val="006511EA"/>
    <w:rsid w:val="00665E47"/>
    <w:rsid w:val="00666756"/>
    <w:rsid w:val="00684A2F"/>
    <w:rsid w:val="006852D1"/>
    <w:rsid w:val="00686C62"/>
    <w:rsid w:val="00687817"/>
    <w:rsid w:val="00694AAB"/>
    <w:rsid w:val="00695AE1"/>
    <w:rsid w:val="00696FEC"/>
    <w:rsid w:val="006B4869"/>
    <w:rsid w:val="006B4EA1"/>
    <w:rsid w:val="006C5EEF"/>
    <w:rsid w:val="006D0771"/>
    <w:rsid w:val="006D3C41"/>
    <w:rsid w:val="006F06A7"/>
    <w:rsid w:val="006F63A9"/>
    <w:rsid w:val="007054B5"/>
    <w:rsid w:val="007115C1"/>
    <w:rsid w:val="0071184F"/>
    <w:rsid w:val="007132C3"/>
    <w:rsid w:val="00713AA6"/>
    <w:rsid w:val="0071693E"/>
    <w:rsid w:val="00717075"/>
    <w:rsid w:val="0072572C"/>
    <w:rsid w:val="0072588B"/>
    <w:rsid w:val="0072737B"/>
    <w:rsid w:val="00727661"/>
    <w:rsid w:val="007307D7"/>
    <w:rsid w:val="00747B8D"/>
    <w:rsid w:val="00752D78"/>
    <w:rsid w:val="00761790"/>
    <w:rsid w:val="00773F67"/>
    <w:rsid w:val="007804A7"/>
    <w:rsid w:val="00781C09"/>
    <w:rsid w:val="00782556"/>
    <w:rsid w:val="007844ED"/>
    <w:rsid w:val="00785196"/>
    <w:rsid w:val="00794C56"/>
    <w:rsid w:val="00797866"/>
    <w:rsid w:val="007B1D45"/>
    <w:rsid w:val="007B433E"/>
    <w:rsid w:val="007C235F"/>
    <w:rsid w:val="007E35DC"/>
    <w:rsid w:val="007E4E4E"/>
    <w:rsid w:val="007E5280"/>
    <w:rsid w:val="007F4FFD"/>
    <w:rsid w:val="00805644"/>
    <w:rsid w:val="00815857"/>
    <w:rsid w:val="008163CE"/>
    <w:rsid w:val="00816A14"/>
    <w:rsid w:val="00817227"/>
    <w:rsid w:val="00826B06"/>
    <w:rsid w:val="00834A5B"/>
    <w:rsid w:val="00836044"/>
    <w:rsid w:val="00836E9D"/>
    <w:rsid w:val="0084033D"/>
    <w:rsid w:val="008432F6"/>
    <w:rsid w:val="00844831"/>
    <w:rsid w:val="00855E7D"/>
    <w:rsid w:val="00866417"/>
    <w:rsid w:val="00867189"/>
    <w:rsid w:val="00871B05"/>
    <w:rsid w:val="008725E3"/>
    <w:rsid w:val="00876280"/>
    <w:rsid w:val="008777D8"/>
    <w:rsid w:val="00885321"/>
    <w:rsid w:val="00892266"/>
    <w:rsid w:val="00892F68"/>
    <w:rsid w:val="0089638F"/>
    <w:rsid w:val="00896F09"/>
    <w:rsid w:val="008A06A1"/>
    <w:rsid w:val="008A1F2A"/>
    <w:rsid w:val="008A68FD"/>
    <w:rsid w:val="008A6DF6"/>
    <w:rsid w:val="008B20B5"/>
    <w:rsid w:val="008B426F"/>
    <w:rsid w:val="008C1E12"/>
    <w:rsid w:val="008C7D3D"/>
    <w:rsid w:val="008D563B"/>
    <w:rsid w:val="008E2CA6"/>
    <w:rsid w:val="008E33CB"/>
    <w:rsid w:val="008E6752"/>
    <w:rsid w:val="008E6EBB"/>
    <w:rsid w:val="008E7596"/>
    <w:rsid w:val="00903CE7"/>
    <w:rsid w:val="009261F0"/>
    <w:rsid w:val="0093222F"/>
    <w:rsid w:val="00935094"/>
    <w:rsid w:val="00936D96"/>
    <w:rsid w:val="00944460"/>
    <w:rsid w:val="0094580D"/>
    <w:rsid w:val="00950BC3"/>
    <w:rsid w:val="00952CC7"/>
    <w:rsid w:val="00963FBD"/>
    <w:rsid w:val="00970B27"/>
    <w:rsid w:val="009734E3"/>
    <w:rsid w:val="00977195"/>
    <w:rsid w:val="00993233"/>
    <w:rsid w:val="0099391B"/>
    <w:rsid w:val="009A2072"/>
    <w:rsid w:val="009A3EB4"/>
    <w:rsid w:val="009A5534"/>
    <w:rsid w:val="009B517C"/>
    <w:rsid w:val="009B52D6"/>
    <w:rsid w:val="009B6D41"/>
    <w:rsid w:val="009C1CF4"/>
    <w:rsid w:val="009C71D3"/>
    <w:rsid w:val="009D50E4"/>
    <w:rsid w:val="009E012C"/>
    <w:rsid w:val="009E15A9"/>
    <w:rsid w:val="009E2664"/>
    <w:rsid w:val="009E3731"/>
    <w:rsid w:val="009E4681"/>
    <w:rsid w:val="009E47EF"/>
    <w:rsid w:val="009E67C0"/>
    <w:rsid w:val="00A000C2"/>
    <w:rsid w:val="00A01420"/>
    <w:rsid w:val="00A05C46"/>
    <w:rsid w:val="00A0755E"/>
    <w:rsid w:val="00A104B9"/>
    <w:rsid w:val="00A264EB"/>
    <w:rsid w:val="00A30DD8"/>
    <w:rsid w:val="00A3430E"/>
    <w:rsid w:val="00A351ED"/>
    <w:rsid w:val="00A505EA"/>
    <w:rsid w:val="00A5655F"/>
    <w:rsid w:val="00A608C9"/>
    <w:rsid w:val="00A61091"/>
    <w:rsid w:val="00A61D8B"/>
    <w:rsid w:val="00A63713"/>
    <w:rsid w:val="00A74AB7"/>
    <w:rsid w:val="00A83010"/>
    <w:rsid w:val="00A92F2F"/>
    <w:rsid w:val="00A97265"/>
    <w:rsid w:val="00A975C8"/>
    <w:rsid w:val="00A9764E"/>
    <w:rsid w:val="00AA2C0D"/>
    <w:rsid w:val="00AA6105"/>
    <w:rsid w:val="00AC338E"/>
    <w:rsid w:val="00AC5DC5"/>
    <w:rsid w:val="00AC7450"/>
    <w:rsid w:val="00AD04E0"/>
    <w:rsid w:val="00AD1BC4"/>
    <w:rsid w:val="00AD3B4C"/>
    <w:rsid w:val="00AF46CE"/>
    <w:rsid w:val="00AF5C74"/>
    <w:rsid w:val="00B05E7D"/>
    <w:rsid w:val="00B14AEA"/>
    <w:rsid w:val="00B16939"/>
    <w:rsid w:val="00B201DC"/>
    <w:rsid w:val="00B229EA"/>
    <w:rsid w:val="00B23521"/>
    <w:rsid w:val="00B305AE"/>
    <w:rsid w:val="00B36856"/>
    <w:rsid w:val="00B373BB"/>
    <w:rsid w:val="00B37679"/>
    <w:rsid w:val="00B4352E"/>
    <w:rsid w:val="00B461D6"/>
    <w:rsid w:val="00B503D4"/>
    <w:rsid w:val="00B6224E"/>
    <w:rsid w:val="00B76552"/>
    <w:rsid w:val="00B8596D"/>
    <w:rsid w:val="00B8624D"/>
    <w:rsid w:val="00BA2658"/>
    <w:rsid w:val="00BA7636"/>
    <w:rsid w:val="00BC23D8"/>
    <w:rsid w:val="00BD2F42"/>
    <w:rsid w:val="00BD3620"/>
    <w:rsid w:val="00BD3A27"/>
    <w:rsid w:val="00BD53EB"/>
    <w:rsid w:val="00BD6BBE"/>
    <w:rsid w:val="00BD7F08"/>
    <w:rsid w:val="00BE008A"/>
    <w:rsid w:val="00BE7FD1"/>
    <w:rsid w:val="00BF341E"/>
    <w:rsid w:val="00C01636"/>
    <w:rsid w:val="00C01A5F"/>
    <w:rsid w:val="00C16A24"/>
    <w:rsid w:val="00C17439"/>
    <w:rsid w:val="00C21CDE"/>
    <w:rsid w:val="00C310C5"/>
    <w:rsid w:val="00C43C50"/>
    <w:rsid w:val="00C47E5A"/>
    <w:rsid w:val="00C54DCA"/>
    <w:rsid w:val="00C60D45"/>
    <w:rsid w:val="00C60F66"/>
    <w:rsid w:val="00C805F4"/>
    <w:rsid w:val="00C80B68"/>
    <w:rsid w:val="00C93C88"/>
    <w:rsid w:val="00C94203"/>
    <w:rsid w:val="00CB0597"/>
    <w:rsid w:val="00CB0D38"/>
    <w:rsid w:val="00CB25D4"/>
    <w:rsid w:val="00CB6A3C"/>
    <w:rsid w:val="00CC1A54"/>
    <w:rsid w:val="00CC3543"/>
    <w:rsid w:val="00CC7387"/>
    <w:rsid w:val="00CC77DB"/>
    <w:rsid w:val="00CC7C27"/>
    <w:rsid w:val="00CD0D24"/>
    <w:rsid w:val="00CD4B04"/>
    <w:rsid w:val="00CD5A65"/>
    <w:rsid w:val="00CD7179"/>
    <w:rsid w:val="00CE66A9"/>
    <w:rsid w:val="00D1013F"/>
    <w:rsid w:val="00D14E82"/>
    <w:rsid w:val="00D232DB"/>
    <w:rsid w:val="00D308EC"/>
    <w:rsid w:val="00D318BF"/>
    <w:rsid w:val="00D44DAA"/>
    <w:rsid w:val="00D45F0D"/>
    <w:rsid w:val="00D547D0"/>
    <w:rsid w:val="00D57978"/>
    <w:rsid w:val="00D73076"/>
    <w:rsid w:val="00D76E51"/>
    <w:rsid w:val="00D82907"/>
    <w:rsid w:val="00D85EDB"/>
    <w:rsid w:val="00D90792"/>
    <w:rsid w:val="00DB26AD"/>
    <w:rsid w:val="00DB4A5C"/>
    <w:rsid w:val="00DC5BB5"/>
    <w:rsid w:val="00DD0246"/>
    <w:rsid w:val="00DD49A1"/>
    <w:rsid w:val="00DE0823"/>
    <w:rsid w:val="00DF4A0A"/>
    <w:rsid w:val="00DF4AF0"/>
    <w:rsid w:val="00E0150A"/>
    <w:rsid w:val="00E075C0"/>
    <w:rsid w:val="00E0771E"/>
    <w:rsid w:val="00E12008"/>
    <w:rsid w:val="00E1312D"/>
    <w:rsid w:val="00E135C4"/>
    <w:rsid w:val="00E267D2"/>
    <w:rsid w:val="00E34A2D"/>
    <w:rsid w:val="00E357A8"/>
    <w:rsid w:val="00E3756C"/>
    <w:rsid w:val="00E425AA"/>
    <w:rsid w:val="00E45A8D"/>
    <w:rsid w:val="00E50619"/>
    <w:rsid w:val="00E56FEB"/>
    <w:rsid w:val="00E622F2"/>
    <w:rsid w:val="00E70CDC"/>
    <w:rsid w:val="00E73993"/>
    <w:rsid w:val="00E75616"/>
    <w:rsid w:val="00E77852"/>
    <w:rsid w:val="00E81E2C"/>
    <w:rsid w:val="00E8343A"/>
    <w:rsid w:val="00E93E4D"/>
    <w:rsid w:val="00EA0879"/>
    <w:rsid w:val="00EA4732"/>
    <w:rsid w:val="00EA49B9"/>
    <w:rsid w:val="00EB0621"/>
    <w:rsid w:val="00EB390F"/>
    <w:rsid w:val="00EB4924"/>
    <w:rsid w:val="00EB5C00"/>
    <w:rsid w:val="00EB7B96"/>
    <w:rsid w:val="00EC0BA7"/>
    <w:rsid w:val="00EC457C"/>
    <w:rsid w:val="00EC6582"/>
    <w:rsid w:val="00EC7A81"/>
    <w:rsid w:val="00EE36F9"/>
    <w:rsid w:val="00F00486"/>
    <w:rsid w:val="00F03E50"/>
    <w:rsid w:val="00F0510C"/>
    <w:rsid w:val="00F05E96"/>
    <w:rsid w:val="00F065E5"/>
    <w:rsid w:val="00F129AD"/>
    <w:rsid w:val="00F16486"/>
    <w:rsid w:val="00F35E2E"/>
    <w:rsid w:val="00F43EF7"/>
    <w:rsid w:val="00F450BF"/>
    <w:rsid w:val="00F50D47"/>
    <w:rsid w:val="00F51C94"/>
    <w:rsid w:val="00F51DD1"/>
    <w:rsid w:val="00F5566B"/>
    <w:rsid w:val="00F60FB9"/>
    <w:rsid w:val="00F612D7"/>
    <w:rsid w:val="00F62BF4"/>
    <w:rsid w:val="00F7205F"/>
    <w:rsid w:val="00F77D9F"/>
    <w:rsid w:val="00F87FE8"/>
    <w:rsid w:val="00F919D3"/>
    <w:rsid w:val="00F91BA9"/>
    <w:rsid w:val="00F97C85"/>
    <w:rsid w:val="00FA66E3"/>
    <w:rsid w:val="00FB4D52"/>
    <w:rsid w:val="00FC4A42"/>
    <w:rsid w:val="00FD252A"/>
    <w:rsid w:val="00FD2F21"/>
    <w:rsid w:val="00FE3568"/>
    <w:rsid w:val="00FF171F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8913" fill="f" fillcolor="white" stroke="f">
      <v:fill color="white" on="f"/>
      <v:stroke on="f"/>
      <o:colormru v:ext="edit" colors="#901a2a"/>
    </o:shapedefaults>
    <o:shapelayout v:ext="edit">
      <o:idmap v:ext="edit" data="1"/>
    </o:shapelayout>
  </w:shapeDefaults>
  <w:decimalSymbol w:val=","/>
  <w:listSeparator w:val=";"/>
  <w14:docId w14:val="57203A85"/>
  <w15:docId w15:val="{93D2AE8D-A909-43B1-A204-8F7B7C14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B6A3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29D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C64AA"/>
  </w:style>
  <w:style w:type="paragraph" w:styleId="Fuzeile">
    <w:name w:val="footer"/>
    <w:basedOn w:val="Standard"/>
    <w:link w:val="Fu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64AA"/>
  </w:style>
  <w:style w:type="character" w:styleId="Seitenzahl">
    <w:name w:val="page number"/>
    <w:basedOn w:val="Absatz-Standardschriftart"/>
    <w:uiPriority w:val="99"/>
    <w:semiHidden/>
    <w:unhideWhenUsed/>
    <w:rsid w:val="002C0B7F"/>
  </w:style>
  <w:style w:type="character" w:styleId="Hyperlink">
    <w:name w:val="Hyperlink"/>
    <w:basedOn w:val="Absatz-Standardschriftart"/>
    <w:uiPriority w:val="99"/>
    <w:unhideWhenUsed/>
    <w:rsid w:val="004C0238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080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807B8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Listenabsatz">
    <w:name w:val="List Paragraph"/>
    <w:basedOn w:val="Standard"/>
    <w:uiPriority w:val="34"/>
    <w:qFormat/>
    <w:rsid w:val="00945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ass.schul-welt.de/pdf/12691.pdf?20200806071147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CB98BD0-2C6B-41E8-B5A1-3879ABDC6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1822</Words>
  <Characters>11485</Characters>
  <Application>Microsoft Office Word</Application>
  <DocSecurity>0</DocSecurity>
  <Lines>95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13281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 Weismantel</dc:creator>
  <cp:lastModifiedBy>C.C.Buchner Verlag</cp:lastModifiedBy>
  <cp:revision>4</cp:revision>
  <cp:lastPrinted>2021-12-03T09:57:00Z</cp:lastPrinted>
  <dcterms:created xsi:type="dcterms:W3CDTF">2021-12-14T10:23:00Z</dcterms:created>
  <dcterms:modified xsi:type="dcterms:W3CDTF">2021-12-14T15:06:00Z</dcterms:modified>
</cp:coreProperties>
</file>