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4C" w:rsidRPr="00E3210A" w:rsidRDefault="00A4564C">
      <w:pPr>
        <w:rPr>
          <w:rFonts w:asciiTheme="minorHAnsi" w:hAnsiTheme="minorHAnsi"/>
        </w:rPr>
      </w:pPr>
    </w:p>
    <w:p w:rsidR="00A4564C" w:rsidRPr="00E3210A" w:rsidRDefault="00B44CE7">
      <w:pPr>
        <w:rPr>
          <w:rFonts w:asciiTheme="minorHAnsi" w:hAnsiTheme="minorHAnsi"/>
        </w:rPr>
      </w:pPr>
      <w:r w:rsidRPr="00E32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1F05C7" w:rsidRDefault="00A4564C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A4564C" w:rsidRPr="001F05C7" w:rsidRDefault="00A4564C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E3210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3FD06E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E3210A" w:rsidRDefault="00B44CE7">
      <w:pPr>
        <w:rPr>
          <w:rFonts w:asciiTheme="minorHAnsi" w:hAnsiTheme="minorHAnsi"/>
          <w:caps/>
          <w:vertAlign w:val="subscript"/>
        </w:rPr>
      </w:pPr>
      <w:r w:rsidRPr="00E32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992F17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 w:rsidRPr="00E3210A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64C" w:rsidRPr="00E3210A">
        <w:rPr>
          <w:rFonts w:asciiTheme="minorHAnsi" w:hAnsiTheme="minorHAnsi"/>
          <w:caps/>
          <w:vertAlign w:val="subscript"/>
        </w:rPr>
        <w:t xml:space="preserve">         </w:t>
      </w:r>
    </w:p>
    <w:p w:rsidR="00A4564C" w:rsidRPr="00E3210A" w:rsidRDefault="00A4564C" w:rsidP="005629D7">
      <w:pPr>
        <w:rPr>
          <w:rFonts w:asciiTheme="minorHAnsi" w:hAnsiTheme="minorHAnsi"/>
          <w:vertAlign w:val="subscript"/>
        </w:rPr>
      </w:pPr>
    </w:p>
    <w:p w:rsidR="00A4564C" w:rsidRPr="00E3210A" w:rsidRDefault="00FC128F">
      <w:pPr>
        <w:rPr>
          <w:rFonts w:asciiTheme="minorHAnsi" w:hAnsiTheme="minorHAnsi"/>
          <w:caps/>
          <w:vertAlign w:val="subscript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1.3pt;margin-top:9.35pt;width:260.2pt;height:349.1pt;z-index:251663360;mso-position-horizontal-relative:text;mso-position-vertical-relative:text;mso-width-relative:page;mso-height-relative:page">
            <v:imagedata r:id="rId8" o:title="c31044"/>
          </v:shape>
        </w:pict>
      </w:r>
      <w:r w:rsidR="005D328D" w:rsidRPr="00E32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2621280</wp:posOffset>
                </wp:positionV>
                <wp:extent cx="7772400" cy="1426210"/>
                <wp:effectExtent l="0" t="0" r="0" b="254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Pr="00644372" w:rsidRDefault="005D328D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Das waren Zeiten – Neue Ausgabe Baden-Württemberg</w:t>
                            </w:r>
                          </w:p>
                          <w:p w:rsidR="005D328D" w:rsidRDefault="00EE2561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Band 4</w:t>
                            </w:r>
                          </w:p>
                          <w:p w:rsidR="00A4564C" w:rsidRDefault="00A4564C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644372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ISBN</w:t>
                            </w:r>
                            <w:r w:rsidR="005D328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5D328D" w:rsidRPr="00653DC2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978-3-661-</w:t>
                            </w:r>
                            <w:r w:rsidR="00EE256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31044</w:t>
                            </w:r>
                            <w:r w:rsidR="005702CE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  <w:p w:rsidR="00A4564C" w:rsidRPr="00644372" w:rsidRDefault="00EE2561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Jahrgangsstufe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11.8pt;margin-top:206.4pt;width:612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" filled="f" stroked="f">
                <v:path arrowok="t"/>
                <v:textbox>
                  <w:txbxContent>
                    <w:p w:rsidR="00A4564C" w:rsidRPr="00644372" w:rsidRDefault="005D328D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Das waren Zeiten – Neue Ausgabe Baden-Württemberg</w:t>
                      </w:r>
                    </w:p>
                    <w:p w:rsidR="005D328D" w:rsidRDefault="00EE2561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Band 4</w:t>
                      </w:r>
                    </w:p>
                    <w:p w:rsidR="00A4564C" w:rsidRDefault="00A4564C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644372">
                        <w:rPr>
                          <w:rFonts w:ascii="Calibri" w:hAnsi="Calibri"/>
                          <w:sz w:val="36"/>
                          <w:szCs w:val="36"/>
                        </w:rPr>
                        <w:t>ISBN</w:t>
                      </w:r>
                      <w:r w:rsidR="005D328D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: </w:t>
                      </w:r>
                      <w:r w:rsidR="005D328D" w:rsidRPr="00653DC2">
                        <w:rPr>
                          <w:rFonts w:ascii="Calibri" w:hAnsi="Calibri"/>
                          <w:sz w:val="36"/>
                          <w:szCs w:val="36"/>
                        </w:rPr>
                        <w:t>978-3-661-</w:t>
                      </w:r>
                      <w:r w:rsidR="00EE2561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31044</w:t>
                      </w:r>
                      <w:r w:rsidR="005702CE">
                        <w:rPr>
                          <w:rFonts w:ascii="Calibri" w:hAnsi="Calibri"/>
                          <w:sz w:val="36"/>
                          <w:szCs w:val="36"/>
                        </w:rPr>
                        <w:t>-2</w:t>
                      </w:r>
                    </w:p>
                    <w:p w:rsidR="00A4564C" w:rsidRPr="00644372" w:rsidRDefault="00EE2561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Jahrgangsstufe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28D" w:rsidRPr="00E3210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909955</wp:posOffset>
                </wp:positionV>
                <wp:extent cx="7772400" cy="929005"/>
                <wp:effectExtent l="0" t="0" r="0" b="4445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Default="0042798F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Stoffverteilungsplan</w:t>
                            </w:r>
                            <w:r w:rsidR="005D328D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zum Bildungsplan </w:t>
                            </w:r>
                            <w:r w:rsidR="009C5593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2016</w:t>
                            </w:r>
                          </w:p>
                          <w:p w:rsidR="005D328D" w:rsidRPr="00644372" w:rsidRDefault="005D328D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Geschichte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, Baden-Württemberg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8" type="#_x0000_t202" style="position:absolute;margin-left:11.8pt;margin-top:71.65pt;width:612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" filled="f" stroked="f">
                <v:path arrowok="t"/>
                <v:textbox>
                  <w:txbxContent>
                    <w:p w:rsidR="00A4564C" w:rsidRDefault="0042798F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Stoffverteilungsplan</w:t>
                      </w:r>
                      <w:r w:rsidR="005D328D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zum Bildungsplan </w:t>
                      </w:r>
                      <w:r w:rsidR="009C5593">
                        <w:rPr>
                          <w:rFonts w:ascii="Calibri" w:hAnsi="Calibri"/>
                          <w:sz w:val="44"/>
                          <w:szCs w:val="44"/>
                        </w:rPr>
                        <w:t>2016</w:t>
                      </w:r>
                    </w:p>
                    <w:p w:rsidR="005D328D" w:rsidRPr="00644372" w:rsidRDefault="005D328D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Geschichte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, Baden-Württemberg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E3210A">
        <w:rPr>
          <w:rFonts w:asciiTheme="minorHAnsi" w:hAnsiTheme="minorHAnsi"/>
          <w:caps/>
          <w:vertAlign w:val="subscript"/>
        </w:rPr>
        <w:br w:type="page"/>
      </w:r>
    </w:p>
    <w:tbl>
      <w:tblPr>
        <w:tblStyle w:val="Tabellenraster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4111"/>
        <w:gridCol w:w="1214"/>
      </w:tblGrid>
      <w:tr w:rsidR="00CE01DA" w:rsidRPr="00E3210A" w:rsidTr="002A734C">
        <w:tc>
          <w:tcPr>
            <w:tcW w:w="4678" w:type="dxa"/>
            <w:shd w:val="clear" w:color="auto" w:fill="62BDF2"/>
            <w:vAlign w:val="center"/>
          </w:tcPr>
          <w:p w:rsidR="005D328D" w:rsidRPr="00E3210A" w:rsidRDefault="005D328D" w:rsidP="00CE01DA">
            <w:pPr>
              <w:pStyle w:val="EinfAbs"/>
              <w:spacing w:before="30" w:after="30" w:line="240" w:lineRule="auto"/>
              <w:jc w:val="center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lastRenderedPageBreak/>
              <w:t>Inhaltsbezogene Kompetenzen (Lernbegriffe)</w:t>
            </w:r>
          </w:p>
        </w:tc>
        <w:tc>
          <w:tcPr>
            <w:tcW w:w="5103" w:type="dxa"/>
            <w:shd w:val="clear" w:color="auto" w:fill="62BDF2"/>
          </w:tcPr>
          <w:p w:rsidR="005D328D" w:rsidRPr="00E3210A" w:rsidRDefault="005D328D" w:rsidP="00CE01DA">
            <w:pPr>
              <w:pStyle w:val="EinfAbs"/>
              <w:spacing w:before="30" w:after="30" w:line="240" w:lineRule="auto"/>
              <w:jc w:val="center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>Prozessbezogene Kompetenzen</w:t>
            </w:r>
          </w:p>
        </w:tc>
        <w:tc>
          <w:tcPr>
            <w:tcW w:w="5325" w:type="dxa"/>
            <w:gridSpan w:val="2"/>
            <w:shd w:val="clear" w:color="auto" w:fill="62BDF2"/>
          </w:tcPr>
          <w:p w:rsidR="005D328D" w:rsidRPr="00E3210A" w:rsidRDefault="005D328D" w:rsidP="00CE01DA">
            <w:pPr>
              <w:pStyle w:val="EinfAbs"/>
              <w:spacing w:before="30" w:after="30" w:line="240" w:lineRule="auto"/>
              <w:jc w:val="center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</w:p>
        </w:tc>
      </w:tr>
      <w:tr w:rsidR="005D328D" w:rsidRPr="00E3210A" w:rsidTr="002A734C">
        <w:tc>
          <w:tcPr>
            <w:tcW w:w="9781" w:type="dxa"/>
            <w:gridSpan w:val="2"/>
            <w:shd w:val="clear" w:color="auto" w:fill="62BDF2"/>
          </w:tcPr>
          <w:p w:rsidR="005D328D" w:rsidRPr="00E3210A" w:rsidRDefault="005D328D" w:rsidP="00CE01DA">
            <w:pPr>
              <w:pStyle w:val="EinfAbs"/>
              <w:spacing w:before="30" w:after="30" w:line="240" w:lineRule="auto"/>
              <w:jc w:val="center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>Die Schülerinnen und Schüler können…</w:t>
            </w:r>
          </w:p>
        </w:tc>
        <w:tc>
          <w:tcPr>
            <w:tcW w:w="5325" w:type="dxa"/>
            <w:gridSpan w:val="2"/>
            <w:shd w:val="clear" w:color="auto" w:fill="62BDF2"/>
          </w:tcPr>
          <w:p w:rsidR="005D328D" w:rsidRPr="00E3210A" w:rsidRDefault="0023287D" w:rsidP="002E06CF">
            <w:pPr>
              <w:pStyle w:val="EinfAbs"/>
              <w:spacing w:before="30" w:after="30" w:line="240" w:lineRule="auto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>Das waren Zeiten 4</w:t>
            </w:r>
            <w:r w:rsidR="00DC7D19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 xml:space="preserve"> </w:t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ab/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ab/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ab/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ab/>
            </w:r>
            <w:r w:rsidR="005D328D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>Seiten</w:t>
            </w:r>
          </w:p>
        </w:tc>
      </w:tr>
      <w:tr w:rsidR="005D328D" w:rsidRPr="00E3210A" w:rsidTr="002A734C">
        <w:tc>
          <w:tcPr>
            <w:tcW w:w="15106" w:type="dxa"/>
            <w:gridSpan w:val="4"/>
            <w:shd w:val="clear" w:color="auto" w:fill="B7FAAC"/>
          </w:tcPr>
          <w:p w:rsidR="005D328D" w:rsidRPr="00E3210A" w:rsidRDefault="00DD6921" w:rsidP="00DD6921">
            <w:pPr>
              <w:spacing w:before="60" w:after="60"/>
              <w:rPr>
                <w:rFonts w:asciiTheme="minorHAnsi" w:hAnsiTheme="minorHAnsi"/>
                <w:szCs w:val="20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</w:rPr>
              <w:t>3.3.1</w:t>
            </w:r>
            <w:r w:rsidR="005D328D" w:rsidRPr="00E3210A">
              <w:rPr>
                <w:rFonts w:asciiTheme="minorHAnsi" w:hAnsiTheme="minorHAnsi" w:cs="Frutiger LT Std 47 Light Cn"/>
                <w:b/>
                <w:bCs/>
                <w:spacing w:val="-1"/>
              </w:rPr>
              <w:t xml:space="preserve"> </w:t>
            </w: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</w:rPr>
              <w:t>Nationalsozialismus und Zweiter Weltkrieg – Zerstörung der Demokratie und Verbrechen gegen die Menschlichkeit</w:t>
            </w:r>
          </w:p>
        </w:tc>
      </w:tr>
      <w:tr w:rsidR="00CE01DA" w:rsidRPr="00E3210A" w:rsidTr="002A734C">
        <w:tc>
          <w:tcPr>
            <w:tcW w:w="4678" w:type="dxa"/>
            <w:shd w:val="clear" w:color="auto" w:fill="B7FAAC"/>
          </w:tcPr>
          <w:p w:rsidR="005D328D" w:rsidRPr="008854E4" w:rsidRDefault="00596AB9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  <w:bCs/>
                <w:spacing w:val="-1"/>
              </w:rPr>
              <w:t>den Nationalismus analysieren</w:t>
            </w:r>
            <w:r w:rsidR="00AE2AB7" w:rsidRPr="008854E4">
              <w:rPr>
                <w:rFonts w:ascii="Calibri Light" w:hAnsi="Calibri Light" w:cs="Calibri Light"/>
                <w:b/>
                <w:bCs/>
                <w:spacing w:val="-1"/>
              </w:rPr>
              <w:t>, als radikalen Gegenentwurf zur parlamentarischen Demokratie charakterisieren und die sich aus den nationalsozialistischen Verbrechen ergebende Verantwortung begründen.</w:t>
            </w:r>
          </w:p>
        </w:tc>
        <w:tc>
          <w:tcPr>
            <w:tcW w:w="5103" w:type="dxa"/>
            <w:shd w:val="clear" w:color="auto" w:fill="B7FAAC"/>
          </w:tcPr>
          <w:p w:rsidR="005D328D" w:rsidRPr="008854E4" w:rsidRDefault="003E7E06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FK 1:</w:t>
            </w:r>
            <w:r w:rsidRPr="008854E4">
              <w:rPr>
                <w:rFonts w:ascii="Calibri Light" w:hAnsi="Calibri Light" w:cs="Calibri Light"/>
              </w:rPr>
              <w:t xml:space="preserve"> Fragen an die Geschichte formulieren und vorgegebene historische Fragestellungen nachvollziehen</w:t>
            </w:r>
          </w:p>
          <w:p w:rsidR="003E7E06" w:rsidRPr="008854E4" w:rsidRDefault="003E7E06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FK 3:</w:t>
            </w:r>
            <w:r w:rsidRPr="008854E4">
              <w:rPr>
                <w:rFonts w:ascii="Calibri Light" w:hAnsi="Calibri Light" w:cs="Calibri Light"/>
              </w:rPr>
              <w:t xml:space="preserve"> Hypothesen aufstellen</w:t>
            </w:r>
          </w:p>
          <w:p w:rsidR="003E7E06" w:rsidRPr="008854E4" w:rsidRDefault="003E7E06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OK 5:</w:t>
            </w:r>
            <w:r w:rsidRPr="008854E4">
              <w:rPr>
                <w:rFonts w:ascii="Calibri Light" w:hAnsi="Calibri Light" w:cs="Calibri Light"/>
              </w:rPr>
              <w:t xml:space="preserve"> die Übertragbarkeit historischer Erkenntnisse auf aktuelle Probleme und mögliche Handlungsoptionen für die Zukunft erörtern</w:t>
            </w:r>
          </w:p>
        </w:tc>
        <w:tc>
          <w:tcPr>
            <w:tcW w:w="4111" w:type="dxa"/>
            <w:shd w:val="clear" w:color="auto" w:fill="B7FAAC"/>
          </w:tcPr>
          <w:p w:rsidR="005D328D" w:rsidRPr="008854E4" w:rsidRDefault="007F68FD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DC75C5" w:rsidRPr="008854E4"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  <w:t>Einstieg:</w:t>
            </w:r>
            <w:r w:rsidR="00183AC2" w:rsidRPr="008854E4"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  <w:t xml:space="preserve"> „Der Fuehrer’s Face“</w:t>
            </w:r>
          </w:p>
          <w:p w:rsidR="00DC75C5" w:rsidRPr="008854E4" w:rsidRDefault="007F68FD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DC75C5" w:rsidRPr="008854E4"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  <w:t>Fragen an…</w:t>
            </w:r>
            <w:r w:rsidR="00183AC2" w:rsidRPr="008854E4"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  <w:t xml:space="preserve"> Nationalsozialismus und Zweiter Weltkrieg</w:t>
            </w:r>
          </w:p>
          <w:p w:rsidR="00DC75C5" w:rsidRPr="008854E4" w:rsidRDefault="007F68FD" w:rsidP="00163A79">
            <w:pPr>
              <w:pStyle w:val="TextmarkerGELB"/>
              <w:tabs>
                <w:tab w:val="right" w:pos="8334"/>
              </w:tabs>
              <w:spacing w:before="240"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DC75C5" w:rsidRPr="008854E4">
              <w:rPr>
                <w:rStyle w:val="Cogelb"/>
                <w:rFonts w:ascii="Calibri Light" w:hAnsi="Calibri Light" w:cs="Calibri Light"/>
                <w:sz w:val="24"/>
                <w:szCs w:val="24"/>
                <w:u w:val="none"/>
              </w:rPr>
              <w:t>Das weiß ich – das kann ich!</w:t>
            </w:r>
          </w:p>
        </w:tc>
        <w:tc>
          <w:tcPr>
            <w:tcW w:w="1214" w:type="dxa"/>
            <w:shd w:val="clear" w:color="auto" w:fill="B7FAAC"/>
          </w:tcPr>
          <w:p w:rsidR="005D328D" w:rsidRPr="008854E4" w:rsidRDefault="00DC75C5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10/11</w:t>
            </w:r>
          </w:p>
          <w:p w:rsidR="00183AC2" w:rsidRPr="008854E4" w:rsidRDefault="00183AC2" w:rsidP="00C1205A">
            <w:pPr>
              <w:rPr>
                <w:rFonts w:ascii="Calibri Light" w:hAnsi="Calibri Light" w:cs="Calibri Light"/>
              </w:rPr>
            </w:pPr>
          </w:p>
          <w:p w:rsidR="00183AC2" w:rsidRPr="008854E4" w:rsidRDefault="00183AC2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12/13</w:t>
            </w:r>
          </w:p>
          <w:p w:rsidR="00125EF9" w:rsidRPr="008854E4" w:rsidRDefault="00125EF9" w:rsidP="00125EF9">
            <w:pPr>
              <w:spacing w:before="24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66/67</w:t>
            </w:r>
          </w:p>
          <w:p w:rsidR="00183AC2" w:rsidRPr="008854E4" w:rsidRDefault="00183AC2" w:rsidP="00C1205A">
            <w:pPr>
              <w:rPr>
                <w:rFonts w:ascii="Calibri Light" w:hAnsi="Calibri Light" w:cs="Calibri Light"/>
              </w:rPr>
            </w:pPr>
          </w:p>
        </w:tc>
      </w:tr>
      <w:tr w:rsidR="00CE01DA" w:rsidRPr="00E3210A" w:rsidTr="002A734C">
        <w:tc>
          <w:tcPr>
            <w:tcW w:w="4678" w:type="dxa"/>
          </w:tcPr>
          <w:p w:rsidR="005D328D" w:rsidRPr="008854E4" w:rsidRDefault="005D328D" w:rsidP="00596AB9">
            <w:pPr>
              <w:pStyle w:val="EinfAbs"/>
              <w:spacing w:after="120" w:line="240" w:lineRule="auto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(1)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B74232" w:rsidRPr="008854E4">
              <w:rPr>
                <w:rFonts w:ascii="Calibri Light" w:hAnsi="Calibri Light" w:cs="Calibri Light"/>
              </w:rPr>
              <w:t>die ideologischen Grundlagen des Nationalsozialismus charakterisieren und bewerten</w:t>
            </w:r>
          </w:p>
          <w:p w:rsidR="00B74232" w:rsidRPr="008854E4" w:rsidRDefault="00B74232" w:rsidP="00596AB9">
            <w:pPr>
              <w:pStyle w:val="EinfAbs"/>
              <w:spacing w:after="120" w:line="240" w:lineRule="auto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(</w:t>
            </w:r>
            <w:r w:rsidR="00121B88" w:rsidRPr="008854E4">
              <w:rPr>
                <w:rFonts w:ascii="Calibri Light" w:hAnsi="Calibri Light" w:cs="Calibri Light"/>
              </w:rPr>
              <w:t>Nationalismus, Sozialdarwinismus, Rassismus, Antisemitismus, Lebensraum, „Volksgemeinschaft“, Führerprinzip)</w:t>
            </w:r>
          </w:p>
        </w:tc>
        <w:tc>
          <w:tcPr>
            <w:tcW w:w="5103" w:type="dxa"/>
          </w:tcPr>
          <w:p w:rsidR="004C0DFC" w:rsidRPr="008854E4" w:rsidRDefault="004C0DFC" w:rsidP="00C1205A">
            <w:pPr>
              <w:pStyle w:val="Default"/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4: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1A4CFA" w:rsidRPr="008854E4">
              <w:rPr>
                <w:rFonts w:ascii="Calibri Light" w:hAnsi="Calibri Light" w:cs="Calibri Light"/>
              </w:rPr>
              <w:t>Sach- und Werturteile analysieren, selbst formulieren und begründen</w:t>
            </w:r>
          </w:p>
          <w:p w:rsidR="00B71B63" w:rsidRPr="008854E4" w:rsidRDefault="00B71B63" w:rsidP="00394092">
            <w:pPr>
              <w:pStyle w:val="Default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OK 4: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DB589B" w:rsidRPr="008854E4">
              <w:rPr>
                <w:rFonts w:ascii="Calibri Light" w:hAnsi="Calibri Light" w:cs="Calibri Light"/>
              </w:rPr>
              <w:t>eigene und fremde Wertorientierungen erklären und überprüfen</w:t>
            </w:r>
          </w:p>
        </w:tc>
        <w:tc>
          <w:tcPr>
            <w:tcW w:w="4111" w:type="dxa"/>
          </w:tcPr>
          <w:p w:rsidR="005D328D" w:rsidRPr="008854E4" w:rsidRDefault="007F68FD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1965D4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>Was sind die Ziele des Nationalsozialismus?</w:t>
            </w:r>
          </w:p>
          <w:p w:rsidR="001965D4" w:rsidRPr="008854E4" w:rsidRDefault="007F68FD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color w:val="00B050"/>
                <w:sz w:val="24"/>
                <w:szCs w:val="24"/>
                <w:u w:val="none"/>
              </w:rPr>
              <w:sym w:font="Webdings" w:char="F034"/>
            </w:r>
            <w:r w:rsidR="001965D4" w:rsidRPr="008854E4">
              <w:rPr>
                <w:rFonts w:ascii="Calibri Light" w:hAnsi="Calibri Light" w:cs="Calibri Light"/>
                <w:color w:val="00B050"/>
                <w:sz w:val="24"/>
                <w:szCs w:val="24"/>
                <w:u w:val="none"/>
              </w:rPr>
              <w:t xml:space="preserve">Methode: </w:t>
            </w:r>
            <w:r w:rsidR="001965D4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>Reden verstehen</w:t>
            </w:r>
          </w:p>
          <w:p w:rsidR="001965D4" w:rsidRPr="008854E4" w:rsidRDefault="001965D4" w:rsidP="00FC2D0D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</w:p>
        </w:tc>
        <w:tc>
          <w:tcPr>
            <w:tcW w:w="1214" w:type="dxa"/>
          </w:tcPr>
          <w:p w:rsidR="00D1784E" w:rsidRPr="008854E4" w:rsidRDefault="00D1784E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14-17</w:t>
            </w:r>
          </w:p>
          <w:p w:rsidR="00866D15" w:rsidRPr="008854E4" w:rsidRDefault="00D1784E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20/21</w:t>
            </w:r>
          </w:p>
          <w:p w:rsidR="005D328D" w:rsidRPr="008854E4" w:rsidRDefault="005D328D" w:rsidP="00C1205A">
            <w:pPr>
              <w:rPr>
                <w:rFonts w:ascii="Calibri Light" w:hAnsi="Calibri Light" w:cs="Calibri Light"/>
              </w:rPr>
            </w:pPr>
          </w:p>
        </w:tc>
      </w:tr>
      <w:tr w:rsidR="00CE01DA" w:rsidRPr="00E3210A" w:rsidTr="002A734C">
        <w:tc>
          <w:tcPr>
            <w:tcW w:w="4678" w:type="dxa"/>
          </w:tcPr>
          <w:p w:rsidR="005D328D" w:rsidRPr="008854E4" w:rsidRDefault="005D328D" w:rsidP="00596AB9">
            <w:pPr>
              <w:pStyle w:val="TextmarkerGELB"/>
              <w:spacing w:after="120" w:line="240" w:lineRule="auto"/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b/>
                <w:spacing w:val="0"/>
                <w:sz w:val="24"/>
                <w:szCs w:val="24"/>
                <w:u w:val="none"/>
              </w:rPr>
              <w:t>(2)</w:t>
            </w:r>
            <w:r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 xml:space="preserve"> </w:t>
            </w:r>
            <w:r w:rsidR="00F672AC"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>Mittel der Machtübernahme analysieren und bewerten</w:t>
            </w:r>
          </w:p>
          <w:p w:rsidR="00F672AC" w:rsidRPr="008854E4" w:rsidRDefault="00F672AC" w:rsidP="00596AB9">
            <w:pPr>
              <w:pStyle w:val="TextmarkerGELB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>(„Machtergreifung“, „Gleichschaltung“)</w:t>
            </w:r>
          </w:p>
        </w:tc>
        <w:tc>
          <w:tcPr>
            <w:tcW w:w="5103" w:type="dxa"/>
          </w:tcPr>
          <w:p w:rsidR="00C7383A" w:rsidRPr="008854E4" w:rsidRDefault="00C7383A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MK 2:</w:t>
            </w:r>
            <w:r w:rsidR="00E6595F" w:rsidRPr="008854E4">
              <w:rPr>
                <w:rFonts w:ascii="Calibri Light" w:hAnsi="Calibri Light" w:cs="Calibri Light"/>
              </w:rPr>
              <w:t xml:space="preserve"> unterschiedlich</w:t>
            </w:r>
            <w:r w:rsidR="000E4F46" w:rsidRPr="008854E4">
              <w:rPr>
                <w:rFonts w:ascii="Calibri Light" w:hAnsi="Calibri Light" w:cs="Calibri Light"/>
              </w:rPr>
              <w:t>e Materialien (insbesondere Tex</w:t>
            </w:r>
            <w:r w:rsidR="00E6595F" w:rsidRPr="008854E4">
              <w:rPr>
                <w:rFonts w:ascii="Calibri Light" w:hAnsi="Calibri Light" w:cs="Calibri Light"/>
              </w:rPr>
              <w:t>te, Karten, Statistiken, Karikaturen, Plak</w:t>
            </w:r>
            <w:r w:rsidR="007F68FD" w:rsidRPr="008854E4">
              <w:rPr>
                <w:rFonts w:ascii="Calibri Light" w:hAnsi="Calibri Light" w:cs="Calibri Light"/>
              </w:rPr>
              <w:t>ate, Historiengemälde, Fotograf</w:t>
            </w:r>
            <w:r w:rsidR="00E6595F" w:rsidRPr="008854E4">
              <w:rPr>
                <w:rFonts w:ascii="Calibri Light" w:hAnsi="Calibri Light" w:cs="Calibri Light"/>
              </w:rPr>
              <w:t>ien, Filme, Zeitzeugenaussagen) auch unter Einbeziehung digitaler Medien kritisch analysieren</w:t>
            </w:r>
          </w:p>
          <w:p w:rsidR="009955D0" w:rsidRPr="008854E4" w:rsidRDefault="009955D0" w:rsidP="004038E3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7:</w:t>
            </w:r>
            <w:r w:rsidR="001678EF" w:rsidRPr="008854E4">
              <w:rPr>
                <w:rFonts w:ascii="Calibri Light" w:hAnsi="Calibri Light" w:cs="Calibri Light"/>
              </w:rPr>
              <w:t xml:space="preserve"> A</w:t>
            </w:r>
            <w:r w:rsidR="00653644" w:rsidRPr="008854E4">
              <w:rPr>
                <w:rFonts w:ascii="Calibri Light" w:hAnsi="Calibri Light" w:cs="Calibri Light"/>
              </w:rPr>
              <w:t>uswirkungen von politischen, wirtschaftlichen und gesellschaftlichen Strukturen und Prozessen auf die Lebens- und Erfahrungswelt der Menschen erläutern</w:t>
            </w:r>
          </w:p>
        </w:tc>
        <w:tc>
          <w:tcPr>
            <w:tcW w:w="4111" w:type="dxa"/>
          </w:tcPr>
          <w:p w:rsidR="005D328D" w:rsidRPr="008854E4" w:rsidRDefault="007F68FD" w:rsidP="00596AB9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8C5358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Die Zerstörung der Demokratie</w:t>
            </w:r>
          </w:p>
          <w:p w:rsidR="00555B36" w:rsidRPr="008854E4" w:rsidRDefault="007F68FD" w:rsidP="00596AB9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6B52E8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„Ein Volk, ein Reich, ein Führer“ – die Errichtung der Diktatur</w:t>
            </w:r>
          </w:p>
        </w:tc>
        <w:tc>
          <w:tcPr>
            <w:tcW w:w="1214" w:type="dxa"/>
          </w:tcPr>
          <w:p w:rsidR="005D328D" w:rsidRPr="008854E4" w:rsidRDefault="008C5358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18/19</w:t>
            </w:r>
          </w:p>
          <w:p w:rsidR="006B52E8" w:rsidRPr="008854E4" w:rsidRDefault="006B52E8" w:rsidP="00596AB9">
            <w:pPr>
              <w:rPr>
                <w:rFonts w:ascii="Calibri Light" w:hAnsi="Calibri Light" w:cs="Calibri Light"/>
              </w:rPr>
            </w:pPr>
          </w:p>
          <w:p w:rsidR="006B52E8" w:rsidRPr="008854E4" w:rsidRDefault="006B52E8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22/23</w:t>
            </w:r>
          </w:p>
        </w:tc>
      </w:tr>
      <w:tr w:rsidR="00CE01DA" w:rsidRPr="00E3210A" w:rsidTr="002A734C">
        <w:tc>
          <w:tcPr>
            <w:tcW w:w="4678" w:type="dxa"/>
          </w:tcPr>
          <w:p w:rsidR="005D328D" w:rsidRPr="008854E4" w:rsidRDefault="005D328D" w:rsidP="00596AB9">
            <w:pPr>
              <w:pStyle w:val="EinfAbs"/>
              <w:spacing w:after="120" w:line="240" w:lineRule="auto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lastRenderedPageBreak/>
              <w:t>(3)</w:t>
            </w:r>
            <w:r w:rsidR="00596AB9" w:rsidRPr="008854E4">
              <w:rPr>
                <w:rFonts w:ascii="Calibri Light" w:hAnsi="Calibri Light" w:cs="Calibri Light"/>
              </w:rPr>
              <w:t xml:space="preserve"> </w:t>
            </w:r>
            <w:r w:rsidR="00F672AC" w:rsidRPr="008854E4">
              <w:rPr>
                <w:rFonts w:ascii="Calibri Light" w:hAnsi="Calibri Light" w:cs="Calibri Light"/>
              </w:rPr>
              <w:t>Das Alltagsleben in der NS-Diktatur zwischen Zustimmung, Unterdrückung und Widerstand erläutern und Auswirkungen auf die Stabilität der NS-Herrschaft beurteilen</w:t>
            </w:r>
          </w:p>
          <w:p w:rsidR="00F672AC" w:rsidRPr="008854E4" w:rsidRDefault="00F672AC" w:rsidP="00596AB9">
            <w:pPr>
              <w:pStyle w:val="EinfAbs"/>
              <w:spacing w:after="120" w:line="240" w:lineRule="auto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 xml:space="preserve">(Diktatur; Profiteur: „Arisierung“; Propaganda, Massenorganisation: </w:t>
            </w:r>
            <w:r w:rsidRPr="008854E4">
              <w:rPr>
                <w:rFonts w:ascii="Calibri Light" w:hAnsi="Calibri Light" w:cs="Calibri Light"/>
                <w:i/>
              </w:rPr>
              <w:t>zum Beispiel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Pr="008854E4">
              <w:rPr>
                <w:rFonts w:ascii="Calibri Light" w:hAnsi="Calibri Light" w:cs="Calibri Light"/>
                <w:i/>
              </w:rPr>
              <w:t>HJ, BdM</w:t>
            </w:r>
            <w:r w:rsidRPr="008854E4">
              <w:rPr>
                <w:rFonts w:ascii="Calibri Light" w:hAnsi="Calibri Light" w:cs="Calibri Light"/>
              </w:rPr>
              <w:t>; Terror, Verfolgung: Konzentrationslager, Pogrom, politisch, rassisch, religiös Verfolgte, Juden, Sinti und Roma, Homosexuelle, „Euthanasie“; Widerstand)</w:t>
            </w:r>
          </w:p>
        </w:tc>
        <w:tc>
          <w:tcPr>
            <w:tcW w:w="5103" w:type="dxa"/>
          </w:tcPr>
          <w:p w:rsidR="00870CFA" w:rsidRPr="008854E4" w:rsidRDefault="00870CFA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MK 3: </w:t>
            </w:r>
            <w:r w:rsidRPr="008854E4">
              <w:rPr>
                <w:rFonts w:ascii="Calibri Light" w:hAnsi="Calibri Light" w:cs="Calibri Light"/>
              </w:rPr>
              <w:t>die für eine Problemlösung erforderlichen Informationen beschaffen (zum Beispiel Bibliothek, Internet)</w:t>
            </w:r>
          </w:p>
          <w:p w:rsidR="004E7596" w:rsidRPr="008854E4" w:rsidRDefault="004E7596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9:</w:t>
            </w:r>
            <w:r w:rsidRPr="008854E4">
              <w:rPr>
                <w:rFonts w:ascii="Calibri Light" w:hAnsi="Calibri Light" w:cs="Calibri Light"/>
              </w:rPr>
              <w:t xml:space="preserve"> die Rolle von Medien in historischen Prozessen und für das Geschichtsbewusstsein analysieren</w:t>
            </w:r>
          </w:p>
          <w:p w:rsidR="007573CC" w:rsidRPr="008854E4" w:rsidRDefault="007573CC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SK 5:</w:t>
            </w:r>
            <w:r w:rsidRPr="008854E4">
              <w:rPr>
                <w:rFonts w:ascii="Calibri Light" w:hAnsi="Calibri Light" w:cs="Calibri Light"/>
              </w:rPr>
              <w:t xml:space="preserve"> wichtige Gruppen in den jeweiligen Gesellschaften unterscheiden sowie deren Funktionen, Interessen und Handlungsmöglichkeiten beschreiben</w:t>
            </w:r>
          </w:p>
          <w:p w:rsidR="004E7596" w:rsidRPr="008854E4" w:rsidRDefault="004E7596" w:rsidP="00C1205A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:rsidR="005D328D" w:rsidRPr="008854E4" w:rsidRDefault="007F68FD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EA082F" w:rsidRPr="008854E4">
              <w:rPr>
                <w:rFonts w:ascii="Calibri Light" w:hAnsi="Calibri Light" w:cs="Calibri Light"/>
              </w:rPr>
              <w:t>Warum fand die NS-Diktatur Zustimmung? (I) – Wohltaten für die „Volksgemeinschaft“</w:t>
            </w:r>
          </w:p>
          <w:p w:rsidR="00817912" w:rsidRPr="008854E4" w:rsidRDefault="007F68FD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817912" w:rsidRPr="008854E4">
              <w:rPr>
                <w:rFonts w:ascii="Calibri Light" w:hAnsi="Calibri Light" w:cs="Calibri Light"/>
              </w:rPr>
              <w:t>Warum fand die NS-Diktatur Zustimmung? (II) – Beeinflussung durch Propaganda</w:t>
            </w:r>
          </w:p>
          <w:p w:rsidR="00FC2D0D" w:rsidRPr="008854E4" w:rsidRDefault="007F68FD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FC2D0D" w:rsidRPr="008854E4">
              <w:rPr>
                <w:rFonts w:ascii="Calibri Light" w:hAnsi="Calibri Light" w:cs="Calibri Light"/>
              </w:rPr>
              <w:t>Jugend im NS-Staat</w:t>
            </w:r>
          </w:p>
          <w:p w:rsidR="00FC2D0D" w:rsidRPr="008854E4" w:rsidRDefault="007F68FD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FC2D0D" w:rsidRPr="008854E4">
              <w:rPr>
                <w:rFonts w:ascii="Calibri Light" w:hAnsi="Calibri Light" w:cs="Calibri Light"/>
              </w:rPr>
              <w:t>Zwang und Terror</w:t>
            </w:r>
          </w:p>
          <w:p w:rsidR="00FC2D0D" w:rsidRPr="008854E4" w:rsidRDefault="007F68FD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FC2D0D" w:rsidRPr="008854E4">
              <w:rPr>
                <w:rFonts w:ascii="Calibri Light" w:hAnsi="Calibri Light" w:cs="Calibri Light"/>
              </w:rPr>
              <w:t>Bürger werden entrechtet</w:t>
            </w:r>
          </w:p>
          <w:p w:rsidR="00231651" w:rsidRPr="008854E4" w:rsidRDefault="007F68FD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231651" w:rsidRPr="008854E4">
              <w:rPr>
                <w:rFonts w:ascii="Calibri Light" w:hAnsi="Calibri Light" w:cs="Calibri Light"/>
              </w:rPr>
              <w:t>„Euthanasie“</w:t>
            </w:r>
          </w:p>
          <w:p w:rsidR="00231651" w:rsidRPr="008854E4" w:rsidRDefault="007F68FD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231651" w:rsidRPr="008854E4">
              <w:rPr>
                <w:rFonts w:ascii="Calibri Light" w:hAnsi="Calibri Light" w:cs="Calibri Light"/>
              </w:rPr>
              <w:t>Der Terror nimmt ständig zu</w:t>
            </w:r>
          </w:p>
          <w:p w:rsidR="00FB45CF" w:rsidRPr="008854E4" w:rsidRDefault="007F68FD" w:rsidP="00596AB9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FB45CF" w:rsidRPr="008854E4">
              <w:rPr>
                <w:rFonts w:ascii="Calibri Light" w:hAnsi="Calibri Light" w:cs="Calibri Light"/>
              </w:rPr>
              <w:t>Widerstand gegen den Nationalsozialismus</w:t>
            </w:r>
          </w:p>
          <w:p w:rsidR="00FC2D0D" w:rsidRPr="008854E4" w:rsidRDefault="00FC2D0D" w:rsidP="00596AB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14" w:type="dxa"/>
          </w:tcPr>
          <w:p w:rsidR="005D328D" w:rsidRPr="008854E4" w:rsidRDefault="005D328D" w:rsidP="00C1205A">
            <w:pPr>
              <w:rPr>
                <w:rFonts w:ascii="Calibri Light" w:hAnsi="Calibri Light" w:cs="Calibri Light"/>
              </w:rPr>
            </w:pPr>
          </w:p>
          <w:p w:rsidR="00EA082F" w:rsidRPr="008854E4" w:rsidRDefault="00EA082F" w:rsidP="00C1205A">
            <w:pPr>
              <w:rPr>
                <w:rFonts w:ascii="Calibri Light" w:hAnsi="Calibri Light" w:cs="Calibri Light"/>
              </w:rPr>
            </w:pPr>
          </w:p>
          <w:p w:rsidR="00EA082F" w:rsidRPr="008854E4" w:rsidRDefault="00EA082F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24/25</w:t>
            </w:r>
          </w:p>
          <w:p w:rsidR="00532D05" w:rsidRPr="008854E4" w:rsidRDefault="00532D05" w:rsidP="00C1205A">
            <w:pPr>
              <w:rPr>
                <w:rFonts w:ascii="Calibri Light" w:hAnsi="Calibri Light" w:cs="Calibri Light"/>
              </w:rPr>
            </w:pPr>
          </w:p>
          <w:p w:rsidR="00532D05" w:rsidRPr="008854E4" w:rsidRDefault="00532D05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26/27</w:t>
            </w:r>
          </w:p>
          <w:p w:rsidR="00231651" w:rsidRPr="008854E4" w:rsidRDefault="00231651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28/29</w:t>
            </w:r>
          </w:p>
          <w:p w:rsidR="00231651" w:rsidRPr="008854E4" w:rsidRDefault="00231651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30/31</w:t>
            </w:r>
          </w:p>
          <w:p w:rsidR="00231651" w:rsidRPr="008854E4" w:rsidRDefault="00231651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32/33</w:t>
            </w:r>
          </w:p>
          <w:p w:rsidR="00231651" w:rsidRPr="008854E4" w:rsidRDefault="00231651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34/35</w:t>
            </w:r>
          </w:p>
          <w:p w:rsidR="00231651" w:rsidRPr="008854E4" w:rsidRDefault="00231651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36/37</w:t>
            </w:r>
          </w:p>
          <w:p w:rsidR="00FB45CF" w:rsidRPr="008854E4" w:rsidRDefault="00341EBB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 xml:space="preserve">S. </w:t>
            </w:r>
            <w:r w:rsidR="00FB45CF" w:rsidRPr="008854E4">
              <w:rPr>
                <w:rFonts w:ascii="Calibri Light" w:hAnsi="Calibri Light" w:cs="Calibri Light"/>
              </w:rPr>
              <w:t>38/39</w:t>
            </w:r>
          </w:p>
        </w:tc>
      </w:tr>
      <w:tr w:rsidR="00CE01DA" w:rsidRPr="00E3210A" w:rsidTr="002A734C">
        <w:tc>
          <w:tcPr>
            <w:tcW w:w="4678" w:type="dxa"/>
          </w:tcPr>
          <w:p w:rsidR="005D328D" w:rsidRPr="008854E4" w:rsidRDefault="005D328D" w:rsidP="00596AB9">
            <w:pPr>
              <w:pStyle w:val="EinfAbs"/>
              <w:spacing w:after="120" w:line="240" w:lineRule="auto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(4)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86452E" w:rsidRPr="008854E4">
              <w:rPr>
                <w:rFonts w:ascii="Calibri Light" w:hAnsi="Calibri Light" w:cs="Calibri Light"/>
              </w:rPr>
              <w:t>den Zweiten Weltkrieg charakterisieren und bewerten</w:t>
            </w:r>
          </w:p>
          <w:p w:rsidR="0086452E" w:rsidRPr="008854E4" w:rsidRDefault="0086452E" w:rsidP="00596AB9">
            <w:pPr>
              <w:pStyle w:val="EinfAbs"/>
              <w:spacing w:after="120" w:line="240" w:lineRule="auto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(Vernichtungskrieg; Holocaust – Shoah)</w:t>
            </w:r>
          </w:p>
        </w:tc>
        <w:tc>
          <w:tcPr>
            <w:tcW w:w="5103" w:type="dxa"/>
          </w:tcPr>
          <w:p w:rsidR="00D613C4" w:rsidRPr="008854E4" w:rsidRDefault="00D613C4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7:</w:t>
            </w:r>
            <w:r w:rsidRPr="008854E4">
              <w:rPr>
                <w:rFonts w:ascii="Calibri Light" w:hAnsi="Calibri Light" w:cs="Calibri Light"/>
              </w:rPr>
              <w:t xml:space="preserve"> Auswirkungen von politischen, wirtschaftlichen und gesellschaftlichen Strukturen und Prozessen auf die Lebens- und Erfahrungswelt der Menschen erläutern</w:t>
            </w:r>
          </w:p>
          <w:p w:rsidR="005D328D" w:rsidRPr="008854E4" w:rsidRDefault="006312EC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8:</w:t>
            </w:r>
            <w:r w:rsidRPr="008854E4">
              <w:rPr>
                <w:rFonts w:ascii="Calibri Light" w:hAnsi="Calibri Light" w:cs="Calibri Light"/>
              </w:rPr>
              <w:t xml:space="preserve"> fiktive historische Texte verfassen (Imagination) und auf Stimmigkeit überprüfen</w:t>
            </w:r>
          </w:p>
          <w:p w:rsidR="006312EC" w:rsidRPr="008854E4" w:rsidRDefault="00D36893" w:rsidP="007F68FD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SK 5: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7F68FD" w:rsidRPr="008854E4">
              <w:rPr>
                <w:rFonts w:ascii="Calibri Light" w:hAnsi="Calibri Light" w:cs="Calibri Light"/>
              </w:rPr>
              <w:t>wichtige Gruppen in den jeweiligen Gesellschaften unterscheiden sowie deren Funktionen, Interessen und Handlungsmöglichkeiten beschreiben</w:t>
            </w:r>
          </w:p>
        </w:tc>
        <w:tc>
          <w:tcPr>
            <w:tcW w:w="4111" w:type="dxa"/>
          </w:tcPr>
          <w:p w:rsidR="005D328D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012E3D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Der Weg in den Krieg</w:t>
            </w:r>
          </w:p>
          <w:p w:rsidR="00012E3D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012E3D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Vom Blitzkrieg zum Vernichtungskrieg</w:t>
            </w:r>
          </w:p>
          <w:p w:rsidR="00012E3D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012E3D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Der Krieg wird global</w:t>
            </w:r>
          </w:p>
          <w:p w:rsidR="00A20092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A20092" w:rsidRPr="008854E4">
              <w:rPr>
                <w:rStyle w:val="Condensed"/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Jetzt forschen wir selbst:</w:t>
            </w:r>
            <w:r w:rsidR="00A20092" w:rsidRPr="008854E4">
              <w:rPr>
                <w:rStyle w:val="Condensed"/>
                <w:rFonts w:ascii="Calibri Light" w:hAnsi="Calibri Light" w:cs="Calibri Light"/>
                <w:color w:val="E36C0A" w:themeColor="accent6" w:themeShade="BF"/>
                <w:sz w:val="24"/>
                <w:szCs w:val="24"/>
              </w:rPr>
              <w:t xml:space="preserve"> </w:t>
            </w:r>
            <w:r w:rsidR="00A20092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Kinderlandverschickung</w:t>
            </w:r>
          </w:p>
          <w:p w:rsidR="003E0F8C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3E0F8C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Der Holocaust</w:t>
            </w:r>
          </w:p>
          <w:p w:rsidR="007F68FD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7F68FD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Niederlage oder Befreiung</w:t>
            </w:r>
          </w:p>
        </w:tc>
        <w:tc>
          <w:tcPr>
            <w:tcW w:w="1214" w:type="dxa"/>
          </w:tcPr>
          <w:p w:rsidR="005D328D" w:rsidRPr="008854E4" w:rsidRDefault="00012E3D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>S. 40/41</w:t>
            </w:r>
          </w:p>
          <w:p w:rsidR="00012E3D" w:rsidRPr="008854E4" w:rsidRDefault="00012E3D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>S. 42/43</w:t>
            </w:r>
          </w:p>
          <w:p w:rsidR="00012E3D" w:rsidRPr="008854E4" w:rsidRDefault="00012E3D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>S. 44/45</w:t>
            </w:r>
          </w:p>
          <w:p w:rsidR="00A20092" w:rsidRPr="008854E4" w:rsidRDefault="00A20092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</w:pPr>
          </w:p>
          <w:p w:rsidR="00A20092" w:rsidRPr="008854E4" w:rsidRDefault="00A20092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>S. 48/49</w:t>
            </w:r>
          </w:p>
          <w:p w:rsidR="003E0F8C" w:rsidRPr="008854E4" w:rsidRDefault="003E0F8C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>S. 52-55</w:t>
            </w:r>
          </w:p>
          <w:p w:rsidR="007F68FD" w:rsidRPr="008854E4" w:rsidRDefault="007F68FD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pacing w:val="0"/>
                <w:sz w:val="24"/>
                <w:szCs w:val="24"/>
                <w:u w:val="none"/>
              </w:rPr>
              <w:t>S. 60/61</w:t>
            </w:r>
          </w:p>
        </w:tc>
      </w:tr>
      <w:tr w:rsidR="00CE01DA" w:rsidRPr="00E3210A" w:rsidTr="002A734C">
        <w:tc>
          <w:tcPr>
            <w:tcW w:w="4678" w:type="dxa"/>
          </w:tcPr>
          <w:p w:rsidR="005D328D" w:rsidRPr="008854E4" w:rsidRDefault="005D328D" w:rsidP="00596AB9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b/>
                <w:sz w:val="24"/>
                <w:szCs w:val="24"/>
              </w:rPr>
              <w:t>(5)</w:t>
            </w:r>
            <w:r w:rsidRPr="008854E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0E671C" w:rsidRPr="008854E4">
              <w:rPr>
                <w:rFonts w:ascii="Calibri Light" w:hAnsi="Calibri Light" w:cs="Calibri Light"/>
                <w:sz w:val="24"/>
                <w:szCs w:val="24"/>
              </w:rPr>
              <w:t>die NS-Herrschaftspraxis im besetzten Europa und die Reaktionen darauf analysieren</w:t>
            </w:r>
          </w:p>
          <w:p w:rsidR="000E671C" w:rsidRPr="008854E4" w:rsidRDefault="000E671C" w:rsidP="00596AB9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</w:rPr>
              <w:t>(Besatzung, Zwangsarbeit; Kollaboration, Widerstand)</w:t>
            </w:r>
          </w:p>
        </w:tc>
        <w:tc>
          <w:tcPr>
            <w:tcW w:w="5103" w:type="dxa"/>
          </w:tcPr>
          <w:p w:rsidR="00F721AA" w:rsidRPr="008854E4" w:rsidRDefault="00F721AA" w:rsidP="00C1205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OK 1: </w:t>
            </w:r>
            <w:r w:rsidRPr="008854E4">
              <w:rPr>
                <w:rFonts w:ascii="Calibri Light" w:hAnsi="Calibri Light" w:cs="Calibri Light"/>
              </w:rPr>
              <w:t>die historische Bedingtheit der Gegenwart sowie Unterschiede und Gemeinsamkeiten zwischen Vergangenheit und Gegenwart analysieren und bewerten</w:t>
            </w:r>
          </w:p>
          <w:p w:rsidR="00B55804" w:rsidRPr="008854E4" w:rsidRDefault="00B55804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lastRenderedPageBreak/>
              <w:t>SK 3:</w:t>
            </w:r>
            <w:r w:rsidRPr="008854E4">
              <w:rPr>
                <w:rFonts w:ascii="Calibri Light" w:hAnsi="Calibri Light" w:cs="Calibri Light"/>
              </w:rPr>
              <w:t xml:space="preserve"> Struktur, Prozess, Ereignis und Person unterscheiden</w:t>
            </w:r>
          </w:p>
        </w:tc>
        <w:tc>
          <w:tcPr>
            <w:tcW w:w="4111" w:type="dxa"/>
          </w:tcPr>
          <w:p w:rsidR="005D328D" w:rsidRPr="008854E4" w:rsidRDefault="0089338B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lastRenderedPageBreak/>
              <w:sym w:font="Webdings" w:char="F034"/>
            </w:r>
            <w:r w:rsidR="003E0F8C" w:rsidRPr="008854E4">
              <w:rPr>
                <w:rFonts w:ascii="Calibri Light" w:hAnsi="Calibri Light" w:cs="Calibri Light"/>
              </w:rPr>
              <w:t>Widerstand im Krieg</w:t>
            </w:r>
          </w:p>
          <w:p w:rsidR="00797883" w:rsidRPr="008854E4" w:rsidRDefault="0089338B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797883" w:rsidRPr="008854E4">
              <w:rPr>
                <w:rFonts w:ascii="Calibri Light" w:hAnsi="Calibri Light" w:cs="Calibri Light"/>
              </w:rPr>
              <w:t>NS-Besatzungspolitik in Europa</w:t>
            </w:r>
          </w:p>
          <w:p w:rsidR="003E0F8C" w:rsidRPr="008854E4" w:rsidRDefault="003E0F8C" w:rsidP="00C1205A">
            <w:pPr>
              <w:rPr>
                <w:rFonts w:ascii="Calibri Light" w:hAnsi="Calibri Light" w:cs="Calibri Light"/>
              </w:rPr>
            </w:pPr>
          </w:p>
          <w:p w:rsidR="003E0F8C" w:rsidRPr="008854E4" w:rsidRDefault="003E0F8C" w:rsidP="00C1205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14" w:type="dxa"/>
          </w:tcPr>
          <w:p w:rsidR="005D328D" w:rsidRPr="008854E4" w:rsidRDefault="00797883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50/51</w:t>
            </w:r>
          </w:p>
          <w:p w:rsidR="00797883" w:rsidRPr="008854E4" w:rsidRDefault="00797883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58/59</w:t>
            </w:r>
          </w:p>
        </w:tc>
      </w:tr>
      <w:tr w:rsidR="00CE01DA" w:rsidRPr="00E3210A" w:rsidTr="002A734C">
        <w:tc>
          <w:tcPr>
            <w:tcW w:w="4678" w:type="dxa"/>
            <w:tcBorders>
              <w:bottom w:val="single" w:sz="4" w:space="0" w:color="auto"/>
            </w:tcBorders>
          </w:tcPr>
          <w:p w:rsidR="005D328D" w:rsidRPr="008854E4" w:rsidRDefault="005D328D" w:rsidP="00596AB9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(6)</w:t>
            </w:r>
            <w:r w:rsidRPr="008854E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0E671C" w:rsidRPr="008854E4">
              <w:rPr>
                <w:rFonts w:ascii="Calibri Light" w:hAnsi="Calibri Light" w:cs="Calibri Light"/>
                <w:sz w:val="24"/>
                <w:szCs w:val="24"/>
              </w:rPr>
              <w:t>Fenster zur Welt:</w:t>
            </w:r>
          </w:p>
          <w:p w:rsidR="000E671C" w:rsidRPr="008854E4" w:rsidRDefault="000E671C" w:rsidP="00596AB9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</w:rPr>
              <w:t>die Expansion Japans im Zweiten Weltkrieg charakterisieren</w:t>
            </w:r>
          </w:p>
          <w:p w:rsidR="000E671C" w:rsidRPr="008854E4" w:rsidRDefault="000E671C" w:rsidP="00596AB9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</w:rPr>
              <w:t>(Imperialismus)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5E5B" w:rsidRPr="008854E4" w:rsidRDefault="00BE5E5B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OK 3:</w:t>
            </w:r>
            <w:r w:rsidRPr="008854E4">
              <w:rPr>
                <w:rFonts w:ascii="Calibri Light" w:hAnsi="Calibri Light" w:cs="Calibri Light"/>
              </w:rPr>
              <w:t xml:space="preserve"> die eigene Kultur mit anderen Kulturen in ihrer historischen Bedingtheit vergleichen und bewerten (Identität, Alterität)</w:t>
            </w:r>
          </w:p>
          <w:p w:rsidR="00847713" w:rsidRPr="008854E4" w:rsidRDefault="007F63F0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SK 7:</w:t>
            </w:r>
            <w:r w:rsidRPr="008854E4">
              <w:rPr>
                <w:rFonts w:ascii="Calibri Light" w:hAnsi="Calibri Light" w:cs="Calibri Light"/>
              </w:rPr>
              <w:t xml:space="preserve"> regionalgeschichtliche Beispiele in übergeordnete historische Zusammenhänge einordnen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D328D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b/>
                <w:color w:val="8064A2" w:themeColor="accent4"/>
                <w:sz w:val="24"/>
                <w:szCs w:val="24"/>
              </w:rPr>
              <w:sym w:font="Webdings" w:char="F034"/>
            </w:r>
            <w:r w:rsidR="00A066FD" w:rsidRPr="008854E4">
              <w:rPr>
                <w:rStyle w:val="Condensed"/>
                <w:rFonts w:ascii="Calibri Light" w:hAnsi="Calibri Light" w:cs="Calibri Light"/>
                <w:b/>
                <w:color w:val="8064A2" w:themeColor="accent4"/>
                <w:sz w:val="24"/>
                <w:szCs w:val="24"/>
              </w:rPr>
              <w:t>Fenster zur Welt:</w:t>
            </w:r>
            <w:r w:rsidR="00A066FD" w:rsidRPr="008854E4">
              <w:rPr>
                <w:rStyle w:val="Condensed"/>
                <w:rFonts w:ascii="Calibri Light" w:hAnsi="Calibri Light" w:cs="Calibri Light"/>
                <w:color w:val="8064A2" w:themeColor="accent4"/>
                <w:sz w:val="24"/>
                <w:szCs w:val="24"/>
              </w:rPr>
              <w:t xml:space="preserve"> </w:t>
            </w:r>
            <w:r w:rsidR="00A066FD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Japan – schneller Aufstieg eines Imperiums</w:t>
            </w:r>
          </w:p>
          <w:p w:rsidR="00FE6FA4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b/>
                <w:color w:val="8064A2" w:themeColor="accent4"/>
                <w:sz w:val="24"/>
                <w:szCs w:val="24"/>
              </w:rPr>
              <w:sym w:font="Webdings" w:char="F034"/>
            </w:r>
            <w:r w:rsidR="00FE6FA4" w:rsidRPr="008854E4">
              <w:rPr>
                <w:rStyle w:val="Condensed"/>
                <w:rFonts w:ascii="Calibri Light" w:hAnsi="Calibri Light" w:cs="Calibri Light"/>
                <w:b/>
                <w:color w:val="8064A2" w:themeColor="accent4"/>
                <w:sz w:val="24"/>
                <w:szCs w:val="24"/>
              </w:rPr>
              <w:t>Fenster zur Welt:</w:t>
            </w:r>
            <w:r w:rsidR="00FE6FA4" w:rsidRPr="008854E4">
              <w:rPr>
                <w:rStyle w:val="Condensed"/>
                <w:rFonts w:ascii="Calibri Light" w:hAnsi="Calibri Light" w:cs="Calibri Light"/>
                <w:color w:val="8064A2" w:themeColor="accent4"/>
                <w:sz w:val="24"/>
                <w:szCs w:val="24"/>
              </w:rPr>
              <w:t xml:space="preserve"> </w:t>
            </w:r>
            <w:r w:rsidR="00FE6FA4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Der Zweite Weltkrieg im Pazifik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D328D" w:rsidRPr="008854E4" w:rsidRDefault="00A066FD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46/47</w:t>
            </w:r>
          </w:p>
          <w:p w:rsidR="00FE6FA4" w:rsidRPr="008854E4" w:rsidRDefault="00FE6FA4" w:rsidP="00C1205A">
            <w:pPr>
              <w:rPr>
                <w:rFonts w:ascii="Calibri Light" w:hAnsi="Calibri Light" w:cs="Calibri Light"/>
              </w:rPr>
            </w:pPr>
          </w:p>
          <w:p w:rsidR="00FE6FA4" w:rsidRPr="008854E4" w:rsidRDefault="00FE6FA4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62/63</w:t>
            </w:r>
          </w:p>
        </w:tc>
      </w:tr>
      <w:tr w:rsidR="000E671C" w:rsidRPr="00E3210A" w:rsidTr="002A734C">
        <w:tc>
          <w:tcPr>
            <w:tcW w:w="4678" w:type="dxa"/>
            <w:tcBorders>
              <w:bottom w:val="single" w:sz="4" w:space="0" w:color="auto"/>
            </w:tcBorders>
          </w:tcPr>
          <w:p w:rsidR="000E671C" w:rsidRPr="008854E4" w:rsidRDefault="000E671C" w:rsidP="00596AB9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(7) </w:t>
            </w:r>
            <w:r w:rsidRPr="008854E4">
              <w:rPr>
                <w:rFonts w:ascii="Calibri Light" w:hAnsi="Calibri Light" w:cs="Calibri Light"/>
                <w:sz w:val="24"/>
                <w:szCs w:val="24"/>
              </w:rPr>
              <w:t>die sich aus der Singularität der nationalsozialistischen Verbrechen ergebende Verantwortung begründen</w:t>
            </w:r>
          </w:p>
          <w:p w:rsidR="000E671C" w:rsidRPr="008854E4" w:rsidRDefault="000E671C" w:rsidP="00596AB9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</w:rPr>
              <w:t>(Schuld, Mitschuld, „Schlussstrich“, Verantwortung)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338B" w:rsidRPr="008854E4" w:rsidRDefault="0089338B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MK 4: </w:t>
            </w:r>
            <w:r w:rsidRPr="008854E4">
              <w:rPr>
                <w:rFonts w:ascii="Calibri Light" w:hAnsi="Calibri Light" w:cs="Calibri Light"/>
              </w:rPr>
              <w:t>Informationen aus außerschulischen Lernorten auswerten (zum Beispiel Museum, Archiv, Denkmal, Kulturdenkmal, Gedenkstätte, historischer Ort)</w:t>
            </w:r>
          </w:p>
          <w:p w:rsidR="002E3B8B" w:rsidRPr="008854E4" w:rsidRDefault="002E3B8B" w:rsidP="00C1205A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RK 3: </w:t>
            </w:r>
            <w:r w:rsidRPr="008854E4">
              <w:rPr>
                <w:rFonts w:ascii="Calibri Light" w:hAnsi="Calibri Light" w:cs="Calibri Light"/>
              </w:rPr>
              <w:t>Möglichkeiten und Grenzen individuellen und kollektiven Handelns in historischen Situationen erkennen und alternative Handlungsmöglichkeiten erörtern</w:t>
            </w:r>
          </w:p>
          <w:p w:rsidR="005931AA" w:rsidRPr="008854E4" w:rsidRDefault="005931AA" w:rsidP="00C1205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OK 5:</w:t>
            </w:r>
            <w:r w:rsidRPr="008854E4">
              <w:rPr>
                <w:rFonts w:ascii="Calibri Light" w:hAnsi="Calibri Light" w:cs="Calibri Light"/>
              </w:rPr>
              <w:t xml:space="preserve"> die Übertragbarkeit historischer Erkenntnisse auf aktuelle Probleme und mögliche Handlungsoptionen für die Zukunft erörtern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E671C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b/>
                <w:color w:val="00B050"/>
                <w:sz w:val="24"/>
                <w:szCs w:val="24"/>
              </w:rPr>
              <w:sym w:font="Webdings" w:char="F034"/>
            </w:r>
            <w:r w:rsidR="00797883" w:rsidRPr="008854E4">
              <w:rPr>
                <w:rStyle w:val="Condensed"/>
                <w:rFonts w:ascii="Calibri Light" w:hAnsi="Calibri Light" w:cs="Calibri Light"/>
                <w:b/>
                <w:color w:val="00B050"/>
                <w:sz w:val="24"/>
                <w:szCs w:val="24"/>
              </w:rPr>
              <w:t>Methode:</w:t>
            </w:r>
            <w:r w:rsidR="00797883" w:rsidRPr="008854E4">
              <w:rPr>
                <w:rStyle w:val="Condensed"/>
                <w:rFonts w:ascii="Calibri Light" w:hAnsi="Calibri Light" w:cs="Calibri Light"/>
                <w:color w:val="00B050"/>
                <w:sz w:val="24"/>
                <w:szCs w:val="24"/>
              </w:rPr>
              <w:t xml:space="preserve"> </w:t>
            </w:r>
            <w:r w:rsidR="00797883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Gedenkstätten erkunden</w:t>
            </w:r>
          </w:p>
          <w:p w:rsidR="00797883" w:rsidRPr="008854E4" w:rsidRDefault="0089338B" w:rsidP="00C1205A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797883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Wie gehen wir heute mit dem Nationalsozialismus um?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0E671C" w:rsidRPr="008854E4" w:rsidRDefault="00797883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56/57</w:t>
            </w:r>
          </w:p>
          <w:p w:rsidR="00797883" w:rsidRPr="008854E4" w:rsidRDefault="00797883" w:rsidP="00C1205A">
            <w:pPr>
              <w:rPr>
                <w:rFonts w:ascii="Calibri Light" w:hAnsi="Calibri Light" w:cs="Calibri Light"/>
              </w:rPr>
            </w:pPr>
          </w:p>
          <w:p w:rsidR="00797883" w:rsidRPr="008854E4" w:rsidRDefault="00797883" w:rsidP="00C1205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S. 64/65</w:t>
            </w:r>
          </w:p>
        </w:tc>
      </w:tr>
      <w:tr w:rsidR="005D328D" w:rsidRPr="00E3210A" w:rsidTr="00146C3C">
        <w:trPr>
          <w:trHeight w:val="1332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FE2394" w:rsidRPr="00E3210A" w:rsidRDefault="00FE2394" w:rsidP="00A01DD2">
            <w:pPr>
              <w:spacing w:after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5D328D" w:rsidRDefault="005D328D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854E4" w:rsidRPr="00E3210A" w:rsidRDefault="008854E4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25" w:type="dxa"/>
            <w:gridSpan w:val="2"/>
            <w:tcBorders>
              <w:left w:val="nil"/>
              <w:bottom w:val="nil"/>
              <w:right w:val="nil"/>
            </w:tcBorders>
          </w:tcPr>
          <w:p w:rsidR="005D328D" w:rsidRPr="00E3210A" w:rsidRDefault="005D328D" w:rsidP="00C120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1DD2" w:rsidRPr="00E3210A" w:rsidTr="005C11E1">
        <w:tc>
          <w:tcPr>
            <w:tcW w:w="4678" w:type="dxa"/>
            <w:shd w:val="clear" w:color="auto" w:fill="62BDF2"/>
            <w:vAlign w:val="center"/>
          </w:tcPr>
          <w:p w:rsidR="00A01DD2" w:rsidRPr="00E3210A" w:rsidRDefault="00A01DD2" w:rsidP="005C11E1">
            <w:pPr>
              <w:pStyle w:val="EinfAbs"/>
              <w:spacing w:before="30" w:after="30" w:line="240" w:lineRule="auto"/>
              <w:jc w:val="center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lastRenderedPageBreak/>
              <w:t>Inhaltsbezogene Kompetenzen (Lernbegriffe)</w:t>
            </w:r>
          </w:p>
        </w:tc>
        <w:tc>
          <w:tcPr>
            <w:tcW w:w="5103" w:type="dxa"/>
            <w:shd w:val="clear" w:color="auto" w:fill="62BDF2"/>
          </w:tcPr>
          <w:p w:rsidR="00A01DD2" w:rsidRPr="00E3210A" w:rsidRDefault="00A01DD2" w:rsidP="005C11E1">
            <w:pPr>
              <w:pStyle w:val="EinfAbs"/>
              <w:spacing w:before="30" w:after="30" w:line="240" w:lineRule="auto"/>
              <w:jc w:val="center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>Prozessbezogene Kompetenzen</w:t>
            </w:r>
          </w:p>
        </w:tc>
        <w:tc>
          <w:tcPr>
            <w:tcW w:w="5325" w:type="dxa"/>
            <w:gridSpan w:val="2"/>
            <w:shd w:val="clear" w:color="auto" w:fill="62BDF2"/>
          </w:tcPr>
          <w:p w:rsidR="00A01DD2" w:rsidRPr="00E3210A" w:rsidRDefault="00A01DD2" w:rsidP="005C11E1">
            <w:pPr>
              <w:pStyle w:val="EinfAbs"/>
              <w:spacing w:before="30" w:after="30" w:line="240" w:lineRule="auto"/>
              <w:jc w:val="center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</w:p>
        </w:tc>
      </w:tr>
      <w:tr w:rsidR="00A01DD2" w:rsidRPr="00E3210A" w:rsidTr="005C11E1">
        <w:tc>
          <w:tcPr>
            <w:tcW w:w="9781" w:type="dxa"/>
            <w:gridSpan w:val="2"/>
            <w:shd w:val="clear" w:color="auto" w:fill="62BDF2"/>
          </w:tcPr>
          <w:p w:rsidR="00A01DD2" w:rsidRPr="00E3210A" w:rsidRDefault="00A01DD2" w:rsidP="005C11E1">
            <w:pPr>
              <w:pStyle w:val="EinfAbs"/>
              <w:spacing w:before="30" w:after="30" w:line="240" w:lineRule="auto"/>
              <w:jc w:val="center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>Die Schülerinnen und Schüler können…</w:t>
            </w:r>
          </w:p>
        </w:tc>
        <w:tc>
          <w:tcPr>
            <w:tcW w:w="5325" w:type="dxa"/>
            <w:gridSpan w:val="2"/>
            <w:shd w:val="clear" w:color="auto" w:fill="62BDF2"/>
          </w:tcPr>
          <w:p w:rsidR="00A01DD2" w:rsidRPr="00E3210A" w:rsidRDefault="00A01DD2" w:rsidP="002E06CF">
            <w:pPr>
              <w:pStyle w:val="EinfAbs"/>
              <w:spacing w:before="30" w:after="30" w:line="240" w:lineRule="auto"/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 xml:space="preserve">Das waren Zeiten </w:t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>4</w:t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ab/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ab/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ab/>
            </w:r>
            <w:r w:rsidR="002E06CF"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ab/>
              <w:t xml:space="preserve"> </w:t>
            </w: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  <w:w w:val="95"/>
                <w:sz w:val="22"/>
                <w:szCs w:val="22"/>
              </w:rPr>
              <w:t>Seiten</w:t>
            </w:r>
          </w:p>
        </w:tc>
      </w:tr>
      <w:tr w:rsidR="00A01DD2" w:rsidRPr="00E3210A" w:rsidTr="005C11E1">
        <w:tc>
          <w:tcPr>
            <w:tcW w:w="15106" w:type="dxa"/>
            <w:gridSpan w:val="4"/>
            <w:shd w:val="clear" w:color="auto" w:fill="B7FAAC"/>
          </w:tcPr>
          <w:p w:rsidR="00A01DD2" w:rsidRPr="00E3210A" w:rsidRDefault="00A01DD2" w:rsidP="00A01DD2">
            <w:pPr>
              <w:spacing w:before="60" w:after="60"/>
              <w:rPr>
                <w:rFonts w:asciiTheme="minorHAnsi" w:hAnsiTheme="minorHAnsi"/>
                <w:szCs w:val="20"/>
              </w:rPr>
            </w:pPr>
            <w:r w:rsidRPr="00E3210A">
              <w:rPr>
                <w:rFonts w:asciiTheme="minorHAnsi" w:hAnsiTheme="minorHAnsi" w:cs="Frutiger LT Std 47 Light Cn"/>
                <w:b/>
                <w:bCs/>
                <w:spacing w:val="-1"/>
              </w:rPr>
              <w:t>3.3.2 BRD und DDR – zwei Staaten, zwei Systeme in der geteilten Welt</w:t>
            </w:r>
          </w:p>
        </w:tc>
      </w:tr>
      <w:tr w:rsidR="00A01DD2" w:rsidRPr="00E3210A" w:rsidTr="005C11E1">
        <w:tc>
          <w:tcPr>
            <w:tcW w:w="4678" w:type="dxa"/>
            <w:shd w:val="clear" w:color="auto" w:fill="B7FAAC"/>
          </w:tcPr>
          <w:p w:rsidR="00A01DD2" w:rsidRPr="008854E4" w:rsidRDefault="001772A0" w:rsidP="005C11E1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8854E4">
              <w:rPr>
                <w:rFonts w:ascii="Calibri Light" w:hAnsi="Calibri Light" w:cs="Calibri Light"/>
                <w:b/>
              </w:rPr>
              <w:t>die politische, wirtschaftliche, gesellschaftliche und kulturelle Entwicklung der beiden deutschen Staaten unter den Bedingungen des Kalten Krieges vergleichen.</w:t>
            </w:r>
          </w:p>
        </w:tc>
        <w:tc>
          <w:tcPr>
            <w:tcW w:w="5103" w:type="dxa"/>
            <w:shd w:val="clear" w:color="auto" w:fill="B7FAAC"/>
          </w:tcPr>
          <w:p w:rsidR="00163A79" w:rsidRPr="008854E4" w:rsidRDefault="00163A79" w:rsidP="00163A79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FK 1:</w:t>
            </w:r>
            <w:r w:rsidRPr="008854E4">
              <w:rPr>
                <w:rFonts w:ascii="Calibri Light" w:hAnsi="Calibri Light" w:cs="Calibri Light"/>
              </w:rPr>
              <w:t xml:space="preserve"> Fragen an die Geschichte formulieren und vorgegebene historische Fragestellungen nachvollziehen</w:t>
            </w:r>
          </w:p>
          <w:p w:rsidR="00163A79" w:rsidRPr="008854E4" w:rsidRDefault="00163A79" w:rsidP="00163A79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FK 3:</w:t>
            </w:r>
            <w:r w:rsidRPr="008854E4">
              <w:rPr>
                <w:rFonts w:ascii="Calibri Light" w:hAnsi="Calibri Light" w:cs="Calibri Light"/>
              </w:rPr>
              <w:t xml:space="preserve"> Hypothesen aufstellen</w:t>
            </w:r>
          </w:p>
          <w:p w:rsidR="00A01DD2" w:rsidRPr="008854E4" w:rsidRDefault="00163A79" w:rsidP="00163A79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OK 5:</w:t>
            </w:r>
            <w:r w:rsidRPr="008854E4">
              <w:rPr>
                <w:rFonts w:ascii="Calibri Light" w:hAnsi="Calibri Light" w:cs="Calibri Light"/>
              </w:rPr>
              <w:t xml:space="preserve"> die Übertragbarkeit historischer Erkenntnisse auf aktuelle Probleme und mögliche Handlungsoptionen für die Zukunft erörtern</w:t>
            </w:r>
          </w:p>
        </w:tc>
        <w:tc>
          <w:tcPr>
            <w:tcW w:w="4111" w:type="dxa"/>
            <w:shd w:val="clear" w:color="auto" w:fill="B7FAAC"/>
          </w:tcPr>
          <w:p w:rsidR="00A01DD2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163A79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>Einstieg:</w:t>
            </w:r>
            <w:r w:rsidR="00F86D9C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 xml:space="preserve"> „Das Brandenburger Tor“</w:t>
            </w:r>
          </w:p>
          <w:p w:rsidR="00163A79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163A79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>Fragen an…</w:t>
            </w:r>
            <w:r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 xml:space="preserve"> </w:t>
            </w:r>
            <w:r w:rsidR="00F86D9C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>die beiden deutschen Staaten im Ost-West-Gegensatz</w:t>
            </w:r>
          </w:p>
          <w:p w:rsidR="00163A79" w:rsidRPr="008854E4" w:rsidRDefault="0003141A" w:rsidP="00163A79">
            <w:pPr>
              <w:pStyle w:val="TextmarkerGELB"/>
              <w:tabs>
                <w:tab w:val="right" w:pos="8334"/>
              </w:tabs>
              <w:spacing w:before="240"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163A79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>Das weiß ich – das kann ich!</w:t>
            </w:r>
          </w:p>
        </w:tc>
        <w:tc>
          <w:tcPr>
            <w:tcW w:w="1214" w:type="dxa"/>
            <w:shd w:val="clear" w:color="auto" w:fill="B7FAAC"/>
          </w:tcPr>
          <w:p w:rsidR="00F86D9C" w:rsidRPr="00E3210A" w:rsidRDefault="00F86D9C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114B14" w:rsidRPr="00E3210A">
              <w:rPr>
                <w:rFonts w:asciiTheme="minorHAnsi" w:hAnsiTheme="minorHAnsi" w:cs="Calibri"/>
                <w:sz w:val="22"/>
                <w:szCs w:val="20"/>
              </w:rPr>
              <w:t>68/69</w:t>
            </w:r>
          </w:p>
          <w:p w:rsidR="00F86D9C" w:rsidRPr="00E3210A" w:rsidRDefault="00F86D9C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F86D9C" w:rsidRPr="00E3210A" w:rsidRDefault="00F86D9C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AB632A" w:rsidRPr="00E3210A">
              <w:rPr>
                <w:rFonts w:asciiTheme="minorHAnsi" w:hAnsiTheme="minorHAnsi" w:cs="Calibri"/>
                <w:sz w:val="22"/>
                <w:szCs w:val="20"/>
              </w:rPr>
              <w:t>70</w:t>
            </w:r>
            <w:r w:rsidR="00114B14" w:rsidRPr="00E3210A">
              <w:rPr>
                <w:rFonts w:asciiTheme="minorHAnsi" w:hAnsiTheme="minorHAnsi" w:cs="Calibri"/>
                <w:sz w:val="22"/>
                <w:szCs w:val="20"/>
              </w:rPr>
              <w:t>/71</w:t>
            </w:r>
          </w:p>
          <w:p w:rsidR="00F86D9C" w:rsidRPr="00E3210A" w:rsidRDefault="00F86D9C" w:rsidP="00F86D9C">
            <w:pPr>
              <w:spacing w:before="240"/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114B14" w:rsidRPr="00E3210A">
              <w:rPr>
                <w:rFonts w:asciiTheme="minorHAnsi" w:hAnsiTheme="minorHAnsi" w:cs="Calibri"/>
                <w:sz w:val="22"/>
                <w:szCs w:val="20"/>
              </w:rPr>
              <w:t>142/143</w:t>
            </w:r>
          </w:p>
        </w:tc>
      </w:tr>
      <w:tr w:rsidR="00A01DD2" w:rsidRPr="00E3210A" w:rsidTr="005C11E1">
        <w:tc>
          <w:tcPr>
            <w:tcW w:w="4678" w:type="dxa"/>
          </w:tcPr>
          <w:p w:rsidR="00D66D65" w:rsidRPr="008854E4" w:rsidRDefault="00A01DD2" w:rsidP="00D66D65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hAnsi="Calibri Light" w:cs="Calibri Light"/>
                <w:b/>
              </w:rPr>
              <w:t>(1)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D66D65" w:rsidRPr="008854E4">
              <w:rPr>
                <w:rFonts w:ascii="Calibri Light" w:eastAsia="Times New Roman" w:hAnsi="Calibri Light" w:cs="Calibri Light"/>
                <w:color w:val="000000"/>
              </w:rPr>
              <w:t xml:space="preserve">die Folgen des Zweiten Weltkriegs als Ausgangsbedingungen der Nachkriegszeit in Europa charakterisieren und beurteilen </w:t>
            </w:r>
          </w:p>
          <w:p w:rsidR="00A01DD2" w:rsidRPr="008854E4" w:rsidRDefault="00D66D65" w:rsidP="00B55796">
            <w:pPr>
              <w:spacing w:before="120"/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eastAsia="Times New Roman" w:hAnsi="Calibri Light" w:cs="Calibri Light"/>
                <w:color w:val="000000"/>
              </w:rPr>
              <w:t>(Flucht und Vertreibung, Zusammenbruchsgesellschaft)</w:t>
            </w:r>
          </w:p>
        </w:tc>
        <w:tc>
          <w:tcPr>
            <w:tcW w:w="5103" w:type="dxa"/>
          </w:tcPr>
          <w:p w:rsidR="00272C4A" w:rsidRPr="008854E4" w:rsidRDefault="00272C4A" w:rsidP="00272C4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7:</w:t>
            </w:r>
            <w:r w:rsidRPr="008854E4">
              <w:rPr>
                <w:rFonts w:ascii="Calibri Light" w:hAnsi="Calibri Light" w:cs="Calibri Light"/>
              </w:rPr>
              <w:t xml:space="preserve"> Auswirkungen von politischen, wirtschaftlichen und gesellschaftlichen Strukturen und Prozessen auf die Lebens- und Erfahrungswelt der Menschen erläutern</w:t>
            </w:r>
          </w:p>
          <w:p w:rsidR="0003141A" w:rsidRPr="008854E4" w:rsidRDefault="0003141A" w:rsidP="00272C4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SK 2: </w:t>
            </w:r>
            <w:r w:rsidRPr="008854E4">
              <w:rPr>
                <w:rFonts w:ascii="Calibri Light" w:hAnsi="Calibri Light" w:cs="Calibri Light"/>
              </w:rPr>
              <w:t>Zäsuren und Kontinuitäten benennen und in ihrer Bedeutung beurteilen</w:t>
            </w:r>
          </w:p>
          <w:p w:rsidR="00A01DD2" w:rsidRPr="008854E4" w:rsidRDefault="00A01DD2" w:rsidP="005C11E1">
            <w:pPr>
              <w:pStyle w:val="Default"/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:rsidR="00A01DD2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935A87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>Überleben in Trümmern</w:t>
            </w:r>
          </w:p>
          <w:p w:rsidR="00935A87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="Calibri Light" w:hAnsi="Calibri Light" w:cs="Calibri Light"/>
                <w:sz w:val="24"/>
                <w:szCs w:val="24"/>
                <w:u w:val="none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sym w:font="Webdings" w:char="F034"/>
            </w:r>
            <w:r w:rsidR="00935A87" w:rsidRPr="008854E4">
              <w:rPr>
                <w:rFonts w:ascii="Calibri Light" w:hAnsi="Calibri Light" w:cs="Calibri Light"/>
                <w:sz w:val="24"/>
                <w:szCs w:val="24"/>
                <w:u w:val="none"/>
              </w:rPr>
              <w:t>Welche Zukunft hat Deutschland?</w:t>
            </w:r>
          </w:p>
        </w:tc>
        <w:tc>
          <w:tcPr>
            <w:tcW w:w="1214" w:type="dxa"/>
          </w:tcPr>
          <w:p w:rsidR="00A01DD2" w:rsidRPr="00E3210A" w:rsidRDefault="00935A87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573C7" w:rsidRPr="00E3210A">
              <w:rPr>
                <w:rFonts w:asciiTheme="minorHAnsi" w:hAnsiTheme="minorHAnsi" w:cs="Calibri"/>
                <w:sz w:val="22"/>
                <w:szCs w:val="20"/>
              </w:rPr>
              <w:t>72/73</w:t>
            </w:r>
          </w:p>
          <w:p w:rsidR="00935A87" w:rsidRPr="00E3210A" w:rsidRDefault="00935A87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573C7" w:rsidRPr="00E3210A">
              <w:rPr>
                <w:rFonts w:asciiTheme="minorHAnsi" w:hAnsiTheme="minorHAnsi" w:cs="Calibri"/>
                <w:sz w:val="22"/>
                <w:szCs w:val="20"/>
              </w:rPr>
              <w:t>74/75</w:t>
            </w:r>
          </w:p>
        </w:tc>
      </w:tr>
      <w:tr w:rsidR="00A01DD2" w:rsidRPr="00E3210A" w:rsidTr="005C11E1">
        <w:tc>
          <w:tcPr>
            <w:tcW w:w="4678" w:type="dxa"/>
          </w:tcPr>
          <w:p w:rsidR="009B0AE3" w:rsidRPr="008854E4" w:rsidRDefault="00A01DD2" w:rsidP="009B0AE3">
            <w:pPr>
              <w:rPr>
                <w:rFonts w:ascii="Calibri Light" w:eastAsia="Times New Roman" w:hAnsi="Calibri Light" w:cs="Calibri Light"/>
                <w:color w:val="000000"/>
                <w:u w:color="FFED00"/>
              </w:rPr>
            </w:pPr>
            <w:r w:rsidRPr="008854E4">
              <w:rPr>
                <w:rFonts w:ascii="Calibri Light" w:hAnsi="Calibri Light" w:cs="Calibri Light"/>
                <w:b/>
              </w:rPr>
              <w:t>(2)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9B0AE3" w:rsidRPr="008854E4">
              <w:rPr>
                <w:rFonts w:ascii="Calibri Light" w:eastAsia="Times New Roman" w:hAnsi="Calibri Light" w:cs="Calibri Light"/>
                <w:color w:val="000000"/>
                <w:u w:color="FFED00"/>
              </w:rPr>
              <w:t>Strukturen des Kalten Krieges darstellen</w:t>
            </w:r>
          </w:p>
          <w:p w:rsidR="00A01DD2" w:rsidRPr="008854E4" w:rsidRDefault="009B0AE3" w:rsidP="00B55796">
            <w:pPr>
              <w:spacing w:before="120"/>
              <w:rPr>
                <w:rFonts w:ascii="Calibri Light" w:eastAsia="Times New Roman" w:hAnsi="Calibri Light" w:cs="Calibri Light"/>
                <w:color w:val="000000"/>
                <w:u w:color="FFED00"/>
              </w:rPr>
            </w:pPr>
            <w:r w:rsidRPr="008854E4">
              <w:rPr>
                <w:rFonts w:ascii="Calibri Light" w:eastAsia="Times New Roman" w:hAnsi="Calibri Light" w:cs="Calibri Light"/>
                <w:color w:val="000000"/>
                <w:u w:color="FFED00"/>
              </w:rPr>
              <w:t>(Ost­West­Konflikt: Systemgegensatz; Kalter Krieg; Blockbildung: Staatenteilung; Rüstungswettlauf)</w:t>
            </w:r>
          </w:p>
        </w:tc>
        <w:tc>
          <w:tcPr>
            <w:tcW w:w="5103" w:type="dxa"/>
          </w:tcPr>
          <w:p w:rsidR="0003141A" w:rsidRPr="008854E4" w:rsidRDefault="0003141A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RK 2: </w:t>
            </w:r>
            <w:r w:rsidRPr="008854E4">
              <w:rPr>
                <w:rFonts w:ascii="Calibri Light" w:hAnsi="Calibri Light" w:cs="Calibri Light"/>
              </w:rPr>
              <w:t>historische Sachverhalte in ihren Wirkungszusammenhängen analysieren (Multikausalität)</w:t>
            </w:r>
          </w:p>
          <w:p w:rsidR="00CB277C" w:rsidRPr="008854E4" w:rsidRDefault="00CB277C" w:rsidP="005C11E1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RK 6: </w:t>
            </w:r>
            <w:r w:rsidRPr="008854E4">
              <w:rPr>
                <w:rFonts w:ascii="Calibri Light" w:hAnsi="Calibri Light" w:cs="Calibri Light"/>
              </w:rPr>
              <w:t>historische Sachverhalte rekonstruieren (Rekonstruktion)</w:t>
            </w:r>
          </w:p>
          <w:p w:rsidR="001813E4" w:rsidRPr="008854E4" w:rsidRDefault="001813E4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OK 2:</w:t>
            </w:r>
            <w:r w:rsidRPr="008854E4">
              <w:rPr>
                <w:rFonts w:ascii="Calibri Light" w:hAnsi="Calibri Light" w:cs="Calibri Light"/>
              </w:rPr>
              <w:t xml:space="preserve"> das kollektive Gedächtnis, insbesondere unterschiedliche Geschichtsbilder, analysieren und bewerten, auch unter Berücksichtigung ihrer medialen Darstellung</w:t>
            </w:r>
          </w:p>
          <w:p w:rsidR="00F44508" w:rsidRPr="008854E4" w:rsidRDefault="00F44508" w:rsidP="00F44508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lastRenderedPageBreak/>
              <w:t>SK 1:</w:t>
            </w:r>
            <w:r w:rsidRPr="008854E4">
              <w:rPr>
                <w:rFonts w:ascii="Calibri Light" w:hAnsi="Calibri Light" w:cs="Calibri Light"/>
              </w:rPr>
              <w:t xml:space="preserve"> historische Sachverhalte in Raum und Zeit einordnen</w:t>
            </w:r>
          </w:p>
          <w:p w:rsidR="00F44508" w:rsidRPr="008854E4" w:rsidRDefault="00F44508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SK 6:</w:t>
            </w:r>
            <w:r w:rsidRPr="008854E4">
              <w:rPr>
                <w:rFonts w:ascii="Calibri Light" w:hAnsi="Calibri Light" w:cs="Calibri Light"/>
              </w:rPr>
              <w:t xml:space="preserve"> historische Sachverhalte in Zusammenhängen darstellen (Narration)</w:t>
            </w:r>
          </w:p>
        </w:tc>
        <w:tc>
          <w:tcPr>
            <w:tcW w:w="4111" w:type="dxa"/>
          </w:tcPr>
          <w:p w:rsidR="00A01DD2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lastRenderedPageBreak/>
              <w:sym w:font="Webdings" w:char="F034"/>
            </w:r>
            <w:r w:rsidR="00B11ECE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Aus Verbündeten werden Gegner</w:t>
            </w:r>
          </w:p>
          <w:p w:rsidR="00B11ECE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B11ECE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Die politische Teilung der Welt</w:t>
            </w:r>
          </w:p>
          <w:p w:rsidR="00B11ECE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B11ECE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Deutschland unter der Besatzungsherrschaft</w:t>
            </w:r>
          </w:p>
          <w:p w:rsidR="00B11ECE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B11ECE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Eine trennende Entwicklung</w:t>
            </w:r>
          </w:p>
          <w:p w:rsidR="00CF66BA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CF66BA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Kalter Krieg – heißer Krieg?</w:t>
            </w:r>
          </w:p>
          <w:p w:rsidR="00CF66BA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CF66BA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Entspannung oder Konfrontation?</w:t>
            </w:r>
          </w:p>
          <w:p w:rsidR="00571434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Pr="008854E4">
              <w:rPr>
                <w:rStyle w:val="Condensed"/>
                <w:rFonts w:ascii="Calibri Light" w:hAnsi="Calibri Light" w:cs="Calibri Light"/>
                <w:b/>
                <w:color w:val="E36C0A" w:themeColor="accent6" w:themeShade="BF"/>
                <w:sz w:val="24"/>
                <w:szCs w:val="24"/>
              </w:rPr>
              <w:t>Jetzt forschen wir selbst:</w:t>
            </w:r>
            <w:r w:rsidRPr="008854E4">
              <w:rPr>
                <w:rStyle w:val="Condensed"/>
                <w:rFonts w:ascii="Calibri Light" w:hAnsi="Calibri Light" w:cs="Calibri Light"/>
                <w:color w:val="E36C0A" w:themeColor="accent6" w:themeShade="BF"/>
                <w:sz w:val="24"/>
                <w:szCs w:val="24"/>
              </w:rPr>
              <w:t xml:space="preserve"> </w:t>
            </w:r>
            <w:r w:rsidR="00571434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Möge der Bessere gewinnen – Sport im Kalten Krieg</w:t>
            </w:r>
          </w:p>
          <w:p w:rsidR="00887E71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lastRenderedPageBreak/>
              <w:sym w:font="Webdings" w:char="F034"/>
            </w:r>
            <w:r w:rsidR="00887E71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Feind- und Typenbilder im Kalten Krieg – personenbezogene Darstellungen</w:t>
            </w:r>
          </w:p>
        </w:tc>
        <w:tc>
          <w:tcPr>
            <w:tcW w:w="1214" w:type="dxa"/>
          </w:tcPr>
          <w:p w:rsidR="00A01DD2" w:rsidRPr="00E3210A" w:rsidRDefault="00B11ECE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lastRenderedPageBreak/>
              <w:t>S.</w:t>
            </w:r>
            <w:r w:rsidR="00B9385B" w:rsidRPr="00E3210A">
              <w:rPr>
                <w:rFonts w:asciiTheme="minorHAnsi" w:hAnsiTheme="minorHAnsi" w:cs="Calibri"/>
                <w:sz w:val="22"/>
                <w:szCs w:val="20"/>
              </w:rPr>
              <w:t xml:space="preserve"> </w:t>
            </w:r>
            <w:r w:rsidR="009573C7" w:rsidRPr="00E3210A">
              <w:rPr>
                <w:rFonts w:asciiTheme="minorHAnsi" w:hAnsiTheme="minorHAnsi" w:cs="Calibri"/>
                <w:sz w:val="22"/>
                <w:szCs w:val="20"/>
              </w:rPr>
              <w:t>76/77</w:t>
            </w:r>
          </w:p>
          <w:p w:rsidR="00B11ECE" w:rsidRPr="00E3210A" w:rsidRDefault="00B11ECE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</w:t>
            </w:r>
            <w:r w:rsidR="00B9385B" w:rsidRPr="00E3210A">
              <w:rPr>
                <w:rFonts w:asciiTheme="minorHAnsi" w:hAnsiTheme="minorHAnsi" w:cs="Calibri"/>
                <w:sz w:val="22"/>
                <w:szCs w:val="20"/>
              </w:rPr>
              <w:t xml:space="preserve"> </w:t>
            </w:r>
            <w:r w:rsidR="009573C7" w:rsidRPr="00E3210A">
              <w:rPr>
                <w:rFonts w:asciiTheme="minorHAnsi" w:hAnsiTheme="minorHAnsi" w:cs="Calibri"/>
                <w:sz w:val="22"/>
                <w:szCs w:val="20"/>
              </w:rPr>
              <w:t>78/79</w:t>
            </w:r>
          </w:p>
          <w:p w:rsidR="00B11ECE" w:rsidRPr="00E3210A" w:rsidRDefault="00B11ECE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B11ECE" w:rsidRPr="00E3210A" w:rsidRDefault="00B11ECE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573C7" w:rsidRPr="00E3210A">
              <w:rPr>
                <w:rFonts w:asciiTheme="minorHAnsi" w:hAnsiTheme="minorHAnsi" w:cs="Calibri"/>
                <w:sz w:val="22"/>
                <w:szCs w:val="20"/>
              </w:rPr>
              <w:t>80/81</w:t>
            </w:r>
          </w:p>
          <w:p w:rsidR="00B11ECE" w:rsidRPr="00E3210A" w:rsidRDefault="00B11ECE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573C7" w:rsidRPr="00E3210A">
              <w:rPr>
                <w:rFonts w:asciiTheme="minorHAnsi" w:hAnsiTheme="minorHAnsi" w:cs="Calibri"/>
                <w:sz w:val="22"/>
                <w:szCs w:val="20"/>
              </w:rPr>
              <w:t>82/83</w:t>
            </w:r>
          </w:p>
          <w:p w:rsidR="00CF66BA" w:rsidRPr="00E3210A" w:rsidRDefault="00CF66BA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573C7" w:rsidRPr="00E3210A">
              <w:rPr>
                <w:rFonts w:asciiTheme="minorHAnsi" w:hAnsiTheme="minorHAnsi" w:cs="Calibri"/>
                <w:sz w:val="22"/>
                <w:szCs w:val="20"/>
              </w:rPr>
              <w:t>86/87</w:t>
            </w:r>
          </w:p>
          <w:p w:rsidR="00CF66BA" w:rsidRPr="00E3210A" w:rsidRDefault="00CF66BA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573C7" w:rsidRPr="00E3210A">
              <w:rPr>
                <w:rFonts w:asciiTheme="minorHAnsi" w:hAnsiTheme="minorHAnsi" w:cs="Calibri"/>
                <w:sz w:val="22"/>
                <w:szCs w:val="20"/>
              </w:rPr>
              <w:t>88/89</w:t>
            </w:r>
          </w:p>
          <w:p w:rsidR="00571434" w:rsidRPr="00E3210A" w:rsidRDefault="00571434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571434" w:rsidRPr="00E3210A" w:rsidRDefault="00571434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108/109</w:t>
            </w:r>
          </w:p>
          <w:p w:rsidR="00887E71" w:rsidRPr="00E3210A" w:rsidRDefault="00887E71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887E71" w:rsidRPr="00E3210A" w:rsidRDefault="00887E71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126/127</w:t>
            </w:r>
          </w:p>
        </w:tc>
      </w:tr>
      <w:tr w:rsidR="00A01DD2" w:rsidRPr="00E3210A" w:rsidTr="005C11E1">
        <w:tc>
          <w:tcPr>
            <w:tcW w:w="4678" w:type="dxa"/>
          </w:tcPr>
          <w:p w:rsidR="009B0AE3" w:rsidRPr="008854E4" w:rsidRDefault="00A01DD2" w:rsidP="00A86386">
            <w:pPr>
              <w:pStyle w:val="EinfAbs"/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lastRenderedPageBreak/>
              <w:t>(3)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9B0AE3" w:rsidRPr="008854E4">
              <w:rPr>
                <w:rFonts w:ascii="Calibri Light" w:hAnsi="Calibri Light" w:cs="Calibri Light"/>
              </w:rPr>
              <w:t>die Anfänge der Europäischen Integration vor dem Hintergrund des Kalten Kriegs analysieren</w:t>
            </w:r>
          </w:p>
          <w:p w:rsidR="00A01DD2" w:rsidRPr="008854E4" w:rsidRDefault="009B0AE3" w:rsidP="00A86386">
            <w:pPr>
              <w:pStyle w:val="EinfAbs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t>(Supermacht, Deutsch­französische Aussöhnung, Europäische Integration)</w:t>
            </w:r>
          </w:p>
        </w:tc>
        <w:tc>
          <w:tcPr>
            <w:tcW w:w="5103" w:type="dxa"/>
          </w:tcPr>
          <w:p w:rsidR="00A01DD2" w:rsidRPr="008854E4" w:rsidRDefault="006D550D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OK 1: </w:t>
            </w:r>
            <w:r w:rsidRPr="008854E4">
              <w:rPr>
                <w:rFonts w:ascii="Calibri Light" w:hAnsi="Calibri Light" w:cs="Calibri Light"/>
              </w:rPr>
              <w:t>die historische Bedingtheit der Gegenwart sowie Unterschiede und Gemeinsamkeiten zwischen Vergangenheit und Gegenwart analysieren und bewerten</w:t>
            </w:r>
          </w:p>
          <w:p w:rsidR="00A342D6" w:rsidRPr="008854E4" w:rsidRDefault="00A342D6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SK 1:</w:t>
            </w:r>
            <w:r w:rsidRPr="008854E4">
              <w:rPr>
                <w:rFonts w:ascii="Calibri Light" w:hAnsi="Calibri Light" w:cs="Calibri Light"/>
              </w:rPr>
              <w:t xml:space="preserve"> historische Sachverhalte in Raum und Zeit einordnen</w:t>
            </w:r>
          </w:p>
        </w:tc>
        <w:tc>
          <w:tcPr>
            <w:tcW w:w="4111" w:type="dxa"/>
          </w:tcPr>
          <w:p w:rsidR="00CF66BA" w:rsidRPr="008854E4" w:rsidRDefault="0003141A" w:rsidP="00CF66B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593658" w:rsidRPr="008854E4">
              <w:rPr>
                <w:rFonts w:ascii="Calibri Light" w:hAnsi="Calibri Light" w:cs="Calibri Light"/>
              </w:rPr>
              <w:t>Die Europäische Einigung</w:t>
            </w:r>
          </w:p>
          <w:p w:rsidR="00593658" w:rsidRPr="008854E4" w:rsidRDefault="0003141A" w:rsidP="00CF66BA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593658" w:rsidRPr="008854E4">
              <w:rPr>
                <w:rFonts w:ascii="Calibri Light" w:hAnsi="Calibri Light" w:cs="Calibri Light"/>
              </w:rPr>
              <w:t>Die deutsch-französische Aussöhnung</w:t>
            </w:r>
          </w:p>
          <w:p w:rsidR="00593658" w:rsidRPr="008854E4" w:rsidRDefault="00593658" w:rsidP="00CF66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214" w:type="dxa"/>
          </w:tcPr>
          <w:p w:rsidR="00593658" w:rsidRPr="00E3210A" w:rsidRDefault="00CF66BA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</w:t>
            </w:r>
            <w:r w:rsidR="00A63547" w:rsidRPr="00E3210A">
              <w:rPr>
                <w:rFonts w:asciiTheme="minorHAnsi" w:hAnsiTheme="minorHAnsi" w:cs="Calibri"/>
                <w:sz w:val="22"/>
                <w:szCs w:val="20"/>
              </w:rPr>
              <w:t xml:space="preserve"> 90</w:t>
            </w:r>
            <w:r w:rsidR="007B4EC4" w:rsidRPr="00E3210A">
              <w:rPr>
                <w:rFonts w:asciiTheme="minorHAnsi" w:hAnsiTheme="minorHAnsi" w:cs="Calibri"/>
                <w:sz w:val="22"/>
                <w:szCs w:val="20"/>
              </w:rPr>
              <w:t>/91</w:t>
            </w:r>
          </w:p>
          <w:p w:rsidR="00A01DD2" w:rsidRPr="00E3210A" w:rsidRDefault="00593658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7B4EC4" w:rsidRPr="00E3210A">
              <w:rPr>
                <w:rFonts w:asciiTheme="minorHAnsi" w:hAnsiTheme="minorHAnsi" w:cs="Calibri"/>
                <w:sz w:val="22"/>
                <w:szCs w:val="20"/>
              </w:rPr>
              <w:t>92/93</w:t>
            </w:r>
          </w:p>
        </w:tc>
      </w:tr>
      <w:tr w:rsidR="00A01DD2" w:rsidRPr="00E3210A" w:rsidTr="005C11E1">
        <w:tc>
          <w:tcPr>
            <w:tcW w:w="4678" w:type="dxa"/>
          </w:tcPr>
          <w:p w:rsidR="00E91F0D" w:rsidRPr="008854E4" w:rsidRDefault="00A01DD2" w:rsidP="00E91F0D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hAnsi="Calibri Light" w:cs="Calibri Light"/>
                <w:b/>
              </w:rPr>
              <w:t>(4)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E91F0D" w:rsidRPr="008854E4">
              <w:rPr>
                <w:rFonts w:ascii="Calibri Light" w:eastAsia="Times New Roman" w:hAnsi="Calibri Light" w:cs="Calibri Light"/>
                <w:color w:val="000000"/>
              </w:rPr>
              <w:t xml:space="preserve">Fenster zur Welt: </w:t>
            </w:r>
          </w:p>
          <w:p w:rsidR="00E91F0D" w:rsidRPr="008854E4" w:rsidRDefault="00E91F0D" w:rsidP="00E91F0D">
            <w:pPr>
              <w:spacing w:before="120"/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eastAsia="Times New Roman" w:hAnsi="Calibri Light" w:cs="Calibri Light"/>
                <w:color w:val="000000"/>
              </w:rPr>
              <w:t>den Nahost­Konflikt im Kontext der Dekolonisierung erläutern und bewerten</w:t>
            </w:r>
          </w:p>
          <w:p w:rsidR="00A01DD2" w:rsidRPr="008854E4" w:rsidRDefault="00E91F0D" w:rsidP="00B55796">
            <w:pPr>
              <w:spacing w:before="120"/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eastAsia="Times New Roman" w:hAnsi="Calibri Light" w:cs="Calibri Light"/>
                <w:color w:val="000000"/>
              </w:rPr>
              <w:t>(Dekolonisierung, Shoah, UN­Teilungsplan, Palästina, Israel)</w:t>
            </w:r>
          </w:p>
        </w:tc>
        <w:tc>
          <w:tcPr>
            <w:tcW w:w="5103" w:type="dxa"/>
          </w:tcPr>
          <w:p w:rsidR="00AB632A" w:rsidRPr="008854E4" w:rsidRDefault="00AB632A" w:rsidP="00E54F0E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RK 2: </w:t>
            </w:r>
            <w:r w:rsidRPr="008854E4">
              <w:rPr>
                <w:rFonts w:ascii="Calibri Light" w:hAnsi="Calibri Light" w:cs="Calibri Light"/>
              </w:rPr>
              <w:t xml:space="preserve">historische Sachverhalte in ihren Wirkungszusammenhängen analysieren (Multikausalität) </w:t>
            </w:r>
          </w:p>
          <w:p w:rsidR="00AB632A" w:rsidRPr="008854E4" w:rsidRDefault="00AB632A" w:rsidP="00E54F0E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RK 5: </w:t>
            </w:r>
            <w:r w:rsidRPr="008854E4">
              <w:rPr>
                <w:rFonts w:ascii="Calibri Light" w:hAnsi="Calibri Light" w:cs="Calibri Light"/>
              </w:rPr>
              <w:t>Deutungen aus verschiedenen Perspektiven erkennen, vergleichen und beurteilen (Dekonstruktion, Multiperspektivität, Kontroversität, Zeit­ und Standortgebundenheit), auch unter Berücksichtigung der Geschichtskultur (zum Beispiel TV­Dokumentationen, historische Spielfilme, Museen, Gedenkstätten)</w:t>
            </w:r>
          </w:p>
          <w:p w:rsidR="009574D5" w:rsidRPr="008854E4" w:rsidRDefault="009574D5" w:rsidP="00E54F0E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SK 5: </w:t>
            </w:r>
            <w:r w:rsidRPr="008854E4">
              <w:rPr>
                <w:rFonts w:ascii="Calibri Light" w:hAnsi="Calibri Light" w:cs="Calibri Light"/>
              </w:rPr>
              <w:t>wichtige Gruppen in den jeweiligen Gesellschaften unterscheiden sowie deren Funktionen, Interessen und Handlungsmöglichkeiten beschreiben</w:t>
            </w:r>
          </w:p>
          <w:p w:rsidR="00E54F0E" w:rsidRPr="008854E4" w:rsidRDefault="00E54F0E" w:rsidP="00E54F0E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SK 7:</w:t>
            </w:r>
            <w:r w:rsidRPr="008854E4">
              <w:rPr>
                <w:rFonts w:ascii="Calibri Light" w:hAnsi="Calibri Light" w:cs="Calibri Light"/>
              </w:rPr>
              <w:t xml:space="preserve"> regionalgeschichtliche Beispiele in übergeordnete historische Zusammenhänge einordnen</w:t>
            </w:r>
          </w:p>
          <w:p w:rsidR="00A01DD2" w:rsidRPr="008854E4" w:rsidRDefault="00A01DD2" w:rsidP="005C11E1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</w:tcPr>
          <w:p w:rsidR="00A01DD2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Pr="008854E4">
              <w:rPr>
                <w:rStyle w:val="Condensed"/>
                <w:rFonts w:ascii="Calibri Light" w:hAnsi="Calibri Light" w:cs="Calibri Light"/>
                <w:b/>
                <w:color w:val="7030A0"/>
                <w:sz w:val="24"/>
                <w:szCs w:val="24"/>
              </w:rPr>
              <w:t>Fenster zur Welt:</w:t>
            </w:r>
            <w:r w:rsidR="007F68FD" w:rsidRPr="008854E4">
              <w:rPr>
                <w:rStyle w:val="Condensed"/>
                <w:rFonts w:ascii="Calibri Light" w:hAnsi="Calibri Light" w:cs="Calibri Light"/>
                <w:color w:val="7030A0"/>
                <w:sz w:val="24"/>
                <w:szCs w:val="24"/>
              </w:rPr>
              <w:t xml:space="preserve"> </w:t>
            </w:r>
            <w:r w:rsidR="00593658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Dekolonisierung – die Weltkarte verändert sich</w:t>
            </w:r>
          </w:p>
          <w:p w:rsidR="00593658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b/>
                <w:color w:val="7030A0"/>
                <w:sz w:val="24"/>
                <w:szCs w:val="24"/>
              </w:rPr>
              <w:sym w:font="Webdings" w:char="F034"/>
            </w:r>
            <w:r w:rsidR="007F68FD" w:rsidRPr="008854E4">
              <w:rPr>
                <w:rStyle w:val="Condensed"/>
                <w:rFonts w:ascii="Calibri Light" w:hAnsi="Calibri Light" w:cs="Calibri Light"/>
                <w:b/>
                <w:color w:val="7030A0"/>
                <w:sz w:val="24"/>
                <w:szCs w:val="24"/>
              </w:rPr>
              <w:t>Fenster zur Welt:</w:t>
            </w:r>
            <w:r w:rsidR="007F68FD" w:rsidRPr="008854E4">
              <w:rPr>
                <w:rStyle w:val="Condensed"/>
                <w:rFonts w:ascii="Calibri Light" w:hAnsi="Calibri Light" w:cs="Calibri Light"/>
                <w:color w:val="7030A0"/>
                <w:sz w:val="24"/>
                <w:szCs w:val="24"/>
              </w:rPr>
              <w:t xml:space="preserve"> </w:t>
            </w:r>
            <w:r w:rsidR="00593658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Palästina – eine neue Heimat für die Juden?</w:t>
            </w:r>
          </w:p>
          <w:p w:rsidR="009D0537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b/>
                <w:color w:val="7030A0"/>
                <w:sz w:val="24"/>
                <w:szCs w:val="24"/>
              </w:rPr>
              <w:sym w:font="Webdings" w:char="F034"/>
            </w:r>
            <w:r w:rsidR="007F68FD" w:rsidRPr="008854E4">
              <w:rPr>
                <w:rStyle w:val="Condensed"/>
                <w:rFonts w:ascii="Calibri Light" w:hAnsi="Calibri Light" w:cs="Calibri Light"/>
                <w:b/>
                <w:color w:val="7030A0"/>
                <w:sz w:val="24"/>
                <w:szCs w:val="24"/>
              </w:rPr>
              <w:t>Fenster zur Welt:</w:t>
            </w:r>
            <w:r w:rsidR="007F68FD" w:rsidRPr="008854E4">
              <w:rPr>
                <w:rStyle w:val="Condensed"/>
                <w:rFonts w:ascii="Calibri Light" w:hAnsi="Calibri Light" w:cs="Calibri Light"/>
                <w:color w:val="7030A0"/>
                <w:sz w:val="24"/>
                <w:szCs w:val="24"/>
              </w:rPr>
              <w:t xml:space="preserve"> </w:t>
            </w:r>
            <w:r w:rsidR="009D0537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Die Gründung des Staates Israel</w:t>
            </w:r>
          </w:p>
        </w:tc>
        <w:tc>
          <w:tcPr>
            <w:tcW w:w="1214" w:type="dxa"/>
          </w:tcPr>
          <w:p w:rsidR="00A01DD2" w:rsidRPr="00E3210A" w:rsidRDefault="00593658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</w:pPr>
            <w:r w:rsidRPr="00E3210A"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  <w:t xml:space="preserve">S. </w:t>
            </w:r>
            <w:r w:rsidR="007B4EC4" w:rsidRPr="00E3210A"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  <w:t>94/95</w:t>
            </w:r>
          </w:p>
          <w:p w:rsidR="00593658" w:rsidRPr="00E3210A" w:rsidRDefault="00593658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</w:pPr>
          </w:p>
          <w:p w:rsidR="00593658" w:rsidRPr="00E3210A" w:rsidRDefault="00593658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</w:pPr>
            <w:r w:rsidRPr="00E3210A"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  <w:t xml:space="preserve">S. </w:t>
            </w:r>
            <w:r w:rsidR="007B4EC4" w:rsidRPr="00E3210A"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  <w:t>96/97</w:t>
            </w:r>
          </w:p>
          <w:p w:rsidR="009D0537" w:rsidRPr="00E3210A" w:rsidRDefault="009D0537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</w:pPr>
          </w:p>
          <w:p w:rsidR="009D0537" w:rsidRPr="00E3210A" w:rsidRDefault="009D0537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</w:pPr>
            <w:r w:rsidRPr="00E3210A"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  <w:t xml:space="preserve">S. </w:t>
            </w:r>
            <w:r w:rsidR="007B4EC4" w:rsidRPr="00E3210A">
              <w:rPr>
                <w:rFonts w:asciiTheme="minorHAnsi" w:hAnsiTheme="minorHAnsi" w:cs="Calibri"/>
                <w:spacing w:val="0"/>
                <w:sz w:val="22"/>
                <w:szCs w:val="22"/>
                <w:u w:val="none"/>
              </w:rPr>
              <w:t>98/99</w:t>
            </w:r>
          </w:p>
        </w:tc>
      </w:tr>
      <w:tr w:rsidR="00A01DD2" w:rsidRPr="00E3210A" w:rsidTr="005C11E1">
        <w:tc>
          <w:tcPr>
            <w:tcW w:w="4678" w:type="dxa"/>
          </w:tcPr>
          <w:p w:rsidR="004B61AD" w:rsidRPr="008854E4" w:rsidRDefault="00A01DD2" w:rsidP="004B61AD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hAnsi="Calibri Light" w:cs="Calibri Light"/>
                <w:b/>
              </w:rPr>
              <w:lastRenderedPageBreak/>
              <w:t>(5)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4B61AD" w:rsidRPr="008854E4">
              <w:rPr>
                <w:rFonts w:ascii="Calibri Light" w:eastAsia="Times New Roman" w:hAnsi="Calibri Light" w:cs="Calibri Light"/>
                <w:color w:val="000000"/>
              </w:rPr>
              <w:t>das Demokratieverständnis der beiden deutschen Staaten vergleichen</w:t>
            </w:r>
          </w:p>
          <w:p w:rsidR="00A01DD2" w:rsidRPr="008854E4" w:rsidRDefault="004B61AD" w:rsidP="00B55796">
            <w:pPr>
              <w:spacing w:before="120"/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eastAsia="Times New Roman" w:hAnsi="Calibri Light" w:cs="Calibri Light"/>
                <w:color w:val="000000"/>
              </w:rPr>
              <w:t>(Grundgesetz: Grundrechte, Mehrparteiensystem; Volksdemokratie: Einheitsliste)</w:t>
            </w:r>
          </w:p>
        </w:tc>
        <w:tc>
          <w:tcPr>
            <w:tcW w:w="5103" w:type="dxa"/>
          </w:tcPr>
          <w:p w:rsidR="00A01DD2" w:rsidRPr="008854E4" w:rsidRDefault="00EF0AB0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SK 2:</w:t>
            </w:r>
            <w:r w:rsidRPr="008854E4">
              <w:rPr>
                <w:rFonts w:ascii="Calibri Light" w:hAnsi="Calibri Light" w:cs="Calibri Light"/>
              </w:rPr>
              <w:t xml:space="preserve"> Zäsuren und Kontinuitäten benennen und in ihrer Bedeutung beurteilen</w:t>
            </w:r>
          </w:p>
        </w:tc>
        <w:tc>
          <w:tcPr>
            <w:tcW w:w="4111" w:type="dxa"/>
          </w:tcPr>
          <w:p w:rsidR="00A01DD2" w:rsidRPr="008854E4" w:rsidRDefault="0003141A" w:rsidP="005C11E1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B9385B" w:rsidRPr="008854E4">
              <w:rPr>
                <w:rFonts w:ascii="Calibri Light" w:hAnsi="Calibri Light" w:cs="Calibri Light"/>
              </w:rPr>
              <w:t>Aus vier Zonen werden zwei Staaten</w:t>
            </w:r>
          </w:p>
          <w:p w:rsidR="0067567D" w:rsidRPr="008854E4" w:rsidRDefault="0003141A" w:rsidP="005C11E1">
            <w:pPr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</w:rPr>
              <w:sym w:font="Webdings" w:char="F034"/>
            </w:r>
            <w:r w:rsidR="0067567D" w:rsidRPr="008854E4">
              <w:rPr>
                <w:rFonts w:ascii="Calibri Light" w:hAnsi="Calibri Light" w:cs="Calibri Light"/>
              </w:rPr>
              <w:t>BRD und DDR: ein demokratischer Neubeginn</w:t>
            </w:r>
          </w:p>
        </w:tc>
        <w:tc>
          <w:tcPr>
            <w:tcW w:w="1214" w:type="dxa"/>
          </w:tcPr>
          <w:p w:rsidR="00A01DD2" w:rsidRPr="00E3210A" w:rsidRDefault="00B9385B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3D388A" w:rsidRPr="00E3210A">
              <w:rPr>
                <w:rFonts w:asciiTheme="minorHAnsi" w:hAnsiTheme="minorHAnsi" w:cs="Calibri"/>
                <w:sz w:val="22"/>
                <w:szCs w:val="20"/>
              </w:rPr>
              <w:t>84/85</w:t>
            </w:r>
          </w:p>
          <w:p w:rsidR="0067567D" w:rsidRPr="00E3210A" w:rsidRDefault="0067567D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67567D" w:rsidRPr="00E3210A" w:rsidRDefault="0067567D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3D388A" w:rsidRPr="00E3210A">
              <w:rPr>
                <w:rFonts w:asciiTheme="minorHAnsi" w:hAnsiTheme="minorHAnsi" w:cs="Calibri"/>
                <w:sz w:val="22"/>
                <w:szCs w:val="20"/>
              </w:rPr>
              <w:t>100-103</w:t>
            </w:r>
          </w:p>
        </w:tc>
      </w:tr>
      <w:tr w:rsidR="00A01DD2" w:rsidRPr="00E3210A" w:rsidTr="005C11E1">
        <w:tc>
          <w:tcPr>
            <w:tcW w:w="4678" w:type="dxa"/>
            <w:tcBorders>
              <w:bottom w:val="single" w:sz="4" w:space="0" w:color="auto"/>
            </w:tcBorders>
          </w:tcPr>
          <w:p w:rsidR="004B61AD" w:rsidRPr="008854E4" w:rsidRDefault="00A01DD2" w:rsidP="004B61AD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hAnsi="Calibri Light" w:cs="Calibri Light"/>
                <w:b/>
              </w:rPr>
              <w:t>(6)</w:t>
            </w:r>
            <w:r w:rsidRPr="008854E4">
              <w:rPr>
                <w:rFonts w:ascii="Calibri Light" w:hAnsi="Calibri Light" w:cs="Calibri Light"/>
              </w:rPr>
              <w:t xml:space="preserve"> </w:t>
            </w:r>
            <w:r w:rsidR="004B61AD" w:rsidRPr="008854E4">
              <w:rPr>
                <w:rFonts w:ascii="Calibri Light" w:eastAsia="Times New Roman" w:hAnsi="Calibri Light" w:cs="Calibri Light"/>
                <w:color w:val="000000"/>
              </w:rPr>
              <w:t xml:space="preserve">Wirtschaftsordnung und Wirtschaftsentwicklung der BRD im Vergleich zur DDR in ihren Auswirkungen auf die Lebenswelt der Menschen erläutern und bewerten </w:t>
            </w:r>
          </w:p>
          <w:p w:rsidR="00A01DD2" w:rsidRPr="008854E4" w:rsidRDefault="004B61AD" w:rsidP="00B55796">
            <w:pPr>
              <w:spacing w:before="120"/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eastAsia="Times New Roman" w:hAnsi="Calibri Light" w:cs="Calibri Light"/>
                <w:color w:val="000000"/>
              </w:rPr>
              <w:t>(Soziale Marktwirtschaft/Zentralverwaltungswirtschaft, Wirtschaftswunder/Grundversorgung, Gastarbeiter/Vertragsarbeiter)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1DD2" w:rsidRPr="008854E4" w:rsidRDefault="00B16DF3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4:</w:t>
            </w:r>
            <w:r w:rsidRPr="008854E4">
              <w:rPr>
                <w:rFonts w:ascii="Calibri Light" w:hAnsi="Calibri Light" w:cs="Calibri Light"/>
              </w:rPr>
              <w:t xml:space="preserve"> Sach- und Werturteile analysieren, selbst formulieren und begründen</w:t>
            </w:r>
          </w:p>
          <w:p w:rsidR="004662BB" w:rsidRPr="008854E4" w:rsidRDefault="004662BB" w:rsidP="004662BB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7:</w:t>
            </w:r>
            <w:r w:rsidRPr="008854E4">
              <w:rPr>
                <w:rFonts w:ascii="Calibri Light" w:hAnsi="Calibri Light" w:cs="Calibri Light"/>
              </w:rPr>
              <w:t xml:space="preserve"> Auswirkungen von politischen, wirtschaftlichen und gesellschaftlichen Strukturen und Prozessen auf die Lebens- und Erfahrungswelt der Menschen erläutern</w:t>
            </w:r>
          </w:p>
          <w:p w:rsidR="004662BB" w:rsidRPr="008854E4" w:rsidRDefault="004662BB" w:rsidP="005C11E1">
            <w:pPr>
              <w:spacing w:after="120"/>
              <w:rPr>
                <w:rFonts w:ascii="Calibri Light" w:hAnsi="Calibri Light" w:cs="Calibri Light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1DD2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6B681D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Zwei Wirtschaftsordnungen in Ost und West</w:t>
            </w:r>
          </w:p>
          <w:p w:rsidR="00D74B55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D74B55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Welche Wirtschaftsordnung schafft Wohlstand?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01DD2" w:rsidRPr="00E3210A" w:rsidRDefault="00A01DD2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D74B55" w:rsidRPr="00E3210A" w:rsidRDefault="00D74B55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DC7C3A" w:rsidRPr="00E3210A">
              <w:rPr>
                <w:rFonts w:asciiTheme="minorHAnsi" w:hAnsiTheme="minorHAnsi" w:cs="Calibri"/>
                <w:sz w:val="22"/>
                <w:szCs w:val="20"/>
              </w:rPr>
              <w:t>104/105</w:t>
            </w:r>
          </w:p>
          <w:p w:rsidR="00D74B55" w:rsidRPr="00E3210A" w:rsidRDefault="00D74B55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D74B55" w:rsidRPr="00E3210A" w:rsidRDefault="00D74B55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</w:t>
            </w:r>
            <w:r w:rsidR="00DC7C3A" w:rsidRPr="00E3210A">
              <w:rPr>
                <w:rFonts w:asciiTheme="minorHAnsi" w:hAnsiTheme="minorHAnsi" w:cs="Calibri"/>
                <w:sz w:val="22"/>
                <w:szCs w:val="20"/>
              </w:rPr>
              <w:t>106/107</w:t>
            </w:r>
          </w:p>
        </w:tc>
      </w:tr>
      <w:tr w:rsidR="00545BCF" w:rsidRPr="00E3210A" w:rsidTr="005C11E1">
        <w:tc>
          <w:tcPr>
            <w:tcW w:w="4678" w:type="dxa"/>
            <w:tcBorders>
              <w:bottom w:val="single" w:sz="4" w:space="0" w:color="auto"/>
            </w:tcBorders>
          </w:tcPr>
          <w:p w:rsidR="004B61AD" w:rsidRPr="008854E4" w:rsidRDefault="00545BCF" w:rsidP="004B61AD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hAnsi="Calibri Light" w:cs="Calibri Light"/>
                <w:b/>
              </w:rPr>
              <w:t>(7)</w:t>
            </w:r>
            <w:r w:rsidR="004B61AD" w:rsidRPr="008854E4">
              <w:rPr>
                <w:rFonts w:ascii="Calibri Light" w:hAnsi="Calibri Light" w:cs="Calibri Light"/>
                <w:b/>
              </w:rPr>
              <w:t xml:space="preserve"> </w:t>
            </w:r>
            <w:r w:rsidR="004B61AD" w:rsidRPr="008854E4">
              <w:rPr>
                <w:rFonts w:ascii="Calibri Light" w:eastAsia="Times New Roman" w:hAnsi="Calibri Light" w:cs="Calibri Light"/>
                <w:color w:val="000000"/>
              </w:rPr>
              <w:t xml:space="preserve">die Unterdrückung in der DDR in ihrer Auswirkung auf die Lebenswelt der Menschen erläutern und bewerten </w:t>
            </w:r>
          </w:p>
          <w:p w:rsidR="00545BCF" w:rsidRPr="008854E4" w:rsidRDefault="004B61AD" w:rsidP="00B55796">
            <w:pPr>
              <w:spacing w:before="120"/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eastAsia="Times New Roman" w:hAnsi="Calibri Light" w:cs="Calibri Light"/>
                <w:color w:val="000000"/>
              </w:rPr>
              <w:t xml:space="preserve">(Stasi, Mauer, Volksaufstand, </w:t>
            </w:r>
            <w:r w:rsidRPr="008854E4">
              <w:rPr>
                <w:rFonts w:ascii="Calibri Light" w:eastAsia="Times New Roman" w:hAnsi="Calibri Light" w:cs="Calibri Light"/>
                <w:i/>
                <w:color w:val="000000"/>
              </w:rPr>
              <w:t>zum Beispiel „Republikflucht“, Jugendopposition</w:t>
            </w:r>
            <w:r w:rsidRPr="008854E4">
              <w:rPr>
                <w:rFonts w:ascii="Calibri Light" w:eastAsia="Times New Roman" w:hAnsi="Calibri Light" w:cs="Calibri Light"/>
                <w:color w:val="000000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3A0C" w:rsidRPr="008854E4" w:rsidRDefault="009D3A0C" w:rsidP="009D3A0C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MK 2:</w:t>
            </w:r>
            <w:r w:rsidRPr="008854E4">
              <w:rPr>
                <w:rFonts w:ascii="Calibri Light" w:hAnsi="Calibri Light" w:cs="Calibri Light"/>
              </w:rPr>
              <w:t xml:space="preserve"> unterschiedliche Materialien (insbesondere Texte, Karten, Statistiken, Karikaturen, Plak</w:t>
            </w:r>
            <w:r w:rsidR="00AB632A" w:rsidRPr="008854E4">
              <w:rPr>
                <w:rFonts w:ascii="Calibri Light" w:hAnsi="Calibri Light" w:cs="Calibri Light"/>
              </w:rPr>
              <w:t>ate, Historiengemälde, Fotograf</w:t>
            </w:r>
            <w:r w:rsidRPr="008854E4">
              <w:rPr>
                <w:rFonts w:ascii="Calibri Light" w:hAnsi="Calibri Light" w:cs="Calibri Light"/>
              </w:rPr>
              <w:t>ien, Filme, Zeitzeugenaussagen) auch unter Einbeziehung digitaler Medien kritisch analysieren</w:t>
            </w:r>
          </w:p>
          <w:p w:rsidR="00D66B14" w:rsidRPr="008854E4" w:rsidRDefault="00D66B14" w:rsidP="00D66B14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3:</w:t>
            </w:r>
            <w:r w:rsidRPr="008854E4">
              <w:rPr>
                <w:rFonts w:ascii="Calibri Light" w:hAnsi="Calibri Light" w:cs="Calibri Light"/>
              </w:rPr>
              <w:t xml:space="preserve"> Möglichkeiten und Grenzen individuellen und kollektiven Handelns in historischen Situationen erkennen und alternative Handlungsmöglichkeiten erörtern</w:t>
            </w:r>
          </w:p>
          <w:p w:rsidR="00277B7D" w:rsidRPr="008854E4" w:rsidRDefault="00D67141" w:rsidP="004662BB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7:</w:t>
            </w:r>
            <w:r w:rsidRPr="008854E4">
              <w:rPr>
                <w:rFonts w:ascii="Calibri Light" w:hAnsi="Calibri Light" w:cs="Calibri Light"/>
              </w:rPr>
              <w:t xml:space="preserve"> Auswirkungen von politischen, wirtschaftlichen und gesellschaftlichen Strukturen und Prozessen auf die Lebens- und Erfahrungswelt der Menschen erläutern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5BC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4B7928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Umgang mit Andersdenkenden in der DDR</w:t>
            </w:r>
          </w:p>
          <w:p w:rsidR="004B7928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4B7928" w:rsidRPr="008854E4">
              <w:rPr>
                <w:rStyle w:val="Condensed"/>
                <w:rFonts w:ascii="Calibri Light" w:hAnsi="Calibri Light" w:cs="Calibri Light"/>
                <w:color w:val="00B050"/>
                <w:sz w:val="24"/>
                <w:szCs w:val="24"/>
              </w:rPr>
              <w:t xml:space="preserve">Methode: </w:t>
            </w:r>
            <w:r w:rsidR="004B7928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Fotografien analysieren</w:t>
            </w:r>
          </w:p>
          <w:p w:rsidR="004B7928" w:rsidRPr="008854E4" w:rsidRDefault="001F0726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Jugend im Schatten der Mauer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45BCF" w:rsidRPr="00E3210A" w:rsidRDefault="004B7928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DC7C3A" w:rsidRPr="00E3210A">
              <w:rPr>
                <w:rFonts w:asciiTheme="minorHAnsi" w:hAnsiTheme="minorHAnsi" w:cs="Calibri"/>
                <w:sz w:val="22"/>
                <w:szCs w:val="20"/>
              </w:rPr>
              <w:t>110/111</w:t>
            </w:r>
          </w:p>
          <w:p w:rsidR="004B7928" w:rsidRPr="00E3210A" w:rsidRDefault="004B7928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DC7C3A" w:rsidRPr="00E3210A">
              <w:rPr>
                <w:rFonts w:asciiTheme="minorHAnsi" w:hAnsiTheme="minorHAnsi" w:cs="Calibri"/>
                <w:sz w:val="22"/>
                <w:szCs w:val="20"/>
              </w:rPr>
              <w:t>112/113</w:t>
            </w:r>
          </w:p>
          <w:p w:rsidR="001F0726" w:rsidRPr="00E3210A" w:rsidRDefault="001F0726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DC7C3A" w:rsidRPr="00E3210A">
              <w:rPr>
                <w:rFonts w:asciiTheme="minorHAnsi" w:hAnsiTheme="minorHAnsi" w:cs="Calibri"/>
                <w:sz w:val="22"/>
                <w:szCs w:val="20"/>
              </w:rPr>
              <w:t>114/115</w:t>
            </w:r>
          </w:p>
        </w:tc>
      </w:tr>
      <w:tr w:rsidR="00545BCF" w:rsidRPr="00E3210A" w:rsidTr="005C11E1">
        <w:tc>
          <w:tcPr>
            <w:tcW w:w="4678" w:type="dxa"/>
            <w:tcBorders>
              <w:bottom w:val="single" w:sz="4" w:space="0" w:color="auto"/>
            </w:tcBorders>
          </w:tcPr>
          <w:p w:rsidR="004B61AD" w:rsidRPr="008854E4" w:rsidRDefault="00545BCF" w:rsidP="005C11E1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b/>
                <w:sz w:val="24"/>
                <w:szCs w:val="24"/>
              </w:rPr>
              <w:t>(8)</w:t>
            </w:r>
            <w:r w:rsidR="004B61AD" w:rsidRPr="008854E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4B61AD" w:rsidRPr="008854E4">
              <w:rPr>
                <w:rFonts w:ascii="Calibri Light" w:hAnsi="Calibri Light" w:cs="Calibri Light"/>
                <w:sz w:val="24"/>
                <w:szCs w:val="24"/>
              </w:rPr>
              <w:t>Liberalisierungsproze</w:t>
            </w:r>
            <w:r w:rsidR="00AA4506" w:rsidRPr="008854E4">
              <w:rPr>
                <w:rFonts w:ascii="Calibri Light" w:hAnsi="Calibri Light" w:cs="Calibri Light"/>
                <w:sz w:val="24"/>
                <w:szCs w:val="24"/>
              </w:rPr>
              <w:t xml:space="preserve">sse und Emanzipationsbewegungen </w:t>
            </w:r>
            <w:r w:rsidR="004B61AD" w:rsidRPr="008854E4">
              <w:rPr>
                <w:rFonts w:ascii="Calibri Light" w:hAnsi="Calibri Light" w:cs="Calibri Light"/>
                <w:sz w:val="24"/>
                <w:szCs w:val="24"/>
              </w:rPr>
              <w:t xml:space="preserve">in der BRD und weltweit in </w:t>
            </w:r>
            <w:r w:rsidR="004B61AD" w:rsidRPr="008854E4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den 1960er­ und 1970er­Jahren charakterisieren und bewerten </w:t>
            </w:r>
          </w:p>
          <w:p w:rsidR="00545BCF" w:rsidRPr="008854E4" w:rsidRDefault="004B61AD" w:rsidP="005C11E1">
            <w:pPr>
              <w:pStyle w:val="Eintrag"/>
              <w:spacing w:after="12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</w:rPr>
              <w:t>(„1968“, Wertewandel: alternative Lebensformen, Pluralisierung)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74583" w:rsidRPr="008854E4" w:rsidRDefault="00174583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lastRenderedPageBreak/>
              <w:t xml:space="preserve">RK 2: </w:t>
            </w:r>
            <w:r w:rsidRPr="008854E4">
              <w:rPr>
                <w:rFonts w:ascii="Calibri Light" w:hAnsi="Calibri Light" w:cs="Calibri Light"/>
              </w:rPr>
              <w:t>historische Sachverhalte in ihren Wirkungszusammenhängen analysieren (Multikausalität)</w:t>
            </w:r>
          </w:p>
          <w:p w:rsidR="00A96FBA" w:rsidRPr="008854E4" w:rsidRDefault="00A96FBA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lastRenderedPageBreak/>
              <w:t>RK 3:</w:t>
            </w:r>
            <w:r w:rsidRPr="008854E4">
              <w:rPr>
                <w:rFonts w:ascii="Calibri Light" w:hAnsi="Calibri Light" w:cs="Calibri Light"/>
              </w:rPr>
              <w:t xml:space="preserve"> Möglichkeiten und Grenzen individuellen und kollektiven Handelns in historischen Situationen erkennen und alternative Handlungsmöglichkeiten erörtern</w:t>
            </w:r>
          </w:p>
          <w:p w:rsidR="00AB632A" w:rsidRPr="008854E4" w:rsidRDefault="00AB632A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 xml:space="preserve">OK 1: </w:t>
            </w:r>
            <w:r w:rsidRPr="008854E4">
              <w:rPr>
                <w:rFonts w:ascii="Calibri Light" w:hAnsi="Calibri Light" w:cs="Calibri Light"/>
              </w:rPr>
              <w:t>die historische Bedingtheit der Gegenwart sowie Unterschiede und Gemeinsamkeiten zwischen Vergangenheit und Gegenwart analysieren und bewerten</w:t>
            </w:r>
          </w:p>
          <w:p w:rsidR="00D7123C" w:rsidRPr="008854E4" w:rsidRDefault="003C3263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SK 3:</w:t>
            </w:r>
            <w:r w:rsidRPr="008854E4">
              <w:rPr>
                <w:rFonts w:ascii="Calibri Light" w:hAnsi="Calibri Light" w:cs="Calibri Light"/>
              </w:rPr>
              <w:t xml:space="preserve"> Struktur, Prozess, Ereignis und Person unterscheiden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5BC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lastRenderedPageBreak/>
              <w:sym w:font="Webdings" w:char="F034"/>
            </w:r>
            <w:r w:rsidR="001F0726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Protestbewegungen weltweit</w:t>
            </w:r>
          </w:p>
          <w:p w:rsidR="001F0726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1F0726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„1968“ in der Bundesrepublik</w:t>
            </w:r>
          </w:p>
          <w:p w:rsidR="001F0726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1F0726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Das Erbe von „1968“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45BCF" w:rsidRPr="00E3210A" w:rsidRDefault="00DC7C3A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116/117</w:t>
            </w:r>
          </w:p>
          <w:p w:rsidR="00DC7C3A" w:rsidRPr="00E3210A" w:rsidRDefault="00DC7C3A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118/119</w:t>
            </w:r>
          </w:p>
          <w:p w:rsidR="00DC7C3A" w:rsidRPr="00E3210A" w:rsidRDefault="00DC7C3A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120/121</w:t>
            </w:r>
          </w:p>
        </w:tc>
      </w:tr>
      <w:tr w:rsidR="00545BCF" w:rsidRPr="00E3210A" w:rsidTr="005C11E1">
        <w:tc>
          <w:tcPr>
            <w:tcW w:w="4678" w:type="dxa"/>
            <w:tcBorders>
              <w:bottom w:val="single" w:sz="4" w:space="0" w:color="auto"/>
            </w:tcBorders>
          </w:tcPr>
          <w:p w:rsidR="00917640" w:rsidRPr="008854E4" w:rsidRDefault="00545BCF" w:rsidP="005C11E1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(9</w:t>
            </w:r>
            <w:r w:rsidRPr="008854E4">
              <w:rPr>
                <w:rFonts w:ascii="Calibri Light" w:hAnsi="Calibri Light" w:cs="Calibri Light"/>
                <w:sz w:val="24"/>
                <w:szCs w:val="24"/>
              </w:rPr>
              <w:t>)</w:t>
            </w:r>
            <w:r w:rsidR="00917640" w:rsidRPr="008854E4">
              <w:rPr>
                <w:rFonts w:ascii="Calibri Light" w:hAnsi="Calibri Light" w:cs="Calibri Light"/>
                <w:sz w:val="24"/>
                <w:szCs w:val="24"/>
              </w:rPr>
              <w:t xml:space="preserve"> Ursachen für den Zusammenbruch des Ostblocks und das Ende des Kalten Krieges analysieren</w:t>
            </w:r>
          </w:p>
          <w:p w:rsidR="00545BCF" w:rsidRPr="008854E4" w:rsidRDefault="00917640" w:rsidP="005C11E1">
            <w:pPr>
              <w:pStyle w:val="Eintrag"/>
              <w:spacing w:after="12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</w:rPr>
              <w:t>(Digitale Revolution, Rüstungswettlauf, Reformpolitik; Rüstungskontrolle</w:t>
            </w:r>
            <w:r w:rsidR="00E744EF" w:rsidRPr="008854E4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5BCF" w:rsidRPr="008854E4" w:rsidRDefault="0092106E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FK 3</w:t>
            </w:r>
            <w:r w:rsidRPr="008854E4">
              <w:rPr>
                <w:rFonts w:ascii="Calibri Light" w:hAnsi="Calibri Light" w:cs="Calibri Light"/>
              </w:rPr>
              <w:t>: Hypothesen aufstellen</w:t>
            </w:r>
          </w:p>
          <w:p w:rsidR="0092106E" w:rsidRPr="008854E4" w:rsidRDefault="0012218E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2:</w:t>
            </w:r>
            <w:r w:rsidRPr="008854E4">
              <w:rPr>
                <w:rFonts w:ascii="Calibri Light" w:hAnsi="Calibri Light" w:cs="Calibri Light"/>
              </w:rPr>
              <w:t xml:space="preserve"> historische Sachverhalte in ihren Wirkungszusammenhängen analysieren (Multikausalität)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5BC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EA25EF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Krise des Ostblocks</w:t>
            </w:r>
          </w:p>
          <w:p w:rsidR="00EA25E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EA25EF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Umbruch in Osteuropa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45BCF" w:rsidRPr="00E3210A" w:rsidRDefault="00756FB5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128/129</w:t>
            </w:r>
          </w:p>
          <w:p w:rsidR="00756FB5" w:rsidRPr="00E3210A" w:rsidRDefault="00756FB5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130/131</w:t>
            </w:r>
          </w:p>
        </w:tc>
      </w:tr>
      <w:tr w:rsidR="00545BCF" w:rsidRPr="00E3210A" w:rsidTr="005C11E1">
        <w:tc>
          <w:tcPr>
            <w:tcW w:w="4678" w:type="dxa"/>
            <w:tcBorders>
              <w:bottom w:val="single" w:sz="4" w:space="0" w:color="auto"/>
            </w:tcBorders>
          </w:tcPr>
          <w:p w:rsidR="00E744EF" w:rsidRPr="008854E4" w:rsidRDefault="00545BCF" w:rsidP="005C11E1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b/>
                <w:sz w:val="24"/>
                <w:szCs w:val="24"/>
              </w:rPr>
              <w:t>(10)</w:t>
            </w:r>
            <w:r w:rsidR="00E744EF" w:rsidRPr="008854E4">
              <w:rPr>
                <w:rFonts w:ascii="Calibri Light" w:hAnsi="Calibri Light" w:cs="Calibri Light"/>
                <w:sz w:val="24"/>
                <w:szCs w:val="24"/>
              </w:rPr>
              <w:t xml:space="preserve"> die Friedliche Revolution und den deutschen Einigungsprozess erläutern und bewerten</w:t>
            </w:r>
          </w:p>
          <w:p w:rsidR="00545BCF" w:rsidRPr="008854E4" w:rsidRDefault="00E744EF" w:rsidP="00E744EF">
            <w:pPr>
              <w:pStyle w:val="Eintrag"/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Fonts w:ascii="Calibri Light" w:hAnsi="Calibri Light" w:cs="Calibri Light"/>
                <w:sz w:val="24"/>
                <w:szCs w:val="24"/>
              </w:rPr>
              <w:t>(Bürgerrechtsbewegung, Fluchtbewegung, Friedliche Revolution, Mauerfall, Zwei­plus­Vier­Vertrag, Deutsche Einheit)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D00" w:rsidRPr="008854E4" w:rsidRDefault="00D84D00" w:rsidP="00D84D00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FK 3</w:t>
            </w:r>
            <w:r w:rsidRPr="008854E4">
              <w:rPr>
                <w:rFonts w:ascii="Calibri Light" w:hAnsi="Calibri Light" w:cs="Calibri Light"/>
              </w:rPr>
              <w:t>: Hypothesen aufstellen</w:t>
            </w:r>
          </w:p>
          <w:p w:rsidR="003923DA" w:rsidRPr="008854E4" w:rsidRDefault="003923DA" w:rsidP="003923DA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MK 2:</w:t>
            </w:r>
            <w:r w:rsidRPr="008854E4">
              <w:rPr>
                <w:rFonts w:ascii="Calibri Light" w:hAnsi="Calibri Light" w:cs="Calibri Light"/>
              </w:rPr>
              <w:t xml:space="preserve"> unterschiedliche Materialien (insbesondere Texte, Karten, Statistiken, Karikaturen, Plakate, Historiengemälde, Fotographien, Filme, Zeitzeugenaussagen) auch unter Einbeziehung digitaler Medien kritisch analysieren</w:t>
            </w:r>
          </w:p>
          <w:p w:rsidR="00545BCF" w:rsidRPr="008854E4" w:rsidRDefault="001348BB" w:rsidP="005C11E1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RK 5:</w:t>
            </w:r>
            <w:r w:rsidRPr="008854E4">
              <w:rPr>
                <w:rFonts w:ascii="Calibri Light" w:hAnsi="Calibri Light" w:cs="Calibri Light"/>
              </w:rPr>
              <w:t xml:space="preserve"> Deutungen aus verschiedenen Perspektiven erkennen, vergleichen und beurteilen (Dekonstruktion, Multiperspektivität, Kontroversität, Zeit­ und Standortgebundenheit), auch unter Berücksichtigung der Geschichtskultur (zum Beispiel </w:t>
            </w:r>
            <w:r w:rsidRPr="008854E4">
              <w:rPr>
                <w:rFonts w:ascii="Calibri Light" w:hAnsi="Calibri Light" w:cs="Calibri Light"/>
              </w:rPr>
              <w:lastRenderedPageBreak/>
              <w:t>TV­Dokumentationen, historische Spielfilme, Museen, Gedenkstätten)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5BC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lastRenderedPageBreak/>
              <w:sym w:font="Webdings" w:char="F034"/>
            </w:r>
            <w:r w:rsidR="00887E71" w:rsidRPr="008854E4">
              <w:rPr>
                <w:rStyle w:val="Condensed"/>
                <w:rFonts w:ascii="Calibri Light" w:hAnsi="Calibri Light" w:cs="Calibri Light"/>
                <w:b/>
                <w:color w:val="00B050"/>
                <w:sz w:val="24"/>
                <w:szCs w:val="24"/>
              </w:rPr>
              <w:t>Methode:</w:t>
            </w:r>
            <w:r w:rsidR="00887E71" w:rsidRPr="008854E4">
              <w:rPr>
                <w:rStyle w:val="Condensed"/>
                <w:rFonts w:ascii="Calibri Light" w:hAnsi="Calibri Light" w:cs="Calibri Light"/>
                <w:color w:val="00B050"/>
                <w:sz w:val="24"/>
                <w:szCs w:val="24"/>
              </w:rPr>
              <w:t xml:space="preserve"> </w:t>
            </w:r>
            <w:r w:rsidR="00887E71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Zeitzeugen befragen</w:t>
            </w:r>
          </w:p>
          <w:p w:rsidR="00887E71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887E71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Die Neue Ostpolitik</w:t>
            </w:r>
          </w:p>
          <w:p w:rsidR="00EA25E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EA25EF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Die friedliche Revolution in der DDR</w:t>
            </w:r>
          </w:p>
          <w:p w:rsidR="00EA25E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EA25EF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Reformierte DDR oder die „deutsche Einheit“</w:t>
            </w:r>
            <w:r w:rsidR="006A019E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?</w:t>
            </w:r>
          </w:p>
          <w:p w:rsidR="00EA25E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EA25EF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Die Einheit kommt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45BCF" w:rsidRPr="00E3210A" w:rsidRDefault="00887E71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122/123</w:t>
            </w:r>
          </w:p>
          <w:p w:rsidR="00887E71" w:rsidRPr="00E3210A" w:rsidRDefault="00887E71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 124/125</w:t>
            </w:r>
          </w:p>
          <w:p w:rsidR="00EA25EF" w:rsidRPr="00E3210A" w:rsidRDefault="00EA25EF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72A67" w:rsidRPr="00E3210A">
              <w:rPr>
                <w:rFonts w:asciiTheme="minorHAnsi" w:hAnsiTheme="minorHAnsi" w:cs="Calibri"/>
                <w:sz w:val="22"/>
                <w:szCs w:val="20"/>
              </w:rPr>
              <w:t>132/133</w:t>
            </w:r>
          </w:p>
          <w:p w:rsidR="00EA25EF" w:rsidRPr="00E3210A" w:rsidRDefault="00EA25EF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EA25EF" w:rsidRPr="00E3210A" w:rsidRDefault="00EA25EF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</w:t>
            </w:r>
            <w:r w:rsidR="00224E63" w:rsidRPr="00E3210A">
              <w:rPr>
                <w:rFonts w:asciiTheme="minorHAnsi" w:hAnsiTheme="minorHAnsi" w:cs="Calibri"/>
                <w:sz w:val="22"/>
                <w:szCs w:val="20"/>
              </w:rPr>
              <w:t xml:space="preserve"> 134</w:t>
            </w:r>
            <w:r w:rsidR="00972A67" w:rsidRPr="00E3210A">
              <w:rPr>
                <w:rFonts w:asciiTheme="minorHAnsi" w:hAnsiTheme="minorHAnsi" w:cs="Calibri"/>
                <w:sz w:val="22"/>
                <w:szCs w:val="20"/>
              </w:rPr>
              <w:t>/135</w:t>
            </w:r>
          </w:p>
          <w:p w:rsidR="00EA25EF" w:rsidRPr="00E3210A" w:rsidRDefault="00EA25EF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>S.</w:t>
            </w:r>
            <w:r w:rsidR="00972A67" w:rsidRPr="00E3210A">
              <w:rPr>
                <w:rFonts w:asciiTheme="minorHAnsi" w:hAnsiTheme="minorHAnsi" w:cs="Calibri"/>
                <w:sz w:val="22"/>
                <w:szCs w:val="20"/>
              </w:rPr>
              <w:t xml:space="preserve"> 136/137</w:t>
            </w:r>
          </w:p>
        </w:tc>
      </w:tr>
      <w:tr w:rsidR="00545BCF" w:rsidRPr="00E3210A" w:rsidTr="005C11E1">
        <w:tc>
          <w:tcPr>
            <w:tcW w:w="4678" w:type="dxa"/>
            <w:tcBorders>
              <w:bottom w:val="single" w:sz="4" w:space="0" w:color="auto"/>
            </w:tcBorders>
          </w:tcPr>
          <w:p w:rsidR="00E744EF" w:rsidRPr="008854E4" w:rsidRDefault="00545BCF" w:rsidP="00E744EF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hAnsi="Calibri Light" w:cs="Calibri Light"/>
                <w:b/>
              </w:rPr>
              <w:lastRenderedPageBreak/>
              <w:t>(11)</w:t>
            </w:r>
            <w:r w:rsidR="00E744EF" w:rsidRPr="008854E4">
              <w:rPr>
                <w:rFonts w:ascii="Calibri Light" w:hAnsi="Calibri Light" w:cs="Calibri Light"/>
              </w:rPr>
              <w:t xml:space="preserve"> </w:t>
            </w:r>
            <w:r w:rsidR="00E744EF" w:rsidRPr="008854E4">
              <w:rPr>
                <w:rFonts w:ascii="Calibri Light" w:eastAsia="Times New Roman" w:hAnsi="Calibri Light" w:cs="Calibri Light"/>
                <w:color w:val="000000"/>
              </w:rPr>
              <w:t>die Entwicklung der Europäischen Integration charakterisieren sowie Chancen und Risiken der EU beurteilen</w:t>
            </w:r>
          </w:p>
          <w:p w:rsidR="00545BCF" w:rsidRPr="008854E4" w:rsidRDefault="00E744EF" w:rsidP="00E744EF">
            <w:pPr>
              <w:spacing w:before="120"/>
              <w:rPr>
                <w:rFonts w:ascii="Calibri Light" w:eastAsia="Times New Roman" w:hAnsi="Calibri Light" w:cs="Calibri Light"/>
                <w:color w:val="000000"/>
              </w:rPr>
            </w:pPr>
            <w:r w:rsidRPr="008854E4">
              <w:rPr>
                <w:rFonts w:ascii="Calibri Light" w:eastAsia="Times New Roman" w:hAnsi="Calibri Light" w:cs="Calibri Light"/>
                <w:color w:val="000000"/>
              </w:rPr>
              <w:t>(EU; Erweiterung, Vertiefung; Staatenbund/Bundesstaat)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93BD9" w:rsidRPr="008854E4" w:rsidRDefault="009E6D1E" w:rsidP="00BD4B6F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FK 4:</w:t>
            </w:r>
            <w:r w:rsidRPr="008854E4">
              <w:rPr>
                <w:rFonts w:ascii="Calibri Light" w:hAnsi="Calibri Light" w:cs="Calibri Light"/>
              </w:rPr>
              <w:t xml:space="preserve"> Untersuchungsschritte zur Beantwortung historischer Fragen planen</w:t>
            </w:r>
          </w:p>
          <w:p w:rsidR="00BD4B6F" w:rsidRPr="008854E4" w:rsidRDefault="00BD4B6F" w:rsidP="00BD4B6F">
            <w:pPr>
              <w:spacing w:after="120"/>
              <w:rPr>
                <w:rFonts w:ascii="Calibri Light" w:hAnsi="Calibri Light" w:cs="Calibri Light"/>
              </w:rPr>
            </w:pPr>
            <w:r w:rsidRPr="008854E4">
              <w:rPr>
                <w:rFonts w:ascii="Calibri Light" w:hAnsi="Calibri Light" w:cs="Calibri Light"/>
                <w:b/>
              </w:rPr>
              <w:t>OK 1:</w:t>
            </w:r>
            <w:r w:rsidRPr="008854E4">
              <w:rPr>
                <w:rFonts w:ascii="Calibri Light" w:hAnsi="Calibri Light" w:cs="Calibri Light"/>
              </w:rPr>
              <w:t xml:space="preserve"> die historische Bedingtheit der Gegenwart sowie Unterschiede und Gemeinsamkeiten  zwischen Vergangenheit und Gegenwart analysieren und bewerten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5BCF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F06F47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Die EU nach dem Kalten Krieg – Erweiterungen und Herausforderungen</w:t>
            </w:r>
          </w:p>
          <w:p w:rsidR="00105D84" w:rsidRPr="008854E4" w:rsidRDefault="0003141A" w:rsidP="005C11E1">
            <w:pPr>
              <w:pStyle w:val="TextmarkerGELB"/>
              <w:tabs>
                <w:tab w:val="right" w:pos="8334"/>
              </w:tabs>
              <w:spacing w:line="240" w:lineRule="auto"/>
              <w:rPr>
                <w:rStyle w:val="Condensed"/>
                <w:rFonts w:ascii="Calibri Light" w:hAnsi="Calibri Light" w:cs="Calibri Light"/>
                <w:sz w:val="24"/>
                <w:szCs w:val="24"/>
              </w:rPr>
            </w:pPr>
            <w:r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sym w:font="Webdings" w:char="F034"/>
            </w:r>
            <w:r w:rsidR="00105D84" w:rsidRPr="008854E4">
              <w:rPr>
                <w:rStyle w:val="Condensed"/>
                <w:rFonts w:ascii="Calibri Light" w:hAnsi="Calibri Light" w:cs="Calibri Light"/>
                <w:sz w:val="24"/>
                <w:szCs w:val="24"/>
              </w:rPr>
              <w:t>Wohin entwickelt sich die EU?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545BCF" w:rsidRPr="00E3210A" w:rsidRDefault="00545BCF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</w:p>
          <w:p w:rsidR="00105D84" w:rsidRPr="00E3210A" w:rsidRDefault="00105D84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72A67" w:rsidRPr="00E3210A">
              <w:rPr>
                <w:rFonts w:asciiTheme="minorHAnsi" w:hAnsiTheme="minorHAnsi" w:cs="Calibri"/>
                <w:sz w:val="22"/>
                <w:szCs w:val="20"/>
              </w:rPr>
              <w:t>138/139</w:t>
            </w:r>
          </w:p>
          <w:p w:rsidR="00105D84" w:rsidRPr="00E3210A" w:rsidRDefault="00105D84" w:rsidP="005C11E1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E3210A">
              <w:rPr>
                <w:rFonts w:asciiTheme="minorHAnsi" w:hAnsiTheme="minorHAnsi" w:cs="Calibri"/>
                <w:sz w:val="22"/>
                <w:szCs w:val="20"/>
              </w:rPr>
              <w:t xml:space="preserve">S. </w:t>
            </w:r>
            <w:r w:rsidR="00972A67" w:rsidRPr="00E3210A">
              <w:rPr>
                <w:rFonts w:asciiTheme="minorHAnsi" w:hAnsiTheme="minorHAnsi" w:cs="Calibri"/>
                <w:sz w:val="22"/>
                <w:szCs w:val="20"/>
              </w:rPr>
              <w:t>140/141</w:t>
            </w:r>
          </w:p>
        </w:tc>
      </w:tr>
      <w:tr w:rsidR="00A01DD2" w:rsidRPr="00E3210A" w:rsidTr="005C11E1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A01DD2" w:rsidRPr="00E3210A" w:rsidRDefault="00A01DD2" w:rsidP="005C11E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A01DD2" w:rsidRPr="00E3210A" w:rsidRDefault="00A01DD2" w:rsidP="005C11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25" w:type="dxa"/>
            <w:gridSpan w:val="2"/>
            <w:tcBorders>
              <w:left w:val="nil"/>
              <w:bottom w:val="nil"/>
              <w:right w:val="nil"/>
            </w:tcBorders>
          </w:tcPr>
          <w:p w:rsidR="00A01DD2" w:rsidRPr="00E3210A" w:rsidRDefault="00A01DD2" w:rsidP="005C11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1DD2" w:rsidRPr="00E3210A" w:rsidRDefault="00A01DD2" w:rsidP="00A01DD2">
      <w:pPr>
        <w:rPr>
          <w:rFonts w:asciiTheme="minorHAnsi" w:hAnsiTheme="minorHAnsi"/>
        </w:rPr>
      </w:pPr>
    </w:p>
    <w:p w:rsidR="00A4564C" w:rsidRPr="00E3210A" w:rsidRDefault="00E3210A" w:rsidP="000757D5">
      <w:pPr>
        <w:rPr>
          <w:rFonts w:asciiTheme="minorHAnsi" w:hAnsiTheme="minorHAnsi"/>
        </w:rPr>
      </w:pPr>
      <w:r w:rsidRPr="00E3210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8820150</wp:posOffset>
                </wp:positionH>
                <wp:positionV relativeFrom="paragraph">
                  <wp:posOffset>3640719</wp:posOffset>
                </wp:positionV>
                <wp:extent cx="965835" cy="249555"/>
                <wp:effectExtent l="0" t="0" r="24765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0A" w:rsidRDefault="00E3210A" w:rsidP="00E3210A">
                            <w:pPr>
                              <w:jc w:val="right"/>
                            </w:pPr>
                            <w:r>
                              <w:rPr>
                                <w:rFonts w:ascii="Roboto" w:hAnsi="Roboto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W3548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694.5pt;margin-top:286.65pt;width:76.05pt;height:1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" strokecolor="white [3212]">
                <v:textbox>
                  <w:txbxContent>
                    <w:p w:rsidR="00E3210A" w:rsidRDefault="00E3210A" w:rsidP="00E3210A">
                      <w:pPr>
                        <w:jc w:val="right"/>
                      </w:pPr>
                      <w:r>
                        <w:rPr>
                          <w:rFonts w:ascii="Roboto" w:hAnsi="Roboto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W3548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64C" w:rsidRPr="00E3210A" w:rsidSect="00750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73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8F" w:rsidRDefault="00FC128F" w:rsidP="000C64AA">
      <w:r>
        <w:separator/>
      </w:r>
    </w:p>
  </w:endnote>
  <w:endnote w:type="continuationSeparator" w:id="0">
    <w:p w:rsidR="00FC128F" w:rsidRDefault="00FC128F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4C" w:rsidRDefault="00A4564C" w:rsidP="00614F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4C" w:rsidRDefault="00B44CE7" w:rsidP="00614F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57E7CBE" id="Rectangle 1" o:spid="_x0000_s1026" style="position:absolute;margin-left:623.7pt;margin-top:473.45pt;width:141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29" type="#_x0000_t202" style="position:absolute;margin-left:642.7pt;margin-top:477.4pt;width:117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C956B1C" id="Rectangle 3" o:spid="_x0000_s1026" style="position:absolute;margin-left:-36.8pt;margin-top:473.4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C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9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F40" w:rsidRPr="003C469C" w:rsidRDefault="00750F40" w:rsidP="00750F40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Das waren Zeiten – Neue A</w:t>
                          </w:r>
                          <w:r w:rsidR="00EE2561">
                            <w:rPr>
                              <w:rFonts w:ascii="Calibri" w:hAnsi="Calibri"/>
                            </w:rPr>
                            <w:t>usgabe Baden-Württemberg, Band 4</w:t>
                          </w:r>
                          <w:r>
                            <w:rPr>
                              <w:rFonts w:ascii="Calibri" w:hAnsi="Calibri"/>
                            </w:rPr>
                            <w:t xml:space="preserve"> (ISBN: 978-3-661-</w:t>
                          </w:r>
                          <w:r w:rsidR="00EE2561">
                            <w:rPr>
                              <w:rFonts w:ascii="Calibri" w:hAnsi="Calibri"/>
                              <w:b/>
                            </w:rPr>
                            <w:t>31044</w:t>
                          </w:r>
                          <w:r w:rsidR="00EE2561">
                            <w:rPr>
                              <w:rFonts w:ascii="Calibri" w:hAnsi="Calibri"/>
                            </w:rPr>
                            <w:t>-2</w:t>
                          </w:r>
                          <w:r>
                            <w:rPr>
                              <w:rFonts w:ascii="Calibri" w:hAnsi="Calibri"/>
                            </w:rPr>
                            <w:t>)</w:t>
                          </w: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30" type="#_x0000_t202" style="position:absolute;margin-left:9.05pt;margin-top:477.4pt;width:597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" filled="f" stroked="f">
              <v:textbox>
                <w:txbxContent>
                  <w:p w:rsidR="00750F40" w:rsidRPr="003C469C" w:rsidRDefault="00750F40" w:rsidP="00750F40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Das waren Zeiten – Neue A</w:t>
                    </w:r>
                    <w:r w:rsidR="00EE2561">
                      <w:rPr>
                        <w:rFonts w:ascii="Calibri" w:hAnsi="Calibri"/>
                      </w:rPr>
                      <w:t>usgabe Baden-Württemberg, Band 4</w:t>
                    </w:r>
                    <w:r>
                      <w:rPr>
                        <w:rFonts w:ascii="Calibri" w:hAnsi="Calibri"/>
                      </w:rPr>
                      <w:t xml:space="preserve"> (ISBN: 978-3-661-</w:t>
                    </w:r>
                    <w:r w:rsidR="00EE2561">
                      <w:rPr>
                        <w:rFonts w:ascii="Calibri" w:hAnsi="Calibri"/>
                        <w:b/>
                      </w:rPr>
                      <w:t>31044</w:t>
                    </w:r>
                    <w:r w:rsidR="00EE2561">
                      <w:rPr>
                        <w:rFonts w:ascii="Calibri" w:hAnsi="Calibri"/>
                      </w:rPr>
                      <w:t>-2</w:t>
                    </w:r>
                    <w:r>
                      <w:rPr>
                        <w:rFonts w:ascii="Calibri" w:hAnsi="Calibri"/>
                      </w:rPr>
                      <w:t>)</w:t>
                    </w: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A4564C" w:rsidRDefault="00A4564C" w:rsidP="002C0B7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4C" w:rsidRDefault="00B44CE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811A45D" id="Rectangle 143" o:spid="_x0000_s1026" style="position:absolute;margin-left:623.7pt;margin-top:473.45pt;width:141.7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Ni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42.7pt;margin-top:477.4pt;width:117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RSwIAAE8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3C24082" id="Rectangle 145" o:spid="_x0000_s1026" style="position:absolute;margin-left:-36.8pt;margin-top:473.45pt;width:651.9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3C469C" w:rsidRDefault="005D328D" w:rsidP="00614F7D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Das waren Zeiten – Neue Ausgabe Baden-Württemberg, Band 3 (ISBN: 978-3-661-</w:t>
                          </w:r>
                          <w:r w:rsidRPr="005D328D">
                            <w:rPr>
                              <w:rFonts w:ascii="Calibri" w:hAnsi="Calibri"/>
                              <w:b/>
                            </w:rPr>
                            <w:t>31043</w:t>
                          </w:r>
                          <w:r>
                            <w:rPr>
                              <w:rFonts w:ascii="Calibri" w:hAnsi="Calibri"/>
                            </w:rPr>
                            <w:t>-5)</w:t>
                          </w: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2" type="#_x0000_t202" style="position:absolute;margin-left:9.05pt;margin-top:477.4pt;width:597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" filled="f" stroked="f">
              <v:textbox>
                <w:txbxContent>
                  <w:p w:rsidR="00A4564C" w:rsidRPr="003C469C" w:rsidRDefault="005D328D" w:rsidP="00614F7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Das waren Zeiten – Neue Ausgabe Baden-Württemberg, Band 3 (ISBN: 978-3-661-</w:t>
                    </w:r>
                    <w:r w:rsidRPr="005D328D">
                      <w:rPr>
                        <w:rFonts w:ascii="Calibri" w:hAnsi="Calibri"/>
                        <w:b/>
                      </w:rPr>
                      <w:t>31043</w:t>
                    </w:r>
                    <w:r>
                      <w:rPr>
                        <w:rFonts w:ascii="Calibri" w:hAnsi="Calibri"/>
                      </w:rPr>
                      <w:t>-5)</w:t>
                    </w: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8F" w:rsidRDefault="00FC128F" w:rsidP="000C64AA">
      <w:r>
        <w:separator/>
      </w:r>
    </w:p>
  </w:footnote>
  <w:footnote w:type="continuationSeparator" w:id="0">
    <w:p w:rsidR="00FC128F" w:rsidRDefault="00FC128F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23992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CE01DA" w:rsidRPr="009A1596" w:rsidRDefault="00CE01DA">
        <w:pPr>
          <w:pStyle w:val="Kopfzeile"/>
          <w:jc w:val="right"/>
          <w:rPr>
            <w:rFonts w:asciiTheme="minorHAnsi" w:hAnsiTheme="minorHAnsi" w:cstheme="minorHAnsi"/>
          </w:rPr>
        </w:pPr>
        <w:r w:rsidRPr="009A1596">
          <w:rPr>
            <w:rFonts w:asciiTheme="minorHAnsi" w:hAnsiTheme="minorHAnsi" w:cstheme="minorHAnsi"/>
          </w:rPr>
          <w:fldChar w:fldCharType="begin"/>
        </w:r>
        <w:r w:rsidRPr="009A1596">
          <w:rPr>
            <w:rFonts w:asciiTheme="minorHAnsi" w:hAnsiTheme="minorHAnsi" w:cstheme="minorHAnsi"/>
          </w:rPr>
          <w:instrText>PAGE   \* MERGEFORMAT</w:instrText>
        </w:r>
        <w:r w:rsidRPr="009A1596">
          <w:rPr>
            <w:rFonts w:asciiTheme="minorHAnsi" w:hAnsiTheme="minorHAnsi" w:cstheme="minorHAnsi"/>
          </w:rPr>
          <w:fldChar w:fldCharType="separate"/>
        </w:r>
        <w:r w:rsidR="0042798F">
          <w:rPr>
            <w:rFonts w:asciiTheme="minorHAnsi" w:hAnsiTheme="minorHAnsi" w:cstheme="minorHAnsi"/>
            <w:noProof/>
          </w:rPr>
          <w:t>2</w:t>
        </w:r>
        <w:r w:rsidRPr="009A1596">
          <w:rPr>
            <w:rFonts w:asciiTheme="minorHAnsi" w:hAnsiTheme="minorHAnsi" w:cstheme="minorHAnsi"/>
          </w:rPr>
          <w:fldChar w:fldCharType="end"/>
        </w:r>
      </w:p>
    </w:sdtContent>
  </w:sdt>
  <w:p w:rsidR="00A4564C" w:rsidRDefault="00A4564C" w:rsidP="002C0B7F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93" w:rsidRDefault="009C5593" w:rsidP="009C559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6</w:t>
    </w:r>
  </w:p>
  <w:p w:rsidR="009C5593" w:rsidRDefault="009C55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014BC"/>
    <w:rsid w:val="00012E3D"/>
    <w:rsid w:val="0003141A"/>
    <w:rsid w:val="0005634F"/>
    <w:rsid w:val="000757D5"/>
    <w:rsid w:val="000A1C63"/>
    <w:rsid w:val="000A2011"/>
    <w:rsid w:val="000B7A8B"/>
    <w:rsid w:val="000C64AA"/>
    <w:rsid w:val="000E4F46"/>
    <w:rsid w:val="000E671C"/>
    <w:rsid w:val="000F6B8B"/>
    <w:rsid w:val="00105D84"/>
    <w:rsid w:val="00106583"/>
    <w:rsid w:val="00114B14"/>
    <w:rsid w:val="00121B88"/>
    <w:rsid w:val="0012218E"/>
    <w:rsid w:val="00124576"/>
    <w:rsid w:val="00125EF9"/>
    <w:rsid w:val="0013214B"/>
    <w:rsid w:val="001348BB"/>
    <w:rsid w:val="00146C3C"/>
    <w:rsid w:val="00163A79"/>
    <w:rsid w:val="001678EF"/>
    <w:rsid w:val="00172B7D"/>
    <w:rsid w:val="00174583"/>
    <w:rsid w:val="001772A0"/>
    <w:rsid w:val="001813E4"/>
    <w:rsid w:val="00183AC2"/>
    <w:rsid w:val="00193BD9"/>
    <w:rsid w:val="001965D4"/>
    <w:rsid w:val="001A4CFA"/>
    <w:rsid w:val="001C6DC5"/>
    <w:rsid w:val="001D001D"/>
    <w:rsid w:val="001D2909"/>
    <w:rsid w:val="001F05C7"/>
    <w:rsid w:val="001F0726"/>
    <w:rsid w:val="0021605D"/>
    <w:rsid w:val="002205DB"/>
    <w:rsid w:val="0022317F"/>
    <w:rsid w:val="00224E63"/>
    <w:rsid w:val="00231651"/>
    <w:rsid w:val="0023287D"/>
    <w:rsid w:val="00263F4C"/>
    <w:rsid w:val="00272C4A"/>
    <w:rsid w:val="00277B7D"/>
    <w:rsid w:val="0028173F"/>
    <w:rsid w:val="00292DE3"/>
    <w:rsid w:val="002A734C"/>
    <w:rsid w:val="002C0B7F"/>
    <w:rsid w:val="002E06CF"/>
    <w:rsid w:val="002E26AE"/>
    <w:rsid w:val="002E3B8B"/>
    <w:rsid w:val="002E60ED"/>
    <w:rsid w:val="00315426"/>
    <w:rsid w:val="00341EBB"/>
    <w:rsid w:val="00344B29"/>
    <w:rsid w:val="00353E49"/>
    <w:rsid w:val="00370924"/>
    <w:rsid w:val="0038143A"/>
    <w:rsid w:val="003923DA"/>
    <w:rsid w:val="00394092"/>
    <w:rsid w:val="003A052E"/>
    <w:rsid w:val="003A31AB"/>
    <w:rsid w:val="003C3263"/>
    <w:rsid w:val="003C3606"/>
    <w:rsid w:val="003C469C"/>
    <w:rsid w:val="003C7E18"/>
    <w:rsid w:val="003D388A"/>
    <w:rsid w:val="003E0F8C"/>
    <w:rsid w:val="003E2A60"/>
    <w:rsid w:val="003E7E06"/>
    <w:rsid w:val="00402958"/>
    <w:rsid w:val="004038E3"/>
    <w:rsid w:val="00413BFD"/>
    <w:rsid w:val="0042798F"/>
    <w:rsid w:val="00435F6C"/>
    <w:rsid w:val="0044626C"/>
    <w:rsid w:val="004662BB"/>
    <w:rsid w:val="00471A89"/>
    <w:rsid w:val="0047370E"/>
    <w:rsid w:val="004B61AD"/>
    <w:rsid w:val="004B7928"/>
    <w:rsid w:val="004C0238"/>
    <w:rsid w:val="004C0DFC"/>
    <w:rsid w:val="004C6626"/>
    <w:rsid w:val="004C7A75"/>
    <w:rsid w:val="004E7596"/>
    <w:rsid w:val="00532D05"/>
    <w:rsid w:val="00536CCE"/>
    <w:rsid w:val="005437F8"/>
    <w:rsid w:val="00545BCF"/>
    <w:rsid w:val="00555B36"/>
    <w:rsid w:val="005629D7"/>
    <w:rsid w:val="005636D4"/>
    <w:rsid w:val="005702CE"/>
    <w:rsid w:val="00571434"/>
    <w:rsid w:val="00580C0E"/>
    <w:rsid w:val="005931AA"/>
    <w:rsid w:val="00593658"/>
    <w:rsid w:val="00596AB9"/>
    <w:rsid w:val="005A556B"/>
    <w:rsid w:val="005B1F04"/>
    <w:rsid w:val="005D328D"/>
    <w:rsid w:val="005E2922"/>
    <w:rsid w:val="005E46EB"/>
    <w:rsid w:val="00602E5B"/>
    <w:rsid w:val="00614F7D"/>
    <w:rsid w:val="00626680"/>
    <w:rsid w:val="006312EC"/>
    <w:rsid w:val="00644372"/>
    <w:rsid w:val="00647B95"/>
    <w:rsid w:val="00653644"/>
    <w:rsid w:val="00666756"/>
    <w:rsid w:val="00672B2A"/>
    <w:rsid w:val="0067567D"/>
    <w:rsid w:val="0069064F"/>
    <w:rsid w:val="006A019E"/>
    <w:rsid w:val="006B0D31"/>
    <w:rsid w:val="006B52E8"/>
    <w:rsid w:val="006B681D"/>
    <w:rsid w:val="006D0771"/>
    <w:rsid w:val="006D550D"/>
    <w:rsid w:val="006E4CC3"/>
    <w:rsid w:val="006F710F"/>
    <w:rsid w:val="007078B1"/>
    <w:rsid w:val="0071184F"/>
    <w:rsid w:val="0071693E"/>
    <w:rsid w:val="00740AFD"/>
    <w:rsid w:val="00750F40"/>
    <w:rsid w:val="00756938"/>
    <w:rsid w:val="00756FB5"/>
    <w:rsid w:val="007573CC"/>
    <w:rsid w:val="00771708"/>
    <w:rsid w:val="00781835"/>
    <w:rsid w:val="00797883"/>
    <w:rsid w:val="007B011B"/>
    <w:rsid w:val="007B4EC4"/>
    <w:rsid w:val="007F0237"/>
    <w:rsid w:val="007F63F0"/>
    <w:rsid w:val="007F68FD"/>
    <w:rsid w:val="008075E4"/>
    <w:rsid w:val="00811B0D"/>
    <w:rsid w:val="00815857"/>
    <w:rsid w:val="008163CE"/>
    <w:rsid w:val="00817912"/>
    <w:rsid w:val="0082006C"/>
    <w:rsid w:val="0083715C"/>
    <w:rsid w:val="00847713"/>
    <w:rsid w:val="0086452E"/>
    <w:rsid w:val="00866D15"/>
    <w:rsid w:val="00870CFA"/>
    <w:rsid w:val="008854E4"/>
    <w:rsid w:val="008862CE"/>
    <w:rsid w:val="00887E71"/>
    <w:rsid w:val="0089338B"/>
    <w:rsid w:val="008A1F2A"/>
    <w:rsid w:val="008C1D6C"/>
    <w:rsid w:val="008C5358"/>
    <w:rsid w:val="008E1C0D"/>
    <w:rsid w:val="00917640"/>
    <w:rsid w:val="0092106E"/>
    <w:rsid w:val="00924EC0"/>
    <w:rsid w:val="00935A87"/>
    <w:rsid w:val="0095512F"/>
    <w:rsid w:val="009573C7"/>
    <w:rsid w:val="009574D5"/>
    <w:rsid w:val="00963320"/>
    <w:rsid w:val="009661B0"/>
    <w:rsid w:val="00972A67"/>
    <w:rsid w:val="009955D0"/>
    <w:rsid w:val="009A1596"/>
    <w:rsid w:val="009A18B1"/>
    <w:rsid w:val="009B0AE3"/>
    <w:rsid w:val="009B4660"/>
    <w:rsid w:val="009B6E81"/>
    <w:rsid w:val="009C17FD"/>
    <w:rsid w:val="009C5593"/>
    <w:rsid w:val="009D0537"/>
    <w:rsid w:val="009D3A0C"/>
    <w:rsid w:val="009E2664"/>
    <w:rsid w:val="009E4681"/>
    <w:rsid w:val="009E6D1E"/>
    <w:rsid w:val="00A01DD2"/>
    <w:rsid w:val="00A066FD"/>
    <w:rsid w:val="00A20092"/>
    <w:rsid w:val="00A238EA"/>
    <w:rsid w:val="00A342D6"/>
    <w:rsid w:val="00A4564C"/>
    <w:rsid w:val="00A63547"/>
    <w:rsid w:val="00A73B09"/>
    <w:rsid w:val="00A76F7B"/>
    <w:rsid w:val="00A86386"/>
    <w:rsid w:val="00A92F2F"/>
    <w:rsid w:val="00A96FBA"/>
    <w:rsid w:val="00AA4506"/>
    <w:rsid w:val="00AA6105"/>
    <w:rsid w:val="00AB3370"/>
    <w:rsid w:val="00AB632A"/>
    <w:rsid w:val="00AB733C"/>
    <w:rsid w:val="00AE1DB3"/>
    <w:rsid w:val="00AE2AB7"/>
    <w:rsid w:val="00AE3CA6"/>
    <w:rsid w:val="00B01995"/>
    <w:rsid w:val="00B11ECE"/>
    <w:rsid w:val="00B16939"/>
    <w:rsid w:val="00B16DF3"/>
    <w:rsid w:val="00B2135C"/>
    <w:rsid w:val="00B23964"/>
    <w:rsid w:val="00B32B4D"/>
    <w:rsid w:val="00B44CE7"/>
    <w:rsid w:val="00B54863"/>
    <w:rsid w:val="00B55796"/>
    <w:rsid w:val="00B55804"/>
    <w:rsid w:val="00B71B63"/>
    <w:rsid w:val="00B74232"/>
    <w:rsid w:val="00B9385B"/>
    <w:rsid w:val="00BA5A0E"/>
    <w:rsid w:val="00BC7629"/>
    <w:rsid w:val="00BC7D40"/>
    <w:rsid w:val="00BD4B6F"/>
    <w:rsid w:val="00BD7F08"/>
    <w:rsid w:val="00BE5E5B"/>
    <w:rsid w:val="00C310C5"/>
    <w:rsid w:val="00C5462F"/>
    <w:rsid w:val="00C72EBB"/>
    <w:rsid w:val="00C7383A"/>
    <w:rsid w:val="00CA2E1F"/>
    <w:rsid w:val="00CB1910"/>
    <w:rsid w:val="00CB277C"/>
    <w:rsid w:val="00CC3543"/>
    <w:rsid w:val="00CC6AD6"/>
    <w:rsid w:val="00CD0D24"/>
    <w:rsid w:val="00CD1993"/>
    <w:rsid w:val="00CE01DA"/>
    <w:rsid w:val="00CE29D1"/>
    <w:rsid w:val="00CE663B"/>
    <w:rsid w:val="00CF66BA"/>
    <w:rsid w:val="00D035EB"/>
    <w:rsid w:val="00D1784E"/>
    <w:rsid w:val="00D2064A"/>
    <w:rsid w:val="00D232DB"/>
    <w:rsid w:val="00D308EC"/>
    <w:rsid w:val="00D31591"/>
    <w:rsid w:val="00D36893"/>
    <w:rsid w:val="00D423BB"/>
    <w:rsid w:val="00D563BF"/>
    <w:rsid w:val="00D613C4"/>
    <w:rsid w:val="00D66B14"/>
    <w:rsid w:val="00D66D65"/>
    <w:rsid w:val="00D67141"/>
    <w:rsid w:val="00D7123C"/>
    <w:rsid w:val="00D74B55"/>
    <w:rsid w:val="00D84D00"/>
    <w:rsid w:val="00D87936"/>
    <w:rsid w:val="00D92961"/>
    <w:rsid w:val="00DB589B"/>
    <w:rsid w:val="00DB760E"/>
    <w:rsid w:val="00DC75C5"/>
    <w:rsid w:val="00DC7C3A"/>
    <w:rsid w:val="00DC7D19"/>
    <w:rsid w:val="00DD6921"/>
    <w:rsid w:val="00DF7570"/>
    <w:rsid w:val="00E3210A"/>
    <w:rsid w:val="00E54F0E"/>
    <w:rsid w:val="00E6595F"/>
    <w:rsid w:val="00E66322"/>
    <w:rsid w:val="00E744EF"/>
    <w:rsid w:val="00E91F0D"/>
    <w:rsid w:val="00E93A86"/>
    <w:rsid w:val="00EA082F"/>
    <w:rsid w:val="00EA25EF"/>
    <w:rsid w:val="00ED6AB3"/>
    <w:rsid w:val="00EE0671"/>
    <w:rsid w:val="00EE2561"/>
    <w:rsid w:val="00EF0AB0"/>
    <w:rsid w:val="00F06F47"/>
    <w:rsid w:val="00F129AD"/>
    <w:rsid w:val="00F21F69"/>
    <w:rsid w:val="00F26C61"/>
    <w:rsid w:val="00F44508"/>
    <w:rsid w:val="00F46DE1"/>
    <w:rsid w:val="00F5130D"/>
    <w:rsid w:val="00F612D7"/>
    <w:rsid w:val="00F672AC"/>
    <w:rsid w:val="00F721AA"/>
    <w:rsid w:val="00F86D9C"/>
    <w:rsid w:val="00F87825"/>
    <w:rsid w:val="00FB45CF"/>
    <w:rsid w:val="00FC128F"/>
    <w:rsid w:val="00FC2D0D"/>
    <w:rsid w:val="00FD2443"/>
    <w:rsid w:val="00FD463D"/>
    <w:rsid w:val="00FE2394"/>
    <w:rsid w:val="00FE6FA4"/>
    <w:rsid w:val="00FF36F1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5DF87"/>
  <w15:docId w15:val="{7D92CF3E-3ECA-458C-B9EE-14854F8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5636D4"/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uiPriority w:val="59"/>
    <w:locked/>
    <w:rsid w:val="005D328D"/>
    <w:rPr>
      <w:rFonts w:ascii="Times New Roman" w:eastAsiaTheme="minorHAnsi" w:hAnsi="Times New Roman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5D32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  <w:style w:type="paragraph" w:customStyle="1" w:styleId="Default">
    <w:name w:val="Default"/>
    <w:rsid w:val="005D32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markerGELB">
    <w:name w:val="Textmarker GELB"/>
    <w:basedOn w:val="Standard"/>
    <w:uiPriority w:val="99"/>
    <w:rsid w:val="005D32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 LT Std 57 Cn" w:eastAsia="Times New Roman" w:hAnsi="Frutiger LT Std 57 Cn" w:cs="Frutiger LT Std 57 Cn"/>
      <w:color w:val="000000"/>
      <w:spacing w:val="-1"/>
      <w:sz w:val="19"/>
      <w:szCs w:val="19"/>
      <w:u w:val="thick" w:color="FFED00"/>
    </w:rPr>
  </w:style>
  <w:style w:type="character" w:customStyle="1" w:styleId="Cogelb">
    <w:name w:val="Co gelb"/>
    <w:uiPriority w:val="99"/>
    <w:rsid w:val="005D328D"/>
    <w:rPr>
      <w:rFonts w:ascii="Frutiger LT Std 57 Cn" w:hAnsi="Frutiger LT Std 57 Cn" w:cs="Frutiger LT Std 57 Cn"/>
      <w:color w:val="000000"/>
      <w:spacing w:val="0"/>
      <w:w w:val="100"/>
      <w:sz w:val="19"/>
      <w:szCs w:val="19"/>
      <w:u w:val="thick" w:color="FFED00"/>
      <w:vertAlign w:val="baseline"/>
    </w:rPr>
  </w:style>
  <w:style w:type="character" w:customStyle="1" w:styleId="Condensed">
    <w:name w:val="Condensed"/>
    <w:uiPriority w:val="99"/>
    <w:rsid w:val="005D328D"/>
    <w:rPr>
      <w:rFonts w:ascii="Frutiger LT Std 57 Cn" w:hAnsi="Frutiger LT Std 57 Cn" w:cs="Frutiger LT Std 57 Cn"/>
      <w:color w:val="000000"/>
      <w:spacing w:val="0"/>
      <w:w w:val="100"/>
      <w:sz w:val="19"/>
      <w:szCs w:val="19"/>
      <w:u w:val="none"/>
      <w:vertAlign w:val="baseline"/>
    </w:rPr>
  </w:style>
  <w:style w:type="paragraph" w:customStyle="1" w:styleId="Eintrag">
    <w:name w:val="Eintrag"/>
    <w:basedOn w:val="Standard"/>
    <w:uiPriority w:val="99"/>
    <w:rsid w:val="005D32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 LT Std 57 Cn" w:eastAsia="Times New Roman" w:hAnsi="Frutiger LT Std 57 Cn" w:cs="Frutiger LT Std 57 Cn"/>
      <w:color w:val="000000"/>
      <w:sz w:val="19"/>
      <w:szCs w:val="19"/>
    </w:rPr>
  </w:style>
  <w:style w:type="paragraph" w:customStyle="1" w:styleId="TextmarkerLILA">
    <w:name w:val="Textmarker LILA"/>
    <w:basedOn w:val="Standard"/>
    <w:uiPriority w:val="99"/>
    <w:rsid w:val="005D32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 LT Std 57 Cn" w:eastAsia="Times New Roman" w:hAnsi="Frutiger LT Std 57 Cn" w:cs="Frutiger LT Std 57 Cn"/>
      <w:color w:val="000000"/>
      <w:spacing w:val="-1"/>
      <w:sz w:val="19"/>
      <w:szCs w:val="19"/>
      <w:u w:val="thick" w:color="BCAFD6"/>
    </w:rPr>
  </w:style>
  <w:style w:type="character" w:customStyle="1" w:styleId="A5">
    <w:name w:val="A5"/>
    <w:uiPriority w:val="99"/>
    <w:rsid w:val="005D328D"/>
    <w:rPr>
      <w:rFonts w:cs="Frutiger LT Std 55 Roman"/>
      <w:color w:val="F16122"/>
      <w:sz w:val="48"/>
      <w:szCs w:val="48"/>
    </w:rPr>
  </w:style>
  <w:style w:type="paragraph" w:styleId="Listenabsatz">
    <w:name w:val="List Paragraph"/>
    <w:basedOn w:val="Standard"/>
    <w:uiPriority w:val="34"/>
    <w:qFormat/>
    <w:rsid w:val="00D6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FA8C-EEAC-4E65-8EDB-AA50CFD6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46E0AF44.dotm</Template>
  <TotalTime>0</TotalTime>
  <Pages>9</Pages>
  <Words>1853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Henneberger - C.C.Buchner Verlag</cp:lastModifiedBy>
  <cp:revision>7</cp:revision>
  <cp:lastPrinted>2019-08-29T11:22:00Z</cp:lastPrinted>
  <dcterms:created xsi:type="dcterms:W3CDTF">2019-08-29T11:17:00Z</dcterms:created>
  <dcterms:modified xsi:type="dcterms:W3CDTF">2019-08-29T11:50:00Z</dcterms:modified>
</cp:coreProperties>
</file>