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3B29C5" w14:textId="7BD69A9F" w:rsidR="00B23521" w:rsidRPr="00DA19E8" w:rsidRDefault="00B23521">
      <w:pPr>
        <w:rPr>
          <w:rFonts w:asciiTheme="majorHAnsi" w:hAnsiTheme="majorHAnsi"/>
        </w:rPr>
      </w:pPr>
    </w:p>
    <w:sdt>
      <w:sdtPr>
        <w:rPr>
          <w:rFonts w:asciiTheme="majorHAnsi" w:hAnsi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1FEEDD36" w:rsidR="00D232DB" w:rsidRPr="00DA19E8" w:rsidRDefault="006D0771">
          <w:pPr>
            <w:rPr>
              <w:rFonts w:asciiTheme="majorHAnsi" w:hAnsiTheme="majorHAnsi"/>
            </w:rPr>
          </w:pPr>
          <w:r w:rsidRPr="00DA19E8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270EDD67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2088963954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F51C94" w:rsidRDefault="00F51C94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2088963954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F51C94" w:rsidRDefault="00F51C94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DA19E8">
            <w:rPr>
              <w:rFonts w:asciiTheme="majorHAnsi" w:hAnsi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1FEEDD36" w:rsidR="00D232DB" w:rsidRPr="00DA19E8" w:rsidRDefault="00C55B2C">
          <w:pPr>
            <w:rPr>
              <w:rFonts w:asciiTheme="majorHAnsi" w:hAnsiTheme="majorHAnsi"/>
              <w:vertAlign w:val="subscript"/>
            </w:rPr>
          </w:pPr>
          <w:r>
            <w:rPr>
              <w:rFonts w:asciiTheme="majorHAnsi" w:hAnsiTheme="majorHAnsi"/>
              <w:noProof/>
              <w:vertAlign w:val="subscript"/>
            </w:rPr>
            <w:drawing>
              <wp:anchor distT="0" distB="0" distL="114300" distR="114300" simplePos="0" relativeHeight="251811840" behindDoc="0" locked="0" layoutInCell="1" allowOverlap="1" wp14:anchorId="672D9710" wp14:editId="6F6C388E">
                <wp:simplePos x="0" y="0"/>
                <wp:positionH relativeFrom="column">
                  <wp:posOffset>6156960</wp:posOffset>
                </wp:positionH>
                <wp:positionV relativeFrom="paragraph">
                  <wp:posOffset>624205</wp:posOffset>
                </wp:positionV>
                <wp:extent cx="3395345" cy="4524375"/>
                <wp:effectExtent l="0" t="0" r="0" b="9525"/>
                <wp:wrapSquare wrapText="bothSides"/>
                <wp:docPr id="3" name="Grafik 3" descr="H:\Mathematik\Formel PLUS\Cover\c600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Mathematik\Formel PLUS\Cover\c6000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95345" cy="452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A19E8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4FC7DB8F" wp14:editId="3F7F3D5C">
                    <wp:simplePos x="0" y="0"/>
                    <wp:positionH relativeFrom="column">
                      <wp:posOffset>146685</wp:posOffset>
                    </wp:positionH>
                    <wp:positionV relativeFrom="paragraph">
                      <wp:posOffset>2117090</wp:posOffset>
                    </wp:positionV>
                    <wp:extent cx="7772400" cy="1628775"/>
                    <wp:effectExtent l="0" t="0" r="0" b="9525"/>
                    <wp:wrapSquare wrapText="bothSides"/>
                    <wp:docPr id="1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162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BA4D3C" w14:textId="77777777" w:rsidR="00C55B2C" w:rsidRDefault="00C55B2C" w:rsidP="00C55B2C">
                                <w:pP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Formel PLUS – Bayern</w:t>
                                </w:r>
                              </w:p>
                              <w:p w14:paraId="1B31AFE5" w14:textId="77777777" w:rsidR="00C55B2C" w:rsidRDefault="00C55B2C" w:rsidP="00C55B2C">
                                <w:pP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Mathematik für Mittelschulen</w:t>
                                </w:r>
                              </w:p>
                              <w:p w14:paraId="5C35A767" w14:textId="03892478" w:rsidR="00C55B2C" w:rsidRPr="00644372" w:rsidRDefault="00C55B2C" w:rsidP="00C55B2C">
                                <w:pP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Jahrgangsstufe R7</w:t>
                                </w:r>
                              </w:p>
                              <w:p w14:paraId="1163F1A3" w14:textId="370C8768" w:rsidR="00C55B2C" w:rsidRDefault="00C55B2C" w:rsidP="00C55B2C">
                                <w:pP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ISBN C.C. Buchner</w:t>
                                </w: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ab/>
                                </w:r>
                                <w:r w:rsidRPr="00111018"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978-3-661-6000</w:t>
                                </w: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7-9</w:t>
                                </w:r>
                              </w:p>
                              <w:p w14:paraId="4239BE2D" w14:textId="71953232" w:rsidR="00C55B2C" w:rsidRDefault="00C55B2C" w:rsidP="00C55B2C">
                                <w:pP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ISBN Klett</w:t>
                                </w: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36"/>
                                    <w:szCs w:val="36"/>
                                  </w:rPr>
                                  <w:t>978-3-12-747575-3</w:t>
                                </w:r>
                              </w:p>
                              <w:p w14:paraId="79FBB088" w14:textId="77777777" w:rsidR="00C55B2C" w:rsidRPr="00644372" w:rsidRDefault="00C55B2C" w:rsidP="00C55B2C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1.55pt;margin-top:166.7pt;width:612pt;height:128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" filled="f" stroked="f">
                    <v:path arrowok="t"/>
                    <v:textbox>
                      <w:txbxContent>
                        <w:p w14:paraId="19BA4D3C" w14:textId="77777777" w:rsidR="00C55B2C" w:rsidRDefault="00C55B2C" w:rsidP="00C55B2C">
                          <w:pP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Formel PLUS – Bayern</w:t>
                          </w:r>
                        </w:p>
                        <w:p w14:paraId="1B31AFE5" w14:textId="77777777" w:rsidR="00C55B2C" w:rsidRDefault="00C55B2C" w:rsidP="00C55B2C">
                          <w:pP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Mathematik für Mittelschulen</w:t>
                          </w:r>
                        </w:p>
                        <w:p w14:paraId="5C35A767" w14:textId="03892478" w:rsidR="00C55B2C" w:rsidRPr="00644372" w:rsidRDefault="00C55B2C" w:rsidP="00C55B2C">
                          <w:pP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Jahrgangsstufe R7</w:t>
                          </w:r>
                        </w:p>
                        <w:p w14:paraId="1163F1A3" w14:textId="370C8768" w:rsidR="00C55B2C" w:rsidRDefault="00C55B2C" w:rsidP="00C55B2C">
                          <w:pP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ISBN C.C. Buchner</w:t>
                          </w: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ab/>
                          </w:r>
                          <w:r w:rsidRPr="00111018"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978-3-661-6000</w:t>
                          </w: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7-9</w:t>
                          </w:r>
                        </w:p>
                        <w:p w14:paraId="4239BE2D" w14:textId="71953232" w:rsidR="00C55B2C" w:rsidRDefault="00C55B2C" w:rsidP="00C55B2C">
                          <w:pP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ISBN Klett</w:t>
                          </w: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36"/>
                              <w:szCs w:val="36"/>
                            </w:rPr>
                            <w:t>978-3-12-747575-3</w:t>
                          </w:r>
                        </w:p>
                        <w:p w14:paraId="79FBB088" w14:textId="77777777" w:rsidR="00C55B2C" w:rsidRPr="00644372" w:rsidRDefault="00C55B2C" w:rsidP="00C55B2C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DA19E8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773E85BE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5692140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3BDD5E80" w:rsidR="00F51C94" w:rsidRPr="00394C7F" w:rsidRDefault="00C55B2C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C55B2C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br/>
                                  <w:t>www.klett.de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44" o:spid="_x0000_s1028" type="#_x0000_t202" style="position:absolute;margin-left:659.9pt;margin-top:448.2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h12uwIAAMM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" filled="f" stroked="f">
                    <v:textbox>
                      <w:txbxContent>
                        <w:p w14:paraId="5B7826DE" w14:textId="3BDD5E80" w:rsidR="00F51C94" w:rsidRPr="00394C7F" w:rsidRDefault="00C55B2C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C55B2C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br/>
                            <w:t>www.klett.de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DA19E8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5B640D1A">
                    <wp:simplePos x="0" y="0"/>
                    <wp:positionH relativeFrom="column">
                      <wp:posOffset>152400</wp:posOffset>
                    </wp:positionH>
                    <wp:positionV relativeFrom="paragraph">
                      <wp:posOffset>1014095</wp:posOffset>
                    </wp:positionV>
                    <wp:extent cx="7772400" cy="57150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E9A9C" w14:textId="77777777" w:rsidR="00DA19E8" w:rsidRPr="00644372" w:rsidRDefault="00DA19E8" w:rsidP="00DA19E8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Stoffverteilungsplan zum LehrplanPLUS Bayern</w:t>
                                </w:r>
                              </w:p>
                              <w:p w14:paraId="738A4E3A" w14:textId="557EEC5D" w:rsidR="00F51C94" w:rsidRPr="00644372" w:rsidRDefault="00F51C94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12pt;margin-top:79.85pt;width:612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" filled="f" stroked="f">
                    <v:path arrowok="t"/>
                    <v:textbox>
                      <w:txbxContent>
                        <w:p w14:paraId="013E9A9C" w14:textId="77777777" w:rsidR="00DA19E8" w:rsidRPr="00644372" w:rsidRDefault="00DA19E8" w:rsidP="00DA19E8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Stoffverteilungsplan zum LehrplanPLUS Bayern</w:t>
                          </w:r>
                        </w:p>
                        <w:p w14:paraId="738A4E3A" w14:textId="557EEC5D" w:rsidR="00F51C94" w:rsidRPr="00644372" w:rsidRDefault="00F51C94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 w:rsidRPr="00DA19E8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29A91CA3">
                    <wp:simplePos x="0" y="0"/>
                    <wp:positionH relativeFrom="column">
                      <wp:posOffset>-64770</wp:posOffset>
                    </wp:positionH>
                    <wp:positionV relativeFrom="paragraph">
                      <wp:posOffset>5743575</wp:posOffset>
                    </wp:positionV>
                    <wp:extent cx="378841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8841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229BF6" w14:textId="2DA20E75" w:rsidR="00DA19E8" w:rsidRPr="00C32A16" w:rsidRDefault="00DA19E8" w:rsidP="00DA19E8">
                                <w:pPr>
                                  <w:contextualSpacing/>
                                  <w:jc w:val="center"/>
                                  <w:rPr>
                                    <w:rFonts w:ascii="Calibri" w:hAnsi="Calibri"/>
                                    <w:sz w:val="28"/>
                                    <w:szCs w:val="36"/>
                                  </w:rPr>
                                </w:pPr>
                                <w:r w:rsidRPr="00C32A16">
                                  <w:rPr>
                                    <w:rFonts w:ascii="Calibri" w:hAnsi="Calibri"/>
                                    <w:sz w:val="28"/>
                                    <w:szCs w:val="36"/>
                                  </w:rPr>
                                  <w:t xml:space="preserve">Formel PLUS </w:t>
                                </w:r>
                                <w:r w:rsidR="00C55B2C">
                                  <w:rPr>
                                    <w:rFonts w:ascii="Calibri" w:hAnsi="Calibri"/>
                                    <w:sz w:val="28"/>
                                    <w:szCs w:val="36"/>
                                  </w:rPr>
                                  <w:t>R7</w:t>
                                </w:r>
                                <w:r w:rsidRPr="00C32A16">
                                  <w:rPr>
                                    <w:rFonts w:ascii="Calibri" w:hAnsi="Calibri"/>
                                    <w:sz w:val="28"/>
                                    <w:szCs w:val="36"/>
                                  </w:rPr>
                                  <w:t xml:space="preserve"> – Mathematik für Mittelschulen Bayern</w:t>
                                </w:r>
                              </w:p>
                              <w:p w14:paraId="79A468B3" w14:textId="67F668E2" w:rsidR="00F51C94" w:rsidRPr="00394C7F" w:rsidRDefault="00F51C94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46" o:spid="_x0000_s1030" type="#_x0000_t202" style="position:absolute;margin-left:-5.1pt;margin-top:452.25pt;width:298.3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" filled="f" stroked="f">
                    <v:textbox>
                      <w:txbxContent>
                        <w:p w14:paraId="73229BF6" w14:textId="2DA20E75" w:rsidR="00DA19E8" w:rsidRPr="00C32A16" w:rsidRDefault="00DA19E8" w:rsidP="00DA19E8">
                          <w:pPr>
                            <w:contextualSpacing/>
                            <w:jc w:val="center"/>
                            <w:rPr>
                              <w:rFonts w:ascii="Calibri" w:hAnsi="Calibri"/>
                              <w:sz w:val="28"/>
                              <w:szCs w:val="36"/>
                            </w:rPr>
                          </w:pPr>
                          <w:r w:rsidRPr="00C32A16">
                            <w:rPr>
                              <w:rFonts w:ascii="Calibri" w:hAnsi="Calibri"/>
                              <w:sz w:val="28"/>
                              <w:szCs w:val="36"/>
                            </w:rPr>
                            <w:t xml:space="preserve">Formel PLUS </w:t>
                          </w:r>
                          <w:r w:rsidR="00C55B2C">
                            <w:rPr>
                              <w:rFonts w:ascii="Calibri" w:hAnsi="Calibri"/>
                              <w:sz w:val="28"/>
                              <w:szCs w:val="36"/>
                            </w:rPr>
                            <w:t>R7</w:t>
                          </w:r>
                          <w:r w:rsidRPr="00C32A16">
                            <w:rPr>
                              <w:rFonts w:ascii="Calibri" w:hAnsi="Calibri"/>
                              <w:sz w:val="28"/>
                              <w:szCs w:val="36"/>
                            </w:rPr>
                            <w:t xml:space="preserve"> – Mathematik für Mittelschulen Bayern</w:t>
                          </w:r>
                        </w:p>
                        <w:p w14:paraId="79A468B3" w14:textId="67F668E2" w:rsidR="00F51C94" w:rsidRPr="00394C7F" w:rsidRDefault="00F51C94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DA19E8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 w:rsidRPr="00DA19E8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 w:rsidRPr="00DA19E8">
            <w:rPr>
              <w:rFonts w:asciiTheme="majorHAnsi" w:hAnsiTheme="majorHAnsi"/>
              <w:vertAlign w:val="subscript"/>
            </w:rPr>
            <w:br w:type="page"/>
          </w:r>
        </w:p>
      </w:sdtContent>
    </w:sdt>
    <w:p w14:paraId="0F67EB8C" w14:textId="77777777" w:rsidR="00C55B2C" w:rsidRDefault="00C55B2C" w:rsidP="00DA19E8">
      <w:pPr>
        <w:spacing w:before="113"/>
        <w:rPr>
          <w:rFonts w:asciiTheme="majorHAnsi" w:hAnsiTheme="majorHAnsi"/>
          <w:szCs w:val="20"/>
        </w:rPr>
      </w:pPr>
    </w:p>
    <w:p w14:paraId="20C4102F" w14:textId="77777777" w:rsidR="00C55B2C" w:rsidRDefault="00C55B2C" w:rsidP="00DA19E8">
      <w:pPr>
        <w:spacing w:before="113"/>
        <w:rPr>
          <w:rFonts w:asciiTheme="majorHAnsi" w:hAnsiTheme="majorHAnsi"/>
          <w:szCs w:val="20"/>
        </w:rPr>
      </w:pPr>
    </w:p>
    <w:p w14:paraId="68676483" w14:textId="77777777" w:rsidR="00DA19E8" w:rsidRPr="00DA19E8" w:rsidRDefault="00DA19E8" w:rsidP="00DA19E8">
      <w:pPr>
        <w:spacing w:before="113"/>
        <w:rPr>
          <w:rFonts w:asciiTheme="majorHAnsi" w:hAnsiTheme="majorHAnsi"/>
          <w:szCs w:val="20"/>
        </w:rPr>
      </w:pPr>
      <w:r w:rsidRPr="00DA19E8">
        <w:rPr>
          <w:rFonts w:asciiTheme="majorHAnsi" w:hAnsiTheme="majorHAnsi"/>
          <w:szCs w:val="20"/>
        </w:rPr>
        <w:t>Anmerkungen</w:t>
      </w:r>
    </w:p>
    <w:p w14:paraId="6187E78E" w14:textId="77777777" w:rsidR="00DA19E8" w:rsidRPr="00DA19E8" w:rsidRDefault="00DA19E8" w:rsidP="00DA19E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before="113"/>
        <w:textAlignment w:val="baseline"/>
        <w:rPr>
          <w:rFonts w:asciiTheme="majorHAnsi" w:hAnsiTheme="majorHAnsi"/>
          <w:szCs w:val="20"/>
        </w:rPr>
      </w:pPr>
      <w:r w:rsidRPr="00DA19E8">
        <w:rPr>
          <w:rFonts w:asciiTheme="majorHAnsi" w:hAnsiTheme="majorHAnsi"/>
          <w:szCs w:val="20"/>
        </w:rPr>
        <w:t>Der Stoffverteilungsplan umfasst sämtliche Angebote des Schülerbuchs. Je nach Leistungsfähigkeit der Klasse steht es der Lehrkraft frei, eine angemessene Auswahl zu treffen.</w:t>
      </w:r>
    </w:p>
    <w:p w14:paraId="35CB16FE" w14:textId="60E532E1" w:rsidR="00DA19E8" w:rsidRPr="00DA19E8" w:rsidRDefault="00C55B2C" w:rsidP="00DA19E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szCs w:val="20"/>
        </w:rPr>
      </w:pPr>
      <w:r w:rsidRPr="00DA19E8">
        <w:rPr>
          <w:rFonts w:asciiTheme="majorHAnsi" w:hAnsiTheme="majorHAnsi"/>
          <w:szCs w:val="20"/>
        </w:rPr>
        <w:t xml:space="preserve"> </w:t>
      </w:r>
      <w:r w:rsidR="00DA19E8" w:rsidRPr="00DA19E8">
        <w:rPr>
          <w:rFonts w:asciiTheme="majorHAnsi" w:hAnsiTheme="majorHAnsi"/>
          <w:szCs w:val="20"/>
        </w:rPr>
        <w:t>„Die prozessbezogenen Kompetenzen können nicht strikt voneinander getrennt werden, vielmehr ergänzen und bedingen sie sich wechselse</w:t>
      </w:r>
      <w:r w:rsidR="00DA19E8" w:rsidRPr="00DA19E8">
        <w:rPr>
          <w:rFonts w:asciiTheme="majorHAnsi" w:hAnsiTheme="majorHAnsi"/>
          <w:szCs w:val="20"/>
        </w:rPr>
        <w:t>i</w:t>
      </w:r>
      <w:r w:rsidR="00DA19E8" w:rsidRPr="00DA19E8">
        <w:rPr>
          <w:rFonts w:asciiTheme="majorHAnsi" w:hAnsiTheme="majorHAnsi"/>
          <w:szCs w:val="20"/>
        </w:rPr>
        <w:t>tig.“ (Lehrplan Plus für die Mittel-schule). Deshalb wird im Stoffverteilungsplan eine Zuteilung nicht angestrebt. Diese Kompetenzen (Argume</w:t>
      </w:r>
      <w:r w:rsidR="00DA19E8" w:rsidRPr="00DA19E8">
        <w:rPr>
          <w:rFonts w:asciiTheme="majorHAnsi" w:hAnsiTheme="majorHAnsi"/>
          <w:szCs w:val="20"/>
        </w:rPr>
        <w:t>n</w:t>
      </w:r>
      <w:r w:rsidR="00DA19E8" w:rsidRPr="00DA19E8">
        <w:rPr>
          <w:rFonts w:asciiTheme="majorHAnsi" w:hAnsiTheme="majorHAnsi"/>
          <w:szCs w:val="20"/>
        </w:rPr>
        <w:t>tieren, Probleme lösen, Modellieren, Darstellungen verwenden, Kommunizieren, Umgehen mit symbolischen, formalen und technischen El</w:t>
      </w:r>
      <w:r w:rsidR="00DA19E8" w:rsidRPr="00DA19E8">
        <w:rPr>
          <w:rFonts w:asciiTheme="majorHAnsi" w:hAnsiTheme="majorHAnsi"/>
          <w:szCs w:val="20"/>
        </w:rPr>
        <w:t>e</w:t>
      </w:r>
      <w:r w:rsidR="00DA19E8" w:rsidRPr="00DA19E8">
        <w:rPr>
          <w:rFonts w:asciiTheme="majorHAnsi" w:hAnsiTheme="majorHAnsi"/>
          <w:szCs w:val="20"/>
        </w:rPr>
        <w:t>menten der Mathematik) sind als durchgängiges Unterrichtsprinzip zu verstehen und finden im Unterricht situationsbezogen Berücksichtigung.</w:t>
      </w:r>
    </w:p>
    <w:p w14:paraId="4B3DD109" w14:textId="77777777" w:rsidR="00DA19E8" w:rsidRPr="00DA19E8" w:rsidRDefault="00DA19E8" w:rsidP="00DA19E8">
      <w:pPr>
        <w:numPr>
          <w:ilvl w:val="12"/>
          <w:numId w:val="0"/>
        </w:numPr>
        <w:spacing w:before="113"/>
        <w:rPr>
          <w:rFonts w:asciiTheme="majorHAnsi" w:hAnsiTheme="majorHAnsi"/>
          <w:szCs w:val="20"/>
        </w:rPr>
      </w:pPr>
    </w:p>
    <w:p w14:paraId="56C29D34" w14:textId="77777777" w:rsidR="00DA19E8" w:rsidRDefault="00DA19E8" w:rsidP="00DA19E8">
      <w:pPr>
        <w:numPr>
          <w:ilvl w:val="12"/>
          <w:numId w:val="0"/>
        </w:numPr>
        <w:spacing w:before="113"/>
        <w:rPr>
          <w:rFonts w:asciiTheme="majorHAnsi" w:hAnsiTheme="majorHAnsi"/>
          <w:szCs w:val="20"/>
        </w:rPr>
      </w:pPr>
      <w:r w:rsidRPr="00DA19E8">
        <w:rPr>
          <w:rFonts w:asciiTheme="majorHAnsi" w:hAnsiTheme="majorHAnsi"/>
          <w:szCs w:val="20"/>
        </w:rPr>
        <w:t>UE:</w:t>
      </w:r>
      <w:r w:rsidRPr="00DA19E8">
        <w:rPr>
          <w:rFonts w:asciiTheme="majorHAnsi" w:hAnsiTheme="majorHAnsi"/>
          <w:szCs w:val="20"/>
        </w:rPr>
        <w:tab/>
      </w:r>
      <w:r w:rsidRPr="00DA19E8">
        <w:rPr>
          <w:rFonts w:asciiTheme="majorHAnsi" w:hAnsiTheme="majorHAnsi"/>
          <w:szCs w:val="20"/>
        </w:rPr>
        <w:tab/>
        <w:t>F</w:t>
      </w:r>
      <w:r w:rsidRPr="00DA19E8">
        <w:rPr>
          <w:rFonts w:asciiTheme="majorHAnsi" w:hAnsiTheme="majorHAnsi"/>
          <w:szCs w:val="20"/>
        </w:rPr>
        <w:t>ür den Monat angenommene Unterrichtszeiteinheiten jeweils am Anfang</w:t>
      </w:r>
      <w:r w:rsidRPr="00DA19E8">
        <w:rPr>
          <w:rFonts w:asciiTheme="majorHAnsi" w:hAnsiTheme="majorHAnsi"/>
          <w:szCs w:val="20"/>
        </w:rPr>
        <w:t xml:space="preserve"> der Spalte</w:t>
      </w:r>
      <w:r w:rsidRPr="00DA19E8">
        <w:rPr>
          <w:rFonts w:asciiTheme="majorHAnsi" w:hAnsiTheme="majorHAnsi"/>
          <w:szCs w:val="20"/>
        </w:rPr>
        <w:br/>
        <w:t>AH:</w:t>
      </w:r>
      <w:r w:rsidRPr="00DA19E8">
        <w:rPr>
          <w:rFonts w:asciiTheme="majorHAnsi" w:hAnsiTheme="majorHAnsi"/>
          <w:szCs w:val="20"/>
        </w:rPr>
        <w:tab/>
      </w:r>
      <w:r w:rsidRPr="00DA19E8">
        <w:rPr>
          <w:rFonts w:asciiTheme="majorHAnsi" w:hAnsiTheme="majorHAnsi"/>
          <w:szCs w:val="20"/>
        </w:rPr>
        <w:tab/>
      </w:r>
      <w:r w:rsidRPr="00DA19E8">
        <w:rPr>
          <w:rFonts w:asciiTheme="majorHAnsi" w:hAnsiTheme="majorHAnsi"/>
          <w:szCs w:val="20"/>
        </w:rPr>
        <w:t>Zugehörige Seiten im Arbei</w:t>
      </w:r>
      <w:r w:rsidRPr="00DA19E8">
        <w:rPr>
          <w:rFonts w:asciiTheme="majorHAnsi" w:hAnsiTheme="majorHAnsi"/>
          <w:szCs w:val="20"/>
        </w:rPr>
        <w:t>tsheft</w:t>
      </w:r>
      <w:r w:rsidRPr="00DA19E8">
        <w:rPr>
          <w:rFonts w:asciiTheme="majorHAnsi" w:hAnsiTheme="majorHAnsi"/>
          <w:szCs w:val="20"/>
        </w:rPr>
        <w:br/>
        <w:t>Vermerke:</w:t>
      </w:r>
      <w:r w:rsidRPr="00DA19E8">
        <w:rPr>
          <w:rFonts w:asciiTheme="majorHAnsi" w:hAnsiTheme="majorHAnsi"/>
          <w:szCs w:val="20"/>
        </w:rPr>
        <w:tab/>
      </w:r>
      <w:r w:rsidRPr="00DA19E8">
        <w:rPr>
          <w:rFonts w:asciiTheme="majorHAnsi" w:hAnsiTheme="majorHAnsi"/>
          <w:szCs w:val="20"/>
        </w:rPr>
        <w:t xml:space="preserve">Spalte ist größtenteils für eigene Einträge freigehalten. Hier können z. B. Materialien, Links festgehalten werden, welche aus der Vielzahl </w:t>
      </w:r>
    </w:p>
    <w:p w14:paraId="2FB8CE52" w14:textId="7ADC3F98" w:rsidR="00DA19E8" w:rsidRPr="00DA19E8" w:rsidRDefault="00DA19E8" w:rsidP="00DA19E8">
      <w:pPr>
        <w:numPr>
          <w:ilvl w:val="12"/>
          <w:numId w:val="0"/>
        </w:numPr>
        <w:ind w:left="709" w:firstLine="709"/>
        <w:rPr>
          <w:rFonts w:asciiTheme="majorHAnsi" w:hAnsiTheme="majorHAnsi"/>
          <w:szCs w:val="20"/>
        </w:rPr>
      </w:pPr>
      <w:r w:rsidRPr="00DA19E8">
        <w:rPr>
          <w:rFonts w:asciiTheme="majorHAnsi" w:hAnsiTheme="majorHAnsi"/>
          <w:szCs w:val="20"/>
        </w:rPr>
        <w:t>von Angeboten besonders hilfreich erscheinen.</w:t>
      </w:r>
      <w:r w:rsidRPr="00DA19E8">
        <w:rPr>
          <w:rFonts w:asciiTheme="majorHAnsi" w:hAnsiTheme="majorHAnsi"/>
          <w:sz w:val="20"/>
        </w:rPr>
        <w:br/>
      </w:r>
    </w:p>
    <w:p w14:paraId="58F4AF16" w14:textId="77777777" w:rsidR="009E2664" w:rsidRPr="00DA19E8" w:rsidRDefault="009E2664" w:rsidP="005629D7">
      <w:pPr>
        <w:rPr>
          <w:rFonts w:asciiTheme="majorHAnsi" w:hAnsiTheme="majorHAnsi"/>
        </w:rPr>
      </w:pPr>
    </w:p>
    <w:p w14:paraId="3DEDC8B7" w14:textId="77777777" w:rsidR="009E2664" w:rsidRPr="00DA19E8" w:rsidRDefault="009E2664">
      <w:pPr>
        <w:rPr>
          <w:rFonts w:asciiTheme="majorHAnsi" w:hAnsiTheme="majorHAnsi"/>
          <w:vertAlign w:val="subscript"/>
        </w:rPr>
      </w:pPr>
      <w:bookmarkStart w:id="0" w:name="_GoBack"/>
      <w:r w:rsidRPr="00DA19E8">
        <w:rPr>
          <w:rFonts w:asciiTheme="majorHAnsi" w:hAnsiTheme="majorHAnsi"/>
          <w:vertAlign w:val="subscript"/>
        </w:rPr>
        <w:br w:type="page"/>
      </w:r>
    </w:p>
    <w:tbl>
      <w:tblPr>
        <w:tblpPr w:leftFromText="141" w:rightFromText="141" w:vertAnchor="page" w:horzAnchor="margin" w:tblpY="178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402"/>
        <w:gridCol w:w="2835"/>
        <w:gridCol w:w="1347"/>
        <w:gridCol w:w="4125"/>
        <w:gridCol w:w="850"/>
        <w:gridCol w:w="2466"/>
      </w:tblGrid>
      <w:tr w:rsidR="00DA19E8" w:rsidRPr="00DA19E8" w14:paraId="2990C14E" w14:textId="77777777" w:rsidTr="00DA19E8">
        <w:tc>
          <w:tcPr>
            <w:tcW w:w="15025" w:type="dxa"/>
            <w:gridSpan w:val="6"/>
            <w:tcBorders>
              <w:top w:val="single" w:sz="18" w:space="0" w:color="auto"/>
              <w:bottom w:val="single" w:sz="18" w:space="0" w:color="auto"/>
            </w:tcBorders>
          </w:tcPr>
          <w:bookmarkEnd w:id="0"/>
          <w:p w14:paraId="1393D64B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b/>
                <w:caps/>
                <w:sz w:val="28"/>
              </w:rPr>
            </w:pPr>
            <w:r w:rsidRPr="00DA19E8">
              <w:rPr>
                <w:rFonts w:asciiTheme="majorHAnsi" w:hAnsiTheme="majorHAnsi"/>
                <w:b/>
                <w:caps/>
                <w:sz w:val="28"/>
              </w:rPr>
              <w:t>S e p t e m b e r</w:t>
            </w:r>
          </w:p>
        </w:tc>
      </w:tr>
      <w:tr w:rsidR="00DA19E8" w:rsidRPr="00DA19E8" w14:paraId="1D691E97" w14:textId="77777777" w:rsidTr="00DA19E8">
        <w:trPr>
          <w:trHeight w:val="316"/>
        </w:trPr>
        <w:tc>
          <w:tcPr>
            <w:tcW w:w="3402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3154A0CF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A19E8">
              <w:rPr>
                <w:rFonts w:asciiTheme="majorHAnsi" w:hAnsiTheme="majorHAnsi"/>
                <w:b/>
                <w:sz w:val="18"/>
                <w:szCs w:val="18"/>
              </w:rPr>
              <w:t>Lernbereiche / Inhaltsbezogene Kompete</w:t>
            </w:r>
            <w:r w:rsidRPr="00DA19E8">
              <w:rPr>
                <w:rFonts w:asciiTheme="majorHAnsi" w:hAnsiTheme="majorHAnsi"/>
                <w:b/>
                <w:sz w:val="18"/>
                <w:szCs w:val="18"/>
              </w:rPr>
              <w:t>n</w:t>
            </w:r>
            <w:r w:rsidRPr="00DA19E8">
              <w:rPr>
                <w:rFonts w:asciiTheme="majorHAnsi" w:hAnsiTheme="majorHAnsi"/>
                <w:b/>
                <w:sz w:val="18"/>
                <w:szCs w:val="18"/>
              </w:rPr>
              <w:t>zen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16A9E604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A19E8">
              <w:rPr>
                <w:rFonts w:asciiTheme="majorHAnsi" w:hAnsiTheme="majorHAnsi"/>
                <w:b/>
                <w:sz w:val="18"/>
                <w:szCs w:val="18"/>
              </w:rPr>
              <w:t>Sequentierung</w:t>
            </w:r>
          </w:p>
        </w:tc>
        <w:tc>
          <w:tcPr>
            <w:tcW w:w="1347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0EE9DF81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A19E8">
              <w:rPr>
                <w:rFonts w:asciiTheme="majorHAnsi" w:hAnsiTheme="majorHAnsi"/>
                <w:b/>
                <w:sz w:val="18"/>
                <w:szCs w:val="18"/>
              </w:rPr>
              <w:t>Buchse</w:t>
            </w:r>
            <w:r w:rsidRPr="00DA19E8">
              <w:rPr>
                <w:rFonts w:asciiTheme="majorHAnsi" w:hAnsiTheme="majorHAnsi"/>
                <w:b/>
                <w:sz w:val="18"/>
                <w:szCs w:val="18"/>
              </w:rPr>
              <w:t>i</w:t>
            </w:r>
            <w:r w:rsidRPr="00DA19E8">
              <w:rPr>
                <w:rFonts w:asciiTheme="majorHAnsi" w:hAnsiTheme="majorHAnsi"/>
                <w:b/>
                <w:sz w:val="18"/>
                <w:szCs w:val="18"/>
              </w:rPr>
              <w:t>ten</w:t>
            </w:r>
          </w:p>
        </w:tc>
        <w:tc>
          <w:tcPr>
            <w:tcW w:w="4125" w:type="dxa"/>
            <w:tcBorders>
              <w:top w:val="single" w:sz="18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3D30063F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A19E8">
              <w:rPr>
                <w:rFonts w:asciiTheme="majorHAnsi" w:hAnsiTheme="majorHAnsi"/>
                <w:b/>
                <w:sz w:val="18"/>
                <w:szCs w:val="18"/>
              </w:rPr>
              <w:t>Hinweise zum Unterricht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66C6312" w14:textId="4081B133" w:rsidR="00DA19E8" w:rsidRPr="00DA19E8" w:rsidRDefault="00DA19E8" w:rsidP="00DA19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A19E8">
              <w:rPr>
                <w:rFonts w:asciiTheme="majorHAnsi" w:hAnsiTheme="majorHAnsi"/>
                <w:b/>
                <w:sz w:val="18"/>
                <w:szCs w:val="18"/>
              </w:rPr>
              <w:t>UE/AH</w:t>
            </w:r>
          </w:p>
        </w:tc>
        <w:tc>
          <w:tcPr>
            <w:tcW w:w="2466" w:type="dxa"/>
            <w:tcBorders>
              <w:top w:val="single" w:sz="18" w:space="0" w:color="auto"/>
              <w:left w:val="single" w:sz="4" w:space="0" w:color="auto"/>
            </w:tcBorders>
            <w:shd w:val="pct10" w:color="auto" w:fill="auto"/>
            <w:vAlign w:val="center"/>
          </w:tcPr>
          <w:p w14:paraId="37218E9E" w14:textId="7AF622CC" w:rsidR="00DA19E8" w:rsidRPr="00DA19E8" w:rsidRDefault="00DA19E8" w:rsidP="00DA19E8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DA19E8">
              <w:rPr>
                <w:rFonts w:asciiTheme="majorHAnsi" w:hAnsiTheme="majorHAnsi"/>
                <w:b/>
                <w:sz w:val="18"/>
                <w:szCs w:val="18"/>
              </w:rPr>
              <w:t>Vermerke</w:t>
            </w:r>
            <w:r w:rsidRPr="00DA19E8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</w:p>
        </w:tc>
      </w:tr>
      <w:tr w:rsidR="00DA19E8" w:rsidRPr="00DA19E8" w14:paraId="5E2F8F06" w14:textId="77777777" w:rsidTr="00DA19E8">
        <w:tc>
          <w:tcPr>
            <w:tcW w:w="3402" w:type="dxa"/>
          </w:tcPr>
          <w:p w14:paraId="64C73C81" w14:textId="77777777" w:rsidR="00DA19E8" w:rsidRPr="00DA19E8" w:rsidRDefault="00DA19E8" w:rsidP="00DA19E8">
            <w:pPr>
              <w:ind w:left="567" w:hanging="567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4A68FCCD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347" w:type="dxa"/>
          </w:tcPr>
          <w:p w14:paraId="38B71971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125" w:type="dxa"/>
            <w:tcBorders>
              <w:right w:val="single" w:sz="4" w:space="0" w:color="auto"/>
            </w:tcBorders>
          </w:tcPr>
          <w:p w14:paraId="6357DD24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86C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b/>
                <w:sz w:val="28"/>
                <w:szCs w:val="28"/>
              </w:rPr>
              <w:t>12</w:t>
            </w:r>
          </w:p>
        </w:tc>
        <w:tc>
          <w:tcPr>
            <w:tcW w:w="2466" w:type="dxa"/>
            <w:tcBorders>
              <w:left w:val="single" w:sz="4" w:space="0" w:color="auto"/>
            </w:tcBorders>
          </w:tcPr>
          <w:p w14:paraId="66FEF5F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FB6AF29" w14:textId="77777777" w:rsidTr="00DA19E8">
        <w:tc>
          <w:tcPr>
            <w:tcW w:w="3402" w:type="dxa"/>
          </w:tcPr>
          <w:p w14:paraId="618EC826" w14:textId="77777777" w:rsidR="00DA19E8" w:rsidRPr="00DA19E8" w:rsidRDefault="00DA19E8" w:rsidP="00DA19E8">
            <w:pPr>
              <w:ind w:left="567" w:hanging="567"/>
              <w:rPr>
                <w:rFonts w:asciiTheme="majorHAnsi" w:hAnsiTheme="majorHAnsi"/>
                <w:b/>
                <w:sz w:val="22"/>
                <w:szCs w:val="22"/>
              </w:rPr>
            </w:pPr>
            <w:r w:rsidRPr="00DA19E8">
              <w:rPr>
                <w:rFonts w:asciiTheme="majorHAnsi" w:hAnsiTheme="majorHAnsi"/>
                <w:b/>
                <w:sz w:val="22"/>
                <w:szCs w:val="22"/>
              </w:rPr>
              <w:t>M 7 1 Prozentrechnung</w:t>
            </w:r>
          </w:p>
        </w:tc>
        <w:tc>
          <w:tcPr>
            <w:tcW w:w="2835" w:type="dxa"/>
          </w:tcPr>
          <w:p w14:paraId="3DA13405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Aufwärmrunde</w:t>
            </w:r>
          </w:p>
          <w:p w14:paraId="6C5571F7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</w:p>
          <w:p w14:paraId="2501FBE1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Einstieg: Bildaufg</w:t>
            </w:r>
            <w:r w:rsidRPr="00DA19E8">
              <w:rPr>
                <w:rFonts w:asciiTheme="majorHAnsi" w:hAnsiTheme="majorHAnsi"/>
                <w:sz w:val="20"/>
              </w:rPr>
              <w:t>a</w:t>
            </w:r>
            <w:r w:rsidRPr="00DA19E8">
              <w:rPr>
                <w:rFonts w:asciiTheme="majorHAnsi" w:hAnsiTheme="majorHAnsi"/>
                <w:sz w:val="20"/>
              </w:rPr>
              <w:t>be</w:t>
            </w:r>
          </w:p>
        </w:tc>
        <w:tc>
          <w:tcPr>
            <w:tcW w:w="1347" w:type="dxa"/>
          </w:tcPr>
          <w:p w14:paraId="5828B6FC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6</w:t>
            </w:r>
          </w:p>
          <w:p w14:paraId="2D00CFFE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</w:p>
          <w:p w14:paraId="13381313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7</w:t>
            </w:r>
          </w:p>
        </w:tc>
        <w:tc>
          <w:tcPr>
            <w:tcW w:w="4125" w:type="dxa"/>
            <w:tcBorders>
              <w:right w:val="single" w:sz="4" w:space="0" w:color="auto"/>
            </w:tcBorders>
          </w:tcPr>
          <w:p w14:paraId="69408489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Erhebung des Vorwissens</w:t>
            </w:r>
          </w:p>
          <w:p w14:paraId="6B29644B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  <w:p w14:paraId="2DF979FF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Einstieg über eine Bildaufgabe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031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466" w:type="dxa"/>
            <w:tcBorders>
              <w:left w:val="single" w:sz="4" w:space="0" w:color="auto"/>
            </w:tcBorders>
          </w:tcPr>
          <w:p w14:paraId="1EE4EF22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8B737AE" w14:textId="77777777" w:rsidTr="00DA19E8">
        <w:tc>
          <w:tcPr>
            <w:tcW w:w="3402" w:type="dxa"/>
          </w:tcPr>
          <w:p w14:paraId="2E6AA07F" w14:textId="6136465C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Prozentsätze als vergleic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bare Anteile kennen</w:t>
            </w:r>
          </w:p>
        </w:tc>
        <w:tc>
          <w:tcPr>
            <w:tcW w:w="2835" w:type="dxa"/>
          </w:tcPr>
          <w:p w14:paraId="4B9BF17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Mit Prozentsätzen vergleichen </w:t>
            </w:r>
          </w:p>
        </w:tc>
        <w:tc>
          <w:tcPr>
            <w:tcW w:w="1347" w:type="dxa"/>
          </w:tcPr>
          <w:p w14:paraId="388C41F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8, 9</w:t>
            </w:r>
          </w:p>
        </w:tc>
        <w:tc>
          <w:tcPr>
            <w:tcW w:w="4125" w:type="dxa"/>
          </w:tcPr>
          <w:p w14:paraId="77CAAC37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Prozentsätze handelnd darstellen</w:t>
            </w:r>
          </w:p>
          <w:p w14:paraId="353DA8E0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Begriffe: Prozentsatz, Hundertstelbruch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9846C9F" w14:textId="097FEF26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AH 2</w:t>
            </w:r>
            <w:r>
              <w:rPr>
                <w:rFonts w:asciiTheme="majorHAnsi" w:hAnsiTheme="majorHAnsi"/>
                <w:sz w:val="20"/>
              </w:rPr>
              <w:br/>
            </w:r>
          </w:p>
        </w:tc>
        <w:tc>
          <w:tcPr>
            <w:tcW w:w="2466" w:type="dxa"/>
          </w:tcPr>
          <w:p w14:paraId="0847E209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03DB74D" w14:textId="77777777" w:rsidTr="00DA19E8">
        <w:tc>
          <w:tcPr>
            <w:tcW w:w="3402" w:type="dxa"/>
          </w:tcPr>
          <w:p w14:paraId="37DFE1D5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  <w:p w14:paraId="22E77721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Grafischen Darstellungen Informationen en</w:t>
            </w:r>
            <w:r w:rsidRPr="00DA19E8">
              <w:rPr>
                <w:rFonts w:asciiTheme="majorHAnsi" w:hAnsiTheme="majorHAnsi"/>
                <w:sz w:val="20"/>
              </w:rPr>
              <w:t>t</w:t>
            </w:r>
            <w:r w:rsidRPr="00DA19E8">
              <w:rPr>
                <w:rFonts w:asciiTheme="majorHAnsi" w:hAnsiTheme="majorHAnsi"/>
                <w:sz w:val="20"/>
              </w:rPr>
              <w:t>nehmen</w:t>
            </w:r>
            <w:r w:rsidRPr="00DA19E8">
              <w:rPr>
                <w:rFonts w:asciiTheme="majorHAnsi" w:hAnsiTheme="majorHAnsi"/>
                <w:sz w:val="20"/>
              </w:rPr>
              <w:br/>
              <w:t xml:space="preserve">und kritisch bewerten 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24D20328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Grundbegriffe der Prozentrec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nung verstehen: Grundwert, Prozentwert, Prozen</w:t>
            </w:r>
            <w:r w:rsidRPr="00DA19E8">
              <w:rPr>
                <w:rFonts w:asciiTheme="majorHAnsi" w:hAnsiTheme="majorHAnsi"/>
                <w:sz w:val="20"/>
              </w:rPr>
              <w:t>t</w:t>
            </w:r>
            <w:r w:rsidRPr="00DA19E8">
              <w:rPr>
                <w:rFonts w:asciiTheme="majorHAnsi" w:hAnsiTheme="majorHAnsi"/>
                <w:sz w:val="20"/>
              </w:rPr>
              <w:t xml:space="preserve">satz </w:t>
            </w:r>
          </w:p>
          <w:p w14:paraId="27CFEB07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  <w:p w14:paraId="6E7828AF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Verfahren der Prozentrec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nung kennen und  anwenden</w:t>
            </w:r>
            <w:r w:rsidRPr="00DA19E8">
              <w:rPr>
                <w:rFonts w:asciiTheme="majorHAnsi" w:hAnsiTheme="majorHAnsi"/>
                <w:sz w:val="20"/>
              </w:rPr>
              <w:br/>
            </w:r>
            <w:r w:rsidRPr="00DA19E8">
              <w:rPr>
                <w:rFonts w:asciiTheme="majorHAnsi" w:hAnsiTheme="majorHAnsi"/>
                <w:sz w:val="20"/>
              </w:rPr>
              <w:br/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12BDA3CF" w14:textId="6F7C0B8E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Funktionale Zusammenhä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ge zwischen den Grundgrößen nu</w:t>
            </w:r>
            <w:r w:rsidRPr="00DA19E8">
              <w:rPr>
                <w:rFonts w:asciiTheme="majorHAnsi" w:hAnsiTheme="majorHAnsi"/>
                <w:sz w:val="20"/>
              </w:rPr>
              <w:t>t</w:t>
            </w:r>
            <w:r w:rsidRPr="00DA19E8">
              <w:rPr>
                <w:rFonts w:asciiTheme="majorHAnsi" w:hAnsiTheme="majorHAnsi"/>
                <w:sz w:val="20"/>
              </w:rPr>
              <w:t>zen</w:t>
            </w:r>
          </w:p>
        </w:tc>
        <w:tc>
          <w:tcPr>
            <w:tcW w:w="2835" w:type="dxa"/>
          </w:tcPr>
          <w:p w14:paraId="1041F4C6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br/>
              <w:t xml:space="preserve">Prozentangaben darstellen </w:t>
            </w:r>
          </w:p>
          <w:p w14:paraId="4D5808BA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4553954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br/>
            </w:r>
            <w:r w:rsidRPr="00DA19E8">
              <w:rPr>
                <w:rFonts w:asciiTheme="majorHAnsi" w:hAnsiTheme="majorHAnsi"/>
                <w:sz w:val="20"/>
              </w:rPr>
              <w:br/>
              <w:t>Grundbegriffe der Prozen</w:t>
            </w:r>
            <w:r w:rsidRPr="00DA19E8">
              <w:rPr>
                <w:rFonts w:asciiTheme="majorHAnsi" w:hAnsiTheme="majorHAnsi"/>
                <w:sz w:val="20"/>
              </w:rPr>
              <w:t>t</w:t>
            </w:r>
            <w:r w:rsidRPr="00DA19E8">
              <w:rPr>
                <w:rFonts w:asciiTheme="majorHAnsi" w:hAnsiTheme="majorHAnsi"/>
                <w:sz w:val="20"/>
              </w:rPr>
              <w:t>rechnung kennen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32925FC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3470CB07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Prozentwert berechnen</w:t>
            </w:r>
          </w:p>
          <w:p w14:paraId="6629A9CD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67640AA4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Grundwert berechnen</w:t>
            </w:r>
          </w:p>
          <w:p w14:paraId="03F9285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088E827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Prozentsatz berechnen</w:t>
            </w:r>
          </w:p>
          <w:p w14:paraId="5E30647A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018B7437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Grundaufgaben lösen</w:t>
            </w:r>
          </w:p>
          <w:p w14:paraId="5DF617ED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347" w:type="dxa"/>
          </w:tcPr>
          <w:p w14:paraId="4500D6E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br/>
              <w:t>10, 11</w:t>
            </w:r>
          </w:p>
          <w:p w14:paraId="4C41789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 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06BC31C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br/>
              <w:t>12</w:t>
            </w:r>
          </w:p>
          <w:p w14:paraId="7CCEF2A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br/>
            </w:r>
            <w:r w:rsidRPr="00DA19E8">
              <w:rPr>
                <w:rFonts w:asciiTheme="majorHAnsi" w:hAnsiTheme="majorHAnsi"/>
                <w:sz w:val="20"/>
              </w:rPr>
              <w:br/>
            </w:r>
            <w:r w:rsidRPr="00DA19E8">
              <w:rPr>
                <w:rFonts w:asciiTheme="majorHAnsi" w:hAnsiTheme="majorHAnsi"/>
                <w:sz w:val="20"/>
              </w:rPr>
              <w:br/>
              <w:t>13</w:t>
            </w:r>
          </w:p>
          <w:p w14:paraId="2A404D4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7FE0AD3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14</w:t>
            </w:r>
          </w:p>
          <w:p w14:paraId="6962522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7BF6721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15</w:t>
            </w:r>
          </w:p>
          <w:p w14:paraId="3884BB7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5718CB0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16</w:t>
            </w:r>
          </w:p>
          <w:p w14:paraId="6D319C9D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4125" w:type="dxa"/>
          </w:tcPr>
          <w:p w14:paraId="23522168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  <w:p w14:paraId="20D85BB0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Informationen aus Streifendiagramm, Balkendiagramm, Säulendiagramm, Kreisdiagramm entnehmen und Di</w:t>
            </w:r>
            <w:r w:rsidRPr="00DA19E8">
              <w:rPr>
                <w:rFonts w:asciiTheme="majorHAnsi" w:hAnsiTheme="majorHAnsi"/>
                <w:sz w:val="20"/>
              </w:rPr>
              <w:t>a</w:t>
            </w:r>
            <w:r w:rsidRPr="00DA19E8">
              <w:rPr>
                <w:rFonts w:asciiTheme="majorHAnsi" w:hAnsiTheme="majorHAnsi"/>
                <w:sz w:val="20"/>
              </w:rPr>
              <w:t>gramme zeichnen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27423EAA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Zahlenmaterial aus Sachsituationen den Grundbegriffen zuordnen 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336ABD6D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Mittels Dreisatz bzw. verkürztem Dreisatz  Größen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rechnen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20F1C4E2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  <w:p w14:paraId="761AD41C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In Aufgaben „Wie ändert sich …, wenn …“ funktionale Zusammenhänge aufze</w:t>
            </w:r>
            <w:r w:rsidRPr="00DA19E8">
              <w:rPr>
                <w:rFonts w:asciiTheme="majorHAnsi" w:hAnsiTheme="majorHAnsi"/>
                <w:sz w:val="20"/>
              </w:rPr>
              <w:t>i</w:t>
            </w:r>
            <w:r w:rsidRPr="00DA19E8">
              <w:rPr>
                <w:rFonts w:asciiTheme="majorHAnsi" w:hAnsiTheme="majorHAnsi"/>
                <w:sz w:val="20"/>
              </w:rPr>
              <w:t>gen</w:t>
            </w:r>
          </w:p>
          <w:p w14:paraId="7E483758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14:paraId="338030D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57DF7EE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3</w:t>
            </w:r>
          </w:p>
          <w:p w14:paraId="34143DF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079AACC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53E281D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39CF10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4</w:t>
            </w:r>
          </w:p>
          <w:p w14:paraId="26D64E3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0682625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5302F0A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2D7231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5</w:t>
            </w:r>
          </w:p>
          <w:p w14:paraId="0269FCD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71511D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E59D06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6</w:t>
            </w:r>
          </w:p>
          <w:p w14:paraId="169DD15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F74FE7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</w:tcPr>
          <w:p w14:paraId="065267A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2260594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*) Kritisch bewerten:</w:t>
            </w:r>
            <w:r w:rsidRPr="00DA19E8">
              <w:rPr>
                <w:rFonts w:asciiTheme="majorHAnsi" w:hAnsiTheme="majorHAnsi"/>
                <w:sz w:val="20"/>
              </w:rPr>
              <w:br/>
              <w:t xml:space="preserve">   s. Seiten 156 und 157.</w:t>
            </w:r>
          </w:p>
          <w:p w14:paraId="654CBA53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4B94E65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2A551F1A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1E96E23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1D71338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1AD333FD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337E383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0C40795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207CD2A2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6FA94F44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4D52C94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7C019AD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649EEED8" w14:textId="59D87CBD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Funktionale </w:t>
            </w:r>
            <w:r>
              <w:rPr>
                <w:rFonts w:asciiTheme="majorHAnsi" w:hAnsiTheme="majorHAnsi"/>
                <w:sz w:val="20"/>
              </w:rPr>
              <w:t>Z</w:t>
            </w:r>
            <w:r w:rsidRPr="00DA19E8">
              <w:rPr>
                <w:rFonts w:asciiTheme="majorHAnsi" w:hAnsiTheme="majorHAnsi"/>
                <w:sz w:val="20"/>
              </w:rPr>
              <w:t>usamme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hänge: s. Seite 144.</w:t>
            </w:r>
          </w:p>
        </w:tc>
      </w:tr>
      <w:tr w:rsidR="00DA19E8" w:rsidRPr="00DA19E8" w14:paraId="7C1EC4E7" w14:textId="77777777" w:rsidTr="00DA19E8">
        <w:trPr>
          <w:trHeight w:val="418"/>
        </w:trPr>
        <w:tc>
          <w:tcPr>
            <w:tcW w:w="3402" w:type="dxa"/>
          </w:tcPr>
          <w:p w14:paraId="1AADCEDB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Grundlegenden Verfahren  der Prozentrechnung in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rufs- und alltagsbezogenen Aufgaben anwenden</w:t>
            </w:r>
          </w:p>
        </w:tc>
        <w:tc>
          <w:tcPr>
            <w:tcW w:w="2835" w:type="dxa"/>
          </w:tcPr>
          <w:p w14:paraId="18E55EC9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Mehrwertsteuer berechnen</w:t>
            </w:r>
          </w:p>
          <w:p w14:paraId="3271F37A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58965A79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Preiserhöhung und Preisse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kung berechnen</w:t>
            </w:r>
          </w:p>
        </w:tc>
        <w:tc>
          <w:tcPr>
            <w:tcW w:w="1347" w:type="dxa"/>
          </w:tcPr>
          <w:p w14:paraId="1B19B4E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17</w:t>
            </w:r>
          </w:p>
          <w:p w14:paraId="443E507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25A2E9A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18, 19</w:t>
            </w:r>
          </w:p>
        </w:tc>
        <w:tc>
          <w:tcPr>
            <w:tcW w:w="4125" w:type="dxa"/>
          </w:tcPr>
          <w:p w14:paraId="75EAC3D8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Im Zusammenhang mit der Verkaufspreisermittlung Mehrwertsteuer verst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hen und berechnen</w:t>
            </w:r>
          </w:p>
          <w:p w14:paraId="4A68324D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Preiserhöhungen und Preissenkungen in alltagnahen Aufgaben berechnen </w:t>
            </w:r>
          </w:p>
        </w:tc>
        <w:tc>
          <w:tcPr>
            <w:tcW w:w="850" w:type="dxa"/>
          </w:tcPr>
          <w:p w14:paraId="1A5E7F2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7</w:t>
            </w:r>
          </w:p>
          <w:p w14:paraId="363FCF9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490B629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54D318E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8</w:t>
            </w:r>
          </w:p>
        </w:tc>
        <w:tc>
          <w:tcPr>
            <w:tcW w:w="2466" w:type="dxa"/>
          </w:tcPr>
          <w:p w14:paraId="416FE13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</w:tbl>
    <w:p w14:paraId="6639F9A2" w14:textId="29E5FF52" w:rsidR="009E2664" w:rsidRPr="00DA19E8" w:rsidRDefault="009E2664" w:rsidP="005629D7">
      <w:pPr>
        <w:rPr>
          <w:rFonts w:asciiTheme="majorHAnsi" w:hAnsiTheme="majorHAnsi"/>
          <w:vertAlign w:val="subscript"/>
        </w:rPr>
      </w:pPr>
    </w:p>
    <w:p w14:paraId="592A9DEE" w14:textId="46702E32" w:rsidR="009E2664" w:rsidRPr="00DA19E8" w:rsidRDefault="009E2664">
      <w:pPr>
        <w:rPr>
          <w:rFonts w:asciiTheme="majorHAnsi" w:hAnsiTheme="majorHAnsi"/>
          <w:vertAlign w:val="subscript"/>
        </w:rPr>
      </w:pPr>
      <w:r w:rsidRPr="00DA19E8">
        <w:rPr>
          <w:rFonts w:asciiTheme="majorHAnsi" w:hAnsiTheme="majorHAnsi"/>
          <w:vertAlign w:val="subscript"/>
        </w:rPr>
        <w:br w:type="page"/>
      </w:r>
    </w:p>
    <w:tbl>
      <w:tblPr>
        <w:tblpPr w:leftFromText="141" w:rightFromText="141" w:horzAnchor="margin" w:tblpY="67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402"/>
        <w:gridCol w:w="2835"/>
        <w:gridCol w:w="1347"/>
        <w:gridCol w:w="4125"/>
        <w:gridCol w:w="850"/>
        <w:gridCol w:w="2466"/>
      </w:tblGrid>
      <w:tr w:rsidR="00DA19E8" w:rsidRPr="00DA19E8" w14:paraId="4162464F" w14:textId="77777777" w:rsidTr="00DA19E8">
        <w:tc>
          <w:tcPr>
            <w:tcW w:w="15025" w:type="dxa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14:paraId="24E6B2B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</w:rPr>
              <w:lastRenderedPageBreak/>
              <w:br w:type="page"/>
            </w:r>
            <w:r w:rsidRPr="00DA19E8">
              <w:rPr>
                <w:rFonts w:asciiTheme="majorHAnsi" w:hAnsiTheme="majorHAnsi"/>
                <w:b/>
                <w:caps/>
                <w:sz w:val="28"/>
              </w:rPr>
              <w:t>O k t o b e r</w:t>
            </w:r>
          </w:p>
        </w:tc>
      </w:tr>
      <w:tr w:rsidR="00DA19E8" w:rsidRPr="00DA19E8" w14:paraId="404A677B" w14:textId="77777777" w:rsidTr="00DA19E8">
        <w:tc>
          <w:tcPr>
            <w:tcW w:w="3402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723010E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Lernbereiche / Inhaltsbezogene Kompetenzen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39053D5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Sequentierung</w:t>
            </w:r>
          </w:p>
        </w:tc>
        <w:tc>
          <w:tcPr>
            <w:tcW w:w="1347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190F212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Buchseiten</w:t>
            </w:r>
          </w:p>
        </w:tc>
        <w:tc>
          <w:tcPr>
            <w:tcW w:w="412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74769F6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Hinweise zum Unterricht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05CDA63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UE/AH</w:t>
            </w:r>
          </w:p>
        </w:tc>
        <w:tc>
          <w:tcPr>
            <w:tcW w:w="2466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3D6E01D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 xml:space="preserve">Vermerke </w:t>
            </w:r>
          </w:p>
        </w:tc>
      </w:tr>
      <w:tr w:rsidR="00DA19E8" w:rsidRPr="00DA19E8" w14:paraId="7D30E01A" w14:textId="77777777" w:rsidTr="00DA19E8">
        <w:tc>
          <w:tcPr>
            <w:tcW w:w="3402" w:type="dxa"/>
          </w:tcPr>
          <w:p w14:paraId="0170BE9E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</w:tc>
        <w:tc>
          <w:tcPr>
            <w:tcW w:w="2835" w:type="dxa"/>
          </w:tcPr>
          <w:p w14:paraId="5D4D5A36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347" w:type="dxa"/>
          </w:tcPr>
          <w:p w14:paraId="7B8AA6E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125" w:type="dxa"/>
          </w:tcPr>
          <w:p w14:paraId="1131D6B2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14:paraId="400617F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b/>
                <w:sz w:val="28"/>
                <w:szCs w:val="28"/>
              </w:rPr>
              <w:t>15</w:t>
            </w:r>
          </w:p>
        </w:tc>
        <w:tc>
          <w:tcPr>
            <w:tcW w:w="2466" w:type="dxa"/>
          </w:tcPr>
          <w:p w14:paraId="44D3675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041A8026" w14:textId="77777777" w:rsidTr="00DA19E8">
        <w:tc>
          <w:tcPr>
            <w:tcW w:w="3402" w:type="dxa"/>
          </w:tcPr>
          <w:p w14:paraId="571241AD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Prozentwert und Prozentsatz bei Mischungsverhältnissen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stimmen</w:t>
            </w:r>
          </w:p>
        </w:tc>
        <w:tc>
          <w:tcPr>
            <w:tcW w:w="2835" w:type="dxa"/>
          </w:tcPr>
          <w:p w14:paraId="726E69FA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Mischungsverhältnisse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rechnen</w:t>
            </w:r>
          </w:p>
        </w:tc>
        <w:tc>
          <w:tcPr>
            <w:tcW w:w="1347" w:type="dxa"/>
          </w:tcPr>
          <w:p w14:paraId="10E49DC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20, 21</w:t>
            </w:r>
          </w:p>
        </w:tc>
        <w:tc>
          <w:tcPr>
            <w:tcW w:w="4125" w:type="dxa"/>
          </w:tcPr>
          <w:p w14:paraId="2D848107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Mischungsverhältnisse: Addition der Ei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zelteile ergibt Gesamtheit der Anteile.</w:t>
            </w:r>
          </w:p>
          <w:p w14:paraId="4F56BED0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Mischungen absolut und relativ berec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nen</w:t>
            </w:r>
          </w:p>
        </w:tc>
        <w:tc>
          <w:tcPr>
            <w:tcW w:w="850" w:type="dxa"/>
          </w:tcPr>
          <w:p w14:paraId="4DE3002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sz w:val="20"/>
              </w:rPr>
              <w:t>AH 9</w:t>
            </w:r>
          </w:p>
        </w:tc>
        <w:tc>
          <w:tcPr>
            <w:tcW w:w="2466" w:type="dxa"/>
          </w:tcPr>
          <w:p w14:paraId="188A137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7BA33EA7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7B2EE33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Lernstand erheben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8DD6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Zwischenrunde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3F36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22, 23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D3E23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Differenzierte Erhebung des Ler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stands</w:t>
            </w:r>
            <w:r w:rsidRPr="00DA19E8">
              <w:rPr>
                <w:rFonts w:asciiTheme="majorHAnsi" w:hAnsiTheme="majorHAnsi"/>
                <w:sz w:val="20"/>
              </w:rPr>
              <w:br/>
              <w:t>Lösungen ab S. 176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5936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4D4328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6F8BF08F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0A79629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Prozentrechnung</w:t>
            </w:r>
            <w:r w:rsidRPr="00DA19E8">
              <w:rPr>
                <w:rFonts w:asciiTheme="majorHAnsi" w:hAnsiTheme="majorHAnsi"/>
                <w:sz w:val="20"/>
              </w:rPr>
              <w:br/>
              <w:t>Lerninhalte üben und verti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 xml:space="preserve">fen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888B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 einen Blick – Üben und vertiefen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1F54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24, 25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B7724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(Eigenständiges) Üben und Vertiefen </w:t>
            </w:r>
            <w:r w:rsidRPr="00DA19E8">
              <w:rPr>
                <w:rFonts w:asciiTheme="majorHAnsi" w:hAnsiTheme="majorHAnsi"/>
                <w:sz w:val="20"/>
              </w:rPr>
              <w:br/>
              <w:t>Lösungen ab S. 177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66B7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7353701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E9428FC" w14:textId="77777777" w:rsidTr="00DA19E8">
        <w:tc>
          <w:tcPr>
            <w:tcW w:w="3402" w:type="dxa"/>
          </w:tcPr>
          <w:p w14:paraId="66989DED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Lernzielkontrolle</w:t>
            </w:r>
          </w:p>
        </w:tc>
        <w:tc>
          <w:tcPr>
            <w:tcW w:w="2835" w:type="dxa"/>
          </w:tcPr>
          <w:p w14:paraId="07EF703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Abschlussrunde</w:t>
            </w:r>
          </w:p>
        </w:tc>
        <w:tc>
          <w:tcPr>
            <w:tcW w:w="1347" w:type="dxa"/>
          </w:tcPr>
          <w:p w14:paraId="07B146D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26</w:t>
            </w:r>
          </w:p>
        </w:tc>
        <w:tc>
          <w:tcPr>
            <w:tcW w:w="4125" w:type="dxa"/>
          </w:tcPr>
          <w:p w14:paraId="36F6D9C1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Abschließende Lernzielkontrolle in zwei unterschiedlichen Anforderungsniveaus</w:t>
            </w:r>
            <w:r w:rsidRPr="00DA19E8">
              <w:rPr>
                <w:rFonts w:asciiTheme="majorHAnsi" w:hAnsiTheme="majorHAnsi"/>
                <w:sz w:val="20"/>
              </w:rPr>
              <w:br/>
              <w:t>Lösungen S. 178</w:t>
            </w:r>
          </w:p>
        </w:tc>
        <w:tc>
          <w:tcPr>
            <w:tcW w:w="850" w:type="dxa"/>
          </w:tcPr>
          <w:p w14:paraId="370C976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10</w:t>
            </w:r>
          </w:p>
          <w:p w14:paraId="791A3A6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</w:tcPr>
          <w:p w14:paraId="7E3EE996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36D787D5" w14:textId="77777777" w:rsidTr="00DA19E8">
        <w:tc>
          <w:tcPr>
            <w:tcW w:w="3402" w:type="dxa"/>
          </w:tcPr>
          <w:p w14:paraId="24F53160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Permanente Wiederholung </w:t>
            </w:r>
          </w:p>
        </w:tc>
        <w:tc>
          <w:tcPr>
            <w:tcW w:w="2835" w:type="dxa"/>
          </w:tcPr>
          <w:p w14:paraId="6D7403F1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Kreuz und Quer</w:t>
            </w:r>
          </w:p>
        </w:tc>
        <w:tc>
          <w:tcPr>
            <w:tcW w:w="1347" w:type="dxa"/>
          </w:tcPr>
          <w:p w14:paraId="16C82D1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27</w:t>
            </w:r>
          </w:p>
        </w:tc>
        <w:tc>
          <w:tcPr>
            <w:tcW w:w="4125" w:type="dxa"/>
          </w:tcPr>
          <w:p w14:paraId="18776F0E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Festigen bekannter Inhalte und Verfa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ren</w:t>
            </w:r>
          </w:p>
        </w:tc>
        <w:tc>
          <w:tcPr>
            <w:tcW w:w="850" w:type="dxa"/>
          </w:tcPr>
          <w:p w14:paraId="38EC246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</w:tcPr>
          <w:p w14:paraId="563E8094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5E8FD054" w14:textId="77777777" w:rsidTr="00DA19E8">
        <w:tc>
          <w:tcPr>
            <w:tcW w:w="3402" w:type="dxa"/>
            <w:tcBorders>
              <w:bottom w:val="single" w:sz="4" w:space="0" w:color="auto"/>
            </w:tcBorders>
          </w:tcPr>
          <w:p w14:paraId="0582B699" w14:textId="77777777" w:rsidR="00DA19E8" w:rsidRPr="00DA19E8" w:rsidRDefault="00DA19E8" w:rsidP="00DA19E8">
            <w:pPr>
              <w:numPr>
                <w:ilvl w:val="12"/>
                <w:numId w:val="0"/>
              </w:numPr>
              <w:tabs>
                <w:tab w:val="left" w:pos="709"/>
              </w:tabs>
              <w:ind w:left="709" w:hanging="709"/>
              <w:rPr>
                <w:rFonts w:asciiTheme="majorHAnsi" w:hAnsiTheme="majorHAnsi"/>
                <w:b/>
                <w:sz w:val="22"/>
                <w:szCs w:val="22"/>
              </w:rPr>
            </w:pPr>
            <w:r w:rsidRPr="00DA19E8">
              <w:rPr>
                <w:rFonts w:asciiTheme="majorHAnsi" w:hAnsiTheme="majorHAnsi"/>
                <w:b/>
                <w:sz w:val="22"/>
                <w:szCs w:val="22"/>
              </w:rPr>
              <w:t>M 6 3  Geometrie 1</w:t>
            </w:r>
            <w:r w:rsidRPr="00DA19E8">
              <w:rPr>
                <w:rFonts w:asciiTheme="majorHAnsi" w:hAnsiTheme="majorHAnsi"/>
                <w:b/>
                <w:sz w:val="22"/>
                <w:szCs w:val="22"/>
              </w:rPr>
              <w:br/>
              <w:t>Geometrische Fig</w:t>
            </w:r>
            <w:r w:rsidRPr="00DA19E8">
              <w:rPr>
                <w:rFonts w:asciiTheme="majorHAnsi" w:hAnsiTheme="majorHAnsi"/>
                <w:b/>
                <w:sz w:val="22"/>
                <w:szCs w:val="22"/>
              </w:rPr>
              <w:t>u</w:t>
            </w:r>
            <w:r w:rsidRPr="00DA19E8">
              <w:rPr>
                <w:rFonts w:asciiTheme="majorHAnsi" w:hAnsiTheme="majorHAnsi"/>
                <w:b/>
                <w:sz w:val="22"/>
                <w:szCs w:val="22"/>
              </w:rPr>
              <w:t>ren, Körper und Lageb</w:t>
            </w:r>
            <w:r w:rsidRPr="00DA19E8">
              <w:rPr>
                <w:rFonts w:asciiTheme="majorHAnsi" w:hAnsiTheme="majorHAnsi"/>
                <w:b/>
                <w:sz w:val="22"/>
                <w:szCs w:val="22"/>
              </w:rPr>
              <w:t>e</w:t>
            </w:r>
            <w:r w:rsidRPr="00DA19E8">
              <w:rPr>
                <w:rFonts w:asciiTheme="majorHAnsi" w:hAnsiTheme="majorHAnsi"/>
                <w:b/>
                <w:sz w:val="22"/>
                <w:szCs w:val="22"/>
              </w:rPr>
              <w:t>zie-</w:t>
            </w:r>
            <w:r w:rsidRPr="00DA19E8">
              <w:rPr>
                <w:rFonts w:asciiTheme="majorHAnsi" w:hAnsiTheme="majorHAnsi"/>
                <w:b/>
                <w:sz w:val="22"/>
                <w:szCs w:val="22"/>
              </w:rPr>
              <w:br/>
              <w:t>hungen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2A3B24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Aufwärmrunde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5CF9EA3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Bildaufgabe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14:paraId="7A9BE75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28</w:t>
            </w:r>
          </w:p>
          <w:p w14:paraId="4A07333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1144EF2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29</w:t>
            </w:r>
          </w:p>
        </w:tc>
        <w:tc>
          <w:tcPr>
            <w:tcW w:w="4125" w:type="dxa"/>
            <w:tcBorders>
              <w:bottom w:val="single" w:sz="4" w:space="0" w:color="auto"/>
            </w:tcBorders>
          </w:tcPr>
          <w:p w14:paraId="1C972553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Erhebung des Vorwissens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6D7FB48C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Einstieg über eine Bildaufgabe</w:t>
            </w:r>
          </w:p>
          <w:p w14:paraId="573E3F11" w14:textId="77777777" w:rsidR="00DA19E8" w:rsidRPr="00DA19E8" w:rsidRDefault="00DA19E8" w:rsidP="00DA19E8">
            <w:pPr>
              <w:ind w:left="284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A0651B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2F79612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32FD288F" w14:textId="77777777" w:rsidTr="00DA19E8">
        <w:trPr>
          <w:trHeight w:val="1410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E382033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Mittelsenkrechte und Senkrec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te zeichnen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5A381DC4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Figuren vergrößern und verkle</w:t>
            </w:r>
            <w:r w:rsidRPr="00DA19E8">
              <w:rPr>
                <w:rFonts w:asciiTheme="majorHAnsi" w:hAnsiTheme="majorHAnsi"/>
                <w:sz w:val="20"/>
              </w:rPr>
              <w:t>i</w:t>
            </w:r>
            <w:r w:rsidRPr="00DA19E8">
              <w:rPr>
                <w:rFonts w:asciiTheme="majorHAnsi" w:hAnsiTheme="majorHAnsi"/>
                <w:sz w:val="20"/>
              </w:rPr>
              <w:t>nern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5DACEDB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Mittelsenkrechte und Sen</w:t>
            </w:r>
            <w:r w:rsidRPr="00DA19E8">
              <w:rPr>
                <w:rFonts w:asciiTheme="majorHAnsi" w:hAnsiTheme="majorHAnsi"/>
                <w:sz w:val="20"/>
              </w:rPr>
              <w:t>k</w:t>
            </w:r>
            <w:r w:rsidRPr="00DA19E8">
              <w:rPr>
                <w:rFonts w:asciiTheme="majorHAnsi" w:hAnsiTheme="majorHAnsi"/>
                <w:sz w:val="20"/>
              </w:rPr>
              <w:t>rechte zeichnen</w:t>
            </w:r>
          </w:p>
          <w:p w14:paraId="263E7B8E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</w:p>
          <w:p w14:paraId="4616C1D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Im Maßstab zeichnen und rechnen</w:t>
            </w:r>
          </w:p>
          <w:p w14:paraId="7216307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84F02C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30, 31</w:t>
            </w:r>
          </w:p>
          <w:p w14:paraId="6A2A5E5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7672057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0F48D2F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32, 33</w:t>
            </w:r>
          </w:p>
          <w:p w14:paraId="77D1354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2FF4BFF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B74B61A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Zeichnungen vornehmlich mit Zirkel 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277AE1B5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Einstieg mit Zeichnungen im Karogi</w:t>
            </w:r>
            <w:r w:rsidRPr="00DA19E8">
              <w:rPr>
                <w:rFonts w:asciiTheme="majorHAnsi" w:hAnsiTheme="majorHAnsi"/>
                <w:sz w:val="20"/>
              </w:rPr>
              <w:t>t</w:t>
            </w:r>
            <w:r w:rsidRPr="00DA19E8">
              <w:rPr>
                <w:rFonts w:asciiTheme="majorHAnsi" w:hAnsiTheme="majorHAnsi"/>
                <w:sz w:val="20"/>
              </w:rPr>
              <w:t>ter, Fortschreiten zum grundlegenden Ve</w:t>
            </w:r>
            <w:r w:rsidRPr="00DA19E8">
              <w:rPr>
                <w:rFonts w:asciiTheme="majorHAnsi" w:hAnsiTheme="majorHAnsi"/>
                <w:sz w:val="20"/>
              </w:rPr>
              <w:t>r</w:t>
            </w:r>
            <w:r w:rsidRPr="00DA19E8">
              <w:rPr>
                <w:rFonts w:asciiTheme="majorHAnsi" w:hAnsiTheme="majorHAnsi"/>
                <w:sz w:val="20"/>
              </w:rPr>
              <w:t>ständnis von Maßstab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031A39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AH 11 </w:t>
            </w:r>
          </w:p>
          <w:p w14:paraId="7B5C97B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2A3611F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12</w:t>
            </w:r>
          </w:p>
          <w:p w14:paraId="775CF923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44CEB8F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4999A78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6BCC5C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br/>
            </w:r>
          </w:p>
        </w:tc>
      </w:tr>
    </w:tbl>
    <w:p w14:paraId="52F9AABF" w14:textId="77777777" w:rsidR="009E2664" w:rsidRPr="00DA19E8" w:rsidRDefault="009E2664" w:rsidP="005629D7">
      <w:pPr>
        <w:rPr>
          <w:rFonts w:asciiTheme="majorHAnsi" w:hAnsiTheme="majorHAnsi"/>
          <w:vertAlign w:val="subscript"/>
        </w:rPr>
      </w:pPr>
    </w:p>
    <w:p w14:paraId="4F1841D2" w14:textId="77777777" w:rsidR="009E2664" w:rsidRPr="00DA19E8" w:rsidRDefault="009E2664">
      <w:pPr>
        <w:rPr>
          <w:rFonts w:asciiTheme="majorHAnsi" w:hAnsiTheme="majorHAnsi"/>
          <w:vertAlign w:val="subscript"/>
        </w:rPr>
      </w:pPr>
      <w:r w:rsidRPr="00DA19E8">
        <w:rPr>
          <w:rFonts w:asciiTheme="majorHAnsi" w:hAnsiTheme="majorHAnsi"/>
          <w:vertAlign w:val="subscript"/>
        </w:rPr>
        <w:br w:type="page"/>
      </w:r>
    </w:p>
    <w:tbl>
      <w:tblPr>
        <w:tblpPr w:leftFromText="141" w:rightFromText="141" w:tblpY="66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402"/>
        <w:gridCol w:w="2835"/>
        <w:gridCol w:w="1205"/>
        <w:gridCol w:w="14"/>
        <w:gridCol w:w="4253"/>
        <w:gridCol w:w="850"/>
        <w:gridCol w:w="2466"/>
      </w:tblGrid>
      <w:tr w:rsidR="00DA19E8" w:rsidRPr="00DA19E8" w14:paraId="1BFF4F69" w14:textId="77777777" w:rsidTr="00DA19E8">
        <w:tc>
          <w:tcPr>
            <w:tcW w:w="15025" w:type="dxa"/>
            <w:gridSpan w:val="7"/>
            <w:tcBorders>
              <w:top w:val="single" w:sz="18" w:space="0" w:color="auto"/>
              <w:bottom w:val="single" w:sz="18" w:space="0" w:color="auto"/>
            </w:tcBorders>
          </w:tcPr>
          <w:p w14:paraId="2679716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</w:rPr>
              <w:br w:type="page"/>
            </w:r>
            <w:r w:rsidRPr="00DA19E8">
              <w:rPr>
                <w:rFonts w:asciiTheme="majorHAnsi" w:hAnsiTheme="majorHAnsi"/>
                <w:b/>
                <w:caps/>
                <w:sz w:val="28"/>
              </w:rPr>
              <w:t>N O V E M B E R</w:t>
            </w:r>
          </w:p>
        </w:tc>
      </w:tr>
      <w:tr w:rsidR="00DA19E8" w:rsidRPr="00DA19E8" w14:paraId="60C80892" w14:textId="77777777" w:rsidTr="00DA19E8">
        <w:tc>
          <w:tcPr>
            <w:tcW w:w="3402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2C96395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Lernbereiche / Inhaltsbezogene Kompetenzen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1A21F84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Sequentierung</w:t>
            </w:r>
          </w:p>
        </w:tc>
        <w:tc>
          <w:tcPr>
            <w:tcW w:w="120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243D739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Buchseiten</w:t>
            </w:r>
          </w:p>
        </w:tc>
        <w:tc>
          <w:tcPr>
            <w:tcW w:w="4267" w:type="dxa"/>
            <w:gridSpan w:val="2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64880E2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Hinweise zum Unterricht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5293745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UE/AH</w:t>
            </w:r>
          </w:p>
        </w:tc>
        <w:tc>
          <w:tcPr>
            <w:tcW w:w="2466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7DE1F6D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Vermerke</w:t>
            </w:r>
          </w:p>
        </w:tc>
      </w:tr>
      <w:tr w:rsidR="00DA19E8" w:rsidRPr="00DA19E8" w14:paraId="61D4AD5B" w14:textId="77777777" w:rsidTr="00DA19E8">
        <w:trPr>
          <w:trHeight w:val="261"/>
        </w:trPr>
        <w:tc>
          <w:tcPr>
            <w:tcW w:w="3402" w:type="dxa"/>
          </w:tcPr>
          <w:p w14:paraId="74FDC125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</w:tc>
        <w:tc>
          <w:tcPr>
            <w:tcW w:w="2835" w:type="dxa"/>
          </w:tcPr>
          <w:p w14:paraId="45E7AF2A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219" w:type="dxa"/>
            <w:gridSpan w:val="2"/>
          </w:tcPr>
          <w:p w14:paraId="6437A88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253" w:type="dxa"/>
          </w:tcPr>
          <w:p w14:paraId="464883A7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14:paraId="66EF843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b/>
                <w:sz w:val="28"/>
                <w:szCs w:val="28"/>
              </w:rPr>
              <w:t>15</w:t>
            </w:r>
          </w:p>
        </w:tc>
        <w:tc>
          <w:tcPr>
            <w:tcW w:w="2466" w:type="dxa"/>
          </w:tcPr>
          <w:p w14:paraId="0DB131E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1BCE31F2" w14:textId="77777777" w:rsidTr="00DA19E8">
        <w:trPr>
          <w:trHeight w:val="413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70B639C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Vernetzung</w:t>
            </w:r>
          </w:p>
          <w:p w14:paraId="4AF9328F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55157E73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0EE33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Thema: Pläne und Karten</w:t>
            </w:r>
          </w:p>
          <w:p w14:paraId="1CDEEE0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D36D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34, 35 </w:t>
            </w:r>
          </w:p>
          <w:p w14:paraId="260CA7F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4E94D03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E041F1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900FB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Pläne beschreiben, „lesen“</w:t>
            </w:r>
          </w:p>
          <w:p w14:paraId="2317784C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Wirkliche Größen aus Plänen und Karten berechnen</w:t>
            </w:r>
          </w:p>
          <w:p w14:paraId="566ED0A7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Entfernungen aus Karten bestimmen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776B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4A29229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02926BE6" w14:textId="77777777" w:rsidTr="00DA19E8">
        <w:trPr>
          <w:trHeight w:val="413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05EDEEA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Eigenschaften verschiedener Dreiecke kennen</w:t>
            </w:r>
          </w:p>
          <w:p w14:paraId="629A9438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br/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500A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Dreiecke untersuchen</w:t>
            </w:r>
          </w:p>
        </w:tc>
        <w:tc>
          <w:tcPr>
            <w:tcW w:w="1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8195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36, 37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0B0F7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Allgemeines, gleichschenkliges, gleichse</w:t>
            </w:r>
            <w:r w:rsidRPr="00DA19E8">
              <w:rPr>
                <w:rFonts w:asciiTheme="majorHAnsi" w:hAnsiTheme="majorHAnsi"/>
                <w:sz w:val="20"/>
              </w:rPr>
              <w:t>i</w:t>
            </w:r>
            <w:r w:rsidRPr="00DA19E8">
              <w:rPr>
                <w:rFonts w:asciiTheme="majorHAnsi" w:hAnsiTheme="majorHAnsi"/>
                <w:sz w:val="20"/>
              </w:rPr>
              <w:t>tiges Dreieck</w:t>
            </w:r>
          </w:p>
          <w:p w14:paraId="5AB1BA76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Spitzwinkliges, rechtwinkliges, stumpfwin</w:t>
            </w:r>
            <w:r w:rsidRPr="00DA19E8">
              <w:rPr>
                <w:rFonts w:asciiTheme="majorHAnsi" w:hAnsiTheme="majorHAnsi"/>
                <w:sz w:val="20"/>
              </w:rPr>
              <w:t>k</w:t>
            </w:r>
            <w:r w:rsidRPr="00DA19E8">
              <w:rPr>
                <w:rFonts w:asciiTheme="majorHAnsi" w:hAnsiTheme="majorHAnsi"/>
                <w:sz w:val="20"/>
              </w:rPr>
              <w:t>liges Dreieck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B2CB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13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1FE4464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3EFB393F" w14:textId="77777777" w:rsidTr="00DA19E8">
        <w:trPr>
          <w:trHeight w:val="418"/>
        </w:trPr>
        <w:tc>
          <w:tcPr>
            <w:tcW w:w="3402" w:type="dxa"/>
          </w:tcPr>
          <w:p w14:paraId="4642198A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Dreiecke beschriften</w:t>
            </w:r>
          </w:p>
          <w:p w14:paraId="70DAABCF" w14:textId="437F70FA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</w:tc>
        <w:tc>
          <w:tcPr>
            <w:tcW w:w="2835" w:type="dxa"/>
          </w:tcPr>
          <w:p w14:paraId="200D001A" w14:textId="68955234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Dreiecke fachgerecht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>
              <w:rPr>
                <w:rFonts w:asciiTheme="majorHAnsi" w:hAnsiTheme="majorHAnsi"/>
                <w:sz w:val="20"/>
              </w:rPr>
              <w:t>schriften</w:t>
            </w:r>
          </w:p>
        </w:tc>
        <w:tc>
          <w:tcPr>
            <w:tcW w:w="1219" w:type="dxa"/>
            <w:gridSpan w:val="2"/>
          </w:tcPr>
          <w:p w14:paraId="2DC9B8E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38</w:t>
            </w:r>
          </w:p>
          <w:p w14:paraId="428A797C" w14:textId="0B1E09BB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4253" w:type="dxa"/>
          </w:tcPr>
          <w:p w14:paraId="55635ECA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Eckpunkte (A, B, C), Seiten (a, b, c) und Winkel (</w:t>
            </w:r>
            <w:r w:rsidRPr="00DA19E8">
              <w:rPr>
                <w:rFonts w:asciiTheme="majorHAnsi" w:hAnsiTheme="majorHAnsi" w:cs="Arial"/>
                <w:sz w:val="20"/>
              </w:rPr>
              <w:t>α, β, γ</w:t>
            </w:r>
            <w:r w:rsidRPr="00DA19E8">
              <w:rPr>
                <w:rFonts w:asciiTheme="majorHAnsi" w:hAnsiTheme="majorHAnsi"/>
                <w:sz w:val="20"/>
              </w:rPr>
              <w:t>)</w:t>
            </w:r>
          </w:p>
        </w:tc>
        <w:tc>
          <w:tcPr>
            <w:tcW w:w="850" w:type="dxa"/>
          </w:tcPr>
          <w:p w14:paraId="603855EE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</w:tcPr>
          <w:p w14:paraId="6C457089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586F30AF" w14:textId="77777777" w:rsidTr="00DA19E8">
        <w:tc>
          <w:tcPr>
            <w:tcW w:w="3402" w:type="dxa"/>
          </w:tcPr>
          <w:p w14:paraId="46CFFAEE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Dreiecke zeichnen (sss, sws, wsw)</w:t>
            </w:r>
          </w:p>
        </w:tc>
        <w:tc>
          <w:tcPr>
            <w:tcW w:w="2835" w:type="dxa"/>
          </w:tcPr>
          <w:p w14:paraId="33DA5C8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Dreiecke aus drei Seiten zeichnen</w:t>
            </w:r>
          </w:p>
          <w:p w14:paraId="5B1C2EE9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Dreiecke aus Seiten und Winkeln zeichnen</w:t>
            </w:r>
          </w:p>
        </w:tc>
        <w:tc>
          <w:tcPr>
            <w:tcW w:w="1219" w:type="dxa"/>
            <w:gridSpan w:val="2"/>
          </w:tcPr>
          <w:p w14:paraId="63407D4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39</w:t>
            </w:r>
          </w:p>
          <w:p w14:paraId="3C1213E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1C93923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40, 41</w:t>
            </w:r>
          </w:p>
        </w:tc>
        <w:tc>
          <w:tcPr>
            <w:tcW w:w="4253" w:type="dxa"/>
          </w:tcPr>
          <w:p w14:paraId="645C1786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Verwendung angemessener Hilfsmittel (Zirkel, Lineal, Geodreieck)</w:t>
            </w:r>
          </w:p>
          <w:p w14:paraId="3BFF5296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Auf sauberes Arbeiten achten  </w:t>
            </w:r>
            <w:r w:rsidRPr="00DA19E8">
              <w:rPr>
                <w:rFonts w:asciiTheme="majorHAnsi" w:hAnsiTheme="majorHAnsi"/>
                <w:sz w:val="20"/>
              </w:rPr>
              <w:br/>
              <w:t>(gepflegte Arbeitsgeräte!)</w:t>
            </w:r>
          </w:p>
        </w:tc>
        <w:tc>
          <w:tcPr>
            <w:tcW w:w="850" w:type="dxa"/>
          </w:tcPr>
          <w:p w14:paraId="4D10155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14</w:t>
            </w:r>
          </w:p>
          <w:p w14:paraId="7D0F841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574A7BB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15</w:t>
            </w:r>
          </w:p>
        </w:tc>
        <w:tc>
          <w:tcPr>
            <w:tcW w:w="2466" w:type="dxa"/>
          </w:tcPr>
          <w:p w14:paraId="5F79A30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181243CB" w14:textId="77777777" w:rsidTr="00DA19E8">
        <w:tc>
          <w:tcPr>
            <w:tcW w:w="3402" w:type="dxa"/>
            <w:tcBorders>
              <w:bottom w:val="single" w:sz="4" w:space="0" w:color="auto"/>
            </w:tcBorders>
          </w:tcPr>
          <w:p w14:paraId="3CAB82D0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Vernetzung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AC64C3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Thema: </w:t>
            </w:r>
            <w:r w:rsidRPr="00DA19E8">
              <w:rPr>
                <w:rFonts w:asciiTheme="majorHAnsi" w:hAnsiTheme="majorHAnsi"/>
                <w:sz w:val="20"/>
              </w:rPr>
              <w:br/>
              <w:t>Geometrie im Gelä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de</w:t>
            </w:r>
          </w:p>
        </w:tc>
        <w:tc>
          <w:tcPr>
            <w:tcW w:w="1219" w:type="dxa"/>
            <w:gridSpan w:val="2"/>
            <w:tcBorders>
              <w:bottom w:val="single" w:sz="4" w:space="0" w:color="auto"/>
            </w:tcBorders>
          </w:tcPr>
          <w:p w14:paraId="4466ADF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42, 43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322D1B0D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Erstellen der Messgeräte *)</w:t>
            </w:r>
          </w:p>
          <w:p w14:paraId="0773834A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Erfahren von Geometrie außerhalb des Klassenzimmers (Größenvorstellung, M</w:t>
            </w:r>
            <w:r w:rsidRPr="00DA19E8">
              <w:rPr>
                <w:rFonts w:asciiTheme="majorHAnsi" w:hAnsiTheme="majorHAnsi"/>
                <w:sz w:val="20"/>
              </w:rPr>
              <w:t>o</w:t>
            </w:r>
            <w:r w:rsidRPr="00DA19E8">
              <w:rPr>
                <w:rFonts w:asciiTheme="majorHAnsi" w:hAnsiTheme="majorHAnsi"/>
                <w:sz w:val="20"/>
              </w:rPr>
              <w:t>tivation)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5805EE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58C4FC5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*) evtl. als fächerverbi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dende Projektarbeit</w:t>
            </w:r>
          </w:p>
        </w:tc>
      </w:tr>
      <w:tr w:rsidR="00DA19E8" w:rsidRPr="00DA19E8" w14:paraId="234AE6D6" w14:textId="77777777" w:rsidTr="00DA19E8">
        <w:tc>
          <w:tcPr>
            <w:tcW w:w="3402" w:type="dxa"/>
            <w:tcBorders>
              <w:bottom w:val="single" w:sz="6" w:space="0" w:color="auto"/>
            </w:tcBorders>
          </w:tcPr>
          <w:p w14:paraId="0FBF8B94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Innenwinkelsumme im Dre</w:t>
            </w:r>
            <w:r w:rsidRPr="00DA19E8">
              <w:rPr>
                <w:rFonts w:asciiTheme="majorHAnsi" w:hAnsiTheme="majorHAnsi"/>
                <w:sz w:val="20"/>
              </w:rPr>
              <w:t>i</w:t>
            </w:r>
            <w:r w:rsidRPr="00DA19E8">
              <w:rPr>
                <w:rFonts w:asciiTheme="majorHAnsi" w:hAnsiTheme="majorHAnsi"/>
                <w:sz w:val="20"/>
              </w:rPr>
              <w:t>eck kennen</w:t>
            </w: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14:paraId="425A758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Winkelsumme bei Dreiecken bestimmen</w:t>
            </w:r>
          </w:p>
        </w:tc>
        <w:tc>
          <w:tcPr>
            <w:tcW w:w="1219" w:type="dxa"/>
            <w:gridSpan w:val="2"/>
            <w:tcBorders>
              <w:bottom w:val="single" w:sz="6" w:space="0" w:color="auto"/>
            </w:tcBorders>
          </w:tcPr>
          <w:p w14:paraId="235B577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44, 45</w:t>
            </w:r>
          </w:p>
        </w:tc>
        <w:tc>
          <w:tcPr>
            <w:tcW w:w="4253" w:type="dxa"/>
            <w:tcBorders>
              <w:bottom w:val="single" w:sz="6" w:space="0" w:color="auto"/>
            </w:tcBorders>
          </w:tcPr>
          <w:p w14:paraId="02375C82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 Problemlösungsstrategien, z. B. Messen, Abreißen der Ecken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14:paraId="20E4866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16</w:t>
            </w:r>
          </w:p>
        </w:tc>
        <w:tc>
          <w:tcPr>
            <w:tcW w:w="2466" w:type="dxa"/>
            <w:tcBorders>
              <w:bottom w:val="single" w:sz="6" w:space="0" w:color="auto"/>
            </w:tcBorders>
          </w:tcPr>
          <w:p w14:paraId="7A04C01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126A15BF" w14:textId="77777777" w:rsidTr="00DA19E8">
        <w:tc>
          <w:tcPr>
            <w:tcW w:w="3402" w:type="dxa"/>
            <w:tcBorders>
              <w:top w:val="single" w:sz="6" w:space="0" w:color="auto"/>
              <w:bottom w:val="single" w:sz="18" w:space="0" w:color="auto"/>
            </w:tcBorders>
          </w:tcPr>
          <w:p w14:paraId="0B86728B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Eigenschaften von Prismen u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tersuchen und kennen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18" w:space="0" w:color="auto"/>
            </w:tcBorders>
          </w:tcPr>
          <w:p w14:paraId="3FE4E6F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Prismen erkennen und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schreiben</w:t>
            </w:r>
          </w:p>
        </w:tc>
        <w:tc>
          <w:tcPr>
            <w:tcW w:w="1219" w:type="dxa"/>
            <w:gridSpan w:val="2"/>
            <w:tcBorders>
              <w:top w:val="single" w:sz="6" w:space="0" w:color="auto"/>
              <w:bottom w:val="single" w:sz="18" w:space="0" w:color="auto"/>
            </w:tcBorders>
          </w:tcPr>
          <w:p w14:paraId="4B7D222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46, 47</w:t>
            </w:r>
          </w:p>
        </w:tc>
        <w:tc>
          <w:tcPr>
            <w:tcW w:w="4253" w:type="dxa"/>
            <w:tcBorders>
              <w:top w:val="single" w:sz="6" w:space="0" w:color="auto"/>
              <w:bottom w:val="single" w:sz="18" w:space="0" w:color="auto"/>
            </w:tcBorders>
          </w:tcPr>
          <w:p w14:paraId="1A939074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Geometrische Körper in Realgegenstä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den identifizieren</w:t>
            </w:r>
          </w:p>
          <w:p w14:paraId="2A196FA9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Steckbriefe erstellen </w:t>
            </w:r>
          </w:p>
          <w:p w14:paraId="2CDD5EBE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Fachbegriffe: Seite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fläche, Kante, Ecke, Seite, Diagonale, senkrecht, parallel</w:t>
            </w:r>
          </w:p>
          <w:p w14:paraId="43886947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Richtig-/Falschbeschreibungen 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18" w:space="0" w:color="auto"/>
            </w:tcBorders>
          </w:tcPr>
          <w:p w14:paraId="633BA2D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17</w:t>
            </w:r>
          </w:p>
        </w:tc>
        <w:tc>
          <w:tcPr>
            <w:tcW w:w="2466" w:type="dxa"/>
            <w:tcBorders>
              <w:top w:val="single" w:sz="6" w:space="0" w:color="auto"/>
              <w:bottom w:val="single" w:sz="18" w:space="0" w:color="auto"/>
            </w:tcBorders>
          </w:tcPr>
          <w:p w14:paraId="01E39224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</w:tbl>
    <w:p w14:paraId="70A1E65C" w14:textId="77777777" w:rsidR="009E2664" w:rsidRPr="00DA19E8" w:rsidRDefault="009E2664" w:rsidP="005629D7">
      <w:pPr>
        <w:rPr>
          <w:rFonts w:asciiTheme="majorHAnsi" w:hAnsiTheme="majorHAnsi"/>
          <w:vertAlign w:val="subscript"/>
        </w:rPr>
      </w:pPr>
    </w:p>
    <w:p w14:paraId="0E0F45CB" w14:textId="77777777" w:rsidR="009E2664" w:rsidRPr="00DA19E8" w:rsidRDefault="009E2664">
      <w:pPr>
        <w:rPr>
          <w:rFonts w:asciiTheme="majorHAnsi" w:hAnsiTheme="majorHAnsi"/>
          <w:vertAlign w:val="subscript"/>
        </w:rPr>
      </w:pPr>
      <w:r w:rsidRPr="00DA19E8">
        <w:rPr>
          <w:rFonts w:asciiTheme="majorHAnsi" w:hAnsiTheme="majorHAnsi"/>
          <w:vertAlign w:val="subscript"/>
        </w:rPr>
        <w:br w:type="page"/>
      </w:r>
    </w:p>
    <w:tbl>
      <w:tblPr>
        <w:tblpPr w:leftFromText="141" w:rightFromText="141" w:horzAnchor="margin" w:tblpY="75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402"/>
        <w:gridCol w:w="2835"/>
        <w:gridCol w:w="1347"/>
        <w:gridCol w:w="14"/>
        <w:gridCol w:w="4111"/>
        <w:gridCol w:w="850"/>
        <w:gridCol w:w="2466"/>
      </w:tblGrid>
      <w:tr w:rsidR="00DA19E8" w:rsidRPr="00DA19E8" w14:paraId="30A28CC6" w14:textId="77777777" w:rsidTr="00DA19E8">
        <w:tc>
          <w:tcPr>
            <w:tcW w:w="15025" w:type="dxa"/>
            <w:gridSpan w:val="7"/>
            <w:tcBorders>
              <w:top w:val="single" w:sz="18" w:space="0" w:color="auto"/>
              <w:bottom w:val="single" w:sz="18" w:space="0" w:color="auto"/>
            </w:tcBorders>
          </w:tcPr>
          <w:p w14:paraId="01E7B1F4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b/>
                <w:caps/>
                <w:sz w:val="28"/>
              </w:rPr>
              <w:t>D E Z E M B E R</w:t>
            </w:r>
          </w:p>
        </w:tc>
      </w:tr>
      <w:tr w:rsidR="00DA19E8" w:rsidRPr="00DA19E8" w14:paraId="3026457A" w14:textId="77777777" w:rsidTr="00DA19E8">
        <w:tc>
          <w:tcPr>
            <w:tcW w:w="3402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66FF4512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Lernbereiche / Inhaltsbezogene Kompetenzen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6A09BCC5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Sequentierung</w:t>
            </w:r>
          </w:p>
        </w:tc>
        <w:tc>
          <w:tcPr>
            <w:tcW w:w="1347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129BCDBA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Buchseiten</w:t>
            </w:r>
          </w:p>
        </w:tc>
        <w:tc>
          <w:tcPr>
            <w:tcW w:w="4125" w:type="dxa"/>
            <w:gridSpan w:val="2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7E300B38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Hinweise zum Unterricht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142B5B75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UE/AH</w:t>
            </w:r>
          </w:p>
        </w:tc>
        <w:tc>
          <w:tcPr>
            <w:tcW w:w="2466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5E605192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 xml:space="preserve">Vermerke </w:t>
            </w:r>
          </w:p>
        </w:tc>
      </w:tr>
      <w:tr w:rsidR="00DA19E8" w:rsidRPr="00DA19E8" w14:paraId="5E0FB27D" w14:textId="77777777" w:rsidTr="00DA19E8">
        <w:trPr>
          <w:trHeight w:val="255"/>
        </w:trPr>
        <w:tc>
          <w:tcPr>
            <w:tcW w:w="3402" w:type="dxa"/>
          </w:tcPr>
          <w:p w14:paraId="47442154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</w:tc>
        <w:tc>
          <w:tcPr>
            <w:tcW w:w="2835" w:type="dxa"/>
          </w:tcPr>
          <w:p w14:paraId="1BBF5C59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347" w:type="dxa"/>
          </w:tcPr>
          <w:p w14:paraId="17468B1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125" w:type="dxa"/>
            <w:gridSpan w:val="2"/>
          </w:tcPr>
          <w:p w14:paraId="0852B325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14:paraId="67AF585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b/>
                <w:sz w:val="28"/>
                <w:szCs w:val="28"/>
              </w:rPr>
              <w:t>13</w:t>
            </w:r>
          </w:p>
        </w:tc>
        <w:tc>
          <w:tcPr>
            <w:tcW w:w="2466" w:type="dxa"/>
          </w:tcPr>
          <w:p w14:paraId="4CDD3A3A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0B5C9BC4" w14:textId="77777777" w:rsidTr="00DA19E8">
        <w:trPr>
          <w:trHeight w:val="674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B3F4313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Netze und Schrägbildskizzen erkennen und zeichnen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CE553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Netze von Prismen erkennen und zeichnen</w:t>
            </w:r>
          </w:p>
          <w:p w14:paraId="54F68E8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Schrägbilder von Prismen zeichnen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7723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48, 49</w:t>
            </w:r>
          </w:p>
          <w:p w14:paraId="2B7499C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33BD77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50, 51</w:t>
            </w: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67D60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Aus Körpern Netze abwickeln</w:t>
            </w:r>
          </w:p>
          <w:p w14:paraId="6EC490BB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Netze zu Körpern formen</w:t>
            </w:r>
          </w:p>
          <w:p w14:paraId="05F1535E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Schrägbildskizzen erstellen</w:t>
            </w:r>
          </w:p>
          <w:p w14:paraId="1617F353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Fehlerhafte Darstellungen erkennen</w:t>
            </w:r>
          </w:p>
          <w:p w14:paraId="2FDE7724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Kopfgeometrische Übungen einbauen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D7E9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18</w:t>
            </w:r>
          </w:p>
          <w:p w14:paraId="433D360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1E4E6A9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19</w:t>
            </w:r>
          </w:p>
          <w:p w14:paraId="415CA1C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9B68D6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5AF2B1A8" w14:textId="77777777" w:rsidTr="00DA19E8">
        <w:trPr>
          <w:trHeight w:val="674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AD069C5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Lernstand erheben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693E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Zwischenrunde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560D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52, 53</w:t>
            </w: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0A9A4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Differenzierte Erhebung des Lernstands</w:t>
            </w:r>
            <w:r w:rsidRPr="00DA19E8">
              <w:rPr>
                <w:rFonts w:asciiTheme="majorHAnsi" w:hAnsiTheme="majorHAnsi"/>
                <w:sz w:val="20"/>
              </w:rPr>
              <w:br/>
              <w:t>Lösungen ab Seite 178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8BF6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C030564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4B7821F" w14:textId="77777777" w:rsidTr="00DA19E8">
        <w:trPr>
          <w:trHeight w:val="674"/>
        </w:trPr>
        <w:tc>
          <w:tcPr>
            <w:tcW w:w="3402" w:type="dxa"/>
          </w:tcPr>
          <w:p w14:paraId="2B965C30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Geometrie 1</w:t>
            </w:r>
          </w:p>
          <w:p w14:paraId="425B7554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Lerninhalte üben und verti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fen</w:t>
            </w:r>
          </w:p>
          <w:p w14:paraId="49B0F3D4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  <w:p w14:paraId="2486DD77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</w:tc>
        <w:tc>
          <w:tcPr>
            <w:tcW w:w="2835" w:type="dxa"/>
          </w:tcPr>
          <w:p w14:paraId="64EAE2B7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 einen Blick – Üben und vertiefen</w:t>
            </w:r>
          </w:p>
          <w:p w14:paraId="22086112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347" w:type="dxa"/>
          </w:tcPr>
          <w:p w14:paraId="3680BA2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54, 55</w:t>
            </w:r>
          </w:p>
          <w:p w14:paraId="0372DA2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68284F3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125" w:type="dxa"/>
            <w:gridSpan w:val="2"/>
          </w:tcPr>
          <w:p w14:paraId="6D745955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(Eigenständiges) Üben und Vertiefen</w:t>
            </w:r>
            <w:r w:rsidRPr="00DA19E8">
              <w:rPr>
                <w:rFonts w:asciiTheme="majorHAnsi" w:hAnsiTheme="majorHAnsi"/>
                <w:sz w:val="20"/>
              </w:rPr>
              <w:br/>
              <w:t>Lösungen ab Seite 179</w:t>
            </w:r>
          </w:p>
        </w:tc>
        <w:tc>
          <w:tcPr>
            <w:tcW w:w="850" w:type="dxa"/>
          </w:tcPr>
          <w:p w14:paraId="2393F5F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7E5091C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</w:tcPr>
          <w:p w14:paraId="73F6235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A8F012B" w14:textId="77777777" w:rsidTr="00DA19E8">
        <w:trPr>
          <w:trHeight w:val="418"/>
        </w:trPr>
        <w:tc>
          <w:tcPr>
            <w:tcW w:w="3402" w:type="dxa"/>
          </w:tcPr>
          <w:p w14:paraId="4F07C949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Lernzielkontrolle</w:t>
            </w:r>
          </w:p>
        </w:tc>
        <w:tc>
          <w:tcPr>
            <w:tcW w:w="2835" w:type="dxa"/>
          </w:tcPr>
          <w:p w14:paraId="78C1D02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Abschlussrunde</w:t>
            </w:r>
          </w:p>
        </w:tc>
        <w:tc>
          <w:tcPr>
            <w:tcW w:w="1361" w:type="dxa"/>
            <w:gridSpan w:val="2"/>
          </w:tcPr>
          <w:p w14:paraId="3E5C6CA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56</w:t>
            </w:r>
          </w:p>
        </w:tc>
        <w:tc>
          <w:tcPr>
            <w:tcW w:w="4111" w:type="dxa"/>
          </w:tcPr>
          <w:p w14:paraId="7AC1D4FA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Abschließende Lernzielkontrolle in zwei unterschiedlichen Anforderungsniveaus</w:t>
            </w:r>
            <w:r w:rsidRPr="00DA19E8">
              <w:rPr>
                <w:rFonts w:asciiTheme="majorHAnsi" w:hAnsiTheme="majorHAnsi"/>
                <w:sz w:val="20"/>
              </w:rPr>
              <w:br/>
              <w:t>Lösungen ab Seite 181</w:t>
            </w:r>
          </w:p>
          <w:p w14:paraId="79147A7F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14:paraId="21AC47C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20</w:t>
            </w:r>
          </w:p>
        </w:tc>
        <w:tc>
          <w:tcPr>
            <w:tcW w:w="2466" w:type="dxa"/>
          </w:tcPr>
          <w:p w14:paraId="6949AD6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2EE2BCD6" w14:textId="77777777" w:rsidTr="00DA19E8">
        <w:trPr>
          <w:trHeight w:val="418"/>
        </w:trPr>
        <w:tc>
          <w:tcPr>
            <w:tcW w:w="3402" w:type="dxa"/>
          </w:tcPr>
          <w:p w14:paraId="6B2CAEE7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Permanente Wiederholung</w:t>
            </w:r>
          </w:p>
        </w:tc>
        <w:tc>
          <w:tcPr>
            <w:tcW w:w="2835" w:type="dxa"/>
          </w:tcPr>
          <w:p w14:paraId="2C3EBD6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Kreuz und Quer</w:t>
            </w:r>
          </w:p>
        </w:tc>
        <w:tc>
          <w:tcPr>
            <w:tcW w:w="1361" w:type="dxa"/>
            <w:gridSpan w:val="2"/>
          </w:tcPr>
          <w:p w14:paraId="7DF5821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57</w:t>
            </w:r>
          </w:p>
        </w:tc>
        <w:tc>
          <w:tcPr>
            <w:tcW w:w="4111" w:type="dxa"/>
          </w:tcPr>
          <w:p w14:paraId="4E8DA758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Festigen bekannter Inhalte und Verfa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ren</w:t>
            </w:r>
          </w:p>
        </w:tc>
        <w:tc>
          <w:tcPr>
            <w:tcW w:w="850" w:type="dxa"/>
          </w:tcPr>
          <w:p w14:paraId="2B59AAE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</w:tcPr>
          <w:p w14:paraId="29FECBF2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3EC44722" w14:textId="77777777" w:rsidTr="00DA19E8">
        <w:trPr>
          <w:trHeight w:val="418"/>
        </w:trPr>
        <w:tc>
          <w:tcPr>
            <w:tcW w:w="3402" w:type="dxa"/>
          </w:tcPr>
          <w:p w14:paraId="4B7320E1" w14:textId="77777777" w:rsidR="00DA19E8" w:rsidRPr="00DA19E8" w:rsidRDefault="00DA19E8" w:rsidP="00DA19E8">
            <w:pPr>
              <w:ind w:left="567" w:hanging="567"/>
              <w:rPr>
                <w:rFonts w:asciiTheme="majorHAnsi" w:hAnsiTheme="majorHAnsi"/>
                <w:b/>
                <w:sz w:val="20"/>
              </w:rPr>
            </w:pPr>
            <w:r w:rsidRPr="00DA19E8">
              <w:rPr>
                <w:rFonts w:asciiTheme="majorHAnsi" w:hAnsiTheme="majorHAnsi"/>
                <w:b/>
                <w:sz w:val="20"/>
              </w:rPr>
              <w:t>M 6 2 Rationale Zahlen - Reche</w:t>
            </w:r>
            <w:r w:rsidRPr="00DA19E8">
              <w:rPr>
                <w:rFonts w:asciiTheme="majorHAnsi" w:hAnsiTheme="majorHAnsi"/>
                <w:b/>
                <w:sz w:val="20"/>
              </w:rPr>
              <w:t>n</w:t>
            </w:r>
            <w:r w:rsidRPr="00DA19E8">
              <w:rPr>
                <w:rFonts w:asciiTheme="majorHAnsi" w:hAnsiTheme="majorHAnsi"/>
                <w:b/>
                <w:sz w:val="20"/>
              </w:rPr>
              <w:t>regeln</w:t>
            </w:r>
          </w:p>
        </w:tc>
        <w:tc>
          <w:tcPr>
            <w:tcW w:w="2835" w:type="dxa"/>
          </w:tcPr>
          <w:p w14:paraId="1AC127FD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Aufwärmrunde</w:t>
            </w:r>
          </w:p>
          <w:p w14:paraId="7F27DCFD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3755CC13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Einstieg: Bildaufgabe</w:t>
            </w:r>
          </w:p>
        </w:tc>
        <w:tc>
          <w:tcPr>
            <w:tcW w:w="1361" w:type="dxa"/>
            <w:gridSpan w:val="2"/>
          </w:tcPr>
          <w:p w14:paraId="7182B99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58</w:t>
            </w:r>
          </w:p>
          <w:p w14:paraId="3F17852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045C80E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59</w:t>
            </w:r>
          </w:p>
        </w:tc>
        <w:tc>
          <w:tcPr>
            <w:tcW w:w="4111" w:type="dxa"/>
          </w:tcPr>
          <w:p w14:paraId="6BC95C21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Erhebung des Vorwissens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26E04BC3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Einstieg über eine Bildaufgabe</w:t>
            </w:r>
          </w:p>
          <w:p w14:paraId="05C72F5E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14:paraId="4570CD1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</w:tcPr>
          <w:p w14:paraId="1379B292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97EB7AB" w14:textId="77777777" w:rsidTr="00DA19E8">
        <w:trPr>
          <w:trHeight w:val="25"/>
        </w:trPr>
        <w:tc>
          <w:tcPr>
            <w:tcW w:w="3402" w:type="dxa"/>
          </w:tcPr>
          <w:p w14:paraId="0AE9B0C2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Grundaufgaben anschaulich darstellen und lösen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12ED9B80" w14:textId="52E63B70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Addition und Subtraktion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</w:tc>
        <w:tc>
          <w:tcPr>
            <w:tcW w:w="2835" w:type="dxa"/>
          </w:tcPr>
          <w:p w14:paraId="407333E6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Grundaufgaben anschaulic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 xml:space="preserve"> darstellen und lösen</w:t>
            </w:r>
          </w:p>
          <w:p w14:paraId="1E9AD373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2D5EB864" w14:textId="65831DF6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Rationale Zahlen addieren und subtrahieren</w:t>
            </w:r>
          </w:p>
        </w:tc>
        <w:tc>
          <w:tcPr>
            <w:tcW w:w="1361" w:type="dxa"/>
            <w:gridSpan w:val="2"/>
          </w:tcPr>
          <w:p w14:paraId="25D4B03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60, 61</w:t>
            </w:r>
          </w:p>
          <w:p w14:paraId="6B7815C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78E936A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2AE083D8" w14:textId="35643F16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62, 63</w:t>
            </w:r>
            <w:r w:rsidRPr="00DA19E8">
              <w:rPr>
                <w:rFonts w:asciiTheme="majorHAnsi" w:hAnsiTheme="majorHAnsi"/>
                <w:sz w:val="20"/>
              </w:rPr>
              <w:br/>
              <w:t>64, 65</w:t>
            </w:r>
          </w:p>
        </w:tc>
        <w:tc>
          <w:tcPr>
            <w:tcW w:w="4111" w:type="dxa"/>
          </w:tcPr>
          <w:p w14:paraId="022EB529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Veranschaulichung mittels Pfeilen an der Zahlengeraden</w:t>
            </w:r>
          </w:p>
          <w:p w14:paraId="7C95490F" w14:textId="15C15846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="Arial"/>
                <w:sz w:val="20"/>
              </w:rPr>
            </w:pPr>
            <w:r w:rsidRPr="00DA19E8">
              <w:rPr>
                <w:rFonts w:asciiTheme="majorHAnsi" w:hAnsiTheme="majorHAnsi" w:cs="Arial"/>
                <w:sz w:val="20"/>
              </w:rPr>
              <w:t>Operationen handlungsorientiert unte</w:t>
            </w:r>
            <w:r w:rsidRPr="00DA19E8">
              <w:rPr>
                <w:rFonts w:asciiTheme="majorHAnsi" w:hAnsiTheme="majorHAnsi" w:cs="Arial"/>
                <w:sz w:val="20"/>
              </w:rPr>
              <w:t>r</w:t>
            </w:r>
            <w:r w:rsidRPr="00DA19E8">
              <w:rPr>
                <w:rFonts w:asciiTheme="majorHAnsi" w:hAnsiTheme="majorHAnsi" w:cs="Arial"/>
                <w:sz w:val="20"/>
              </w:rPr>
              <w:t>stützen</w:t>
            </w:r>
          </w:p>
        </w:tc>
        <w:tc>
          <w:tcPr>
            <w:tcW w:w="850" w:type="dxa"/>
          </w:tcPr>
          <w:p w14:paraId="0620C06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21</w:t>
            </w:r>
          </w:p>
          <w:p w14:paraId="318133D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44AF6AF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18A7831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22</w:t>
            </w:r>
          </w:p>
          <w:p w14:paraId="191B70A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</w:tcPr>
          <w:p w14:paraId="4CBEA9A3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</w:tbl>
    <w:p w14:paraId="2F22CB5C" w14:textId="77777777" w:rsidR="009E2664" w:rsidRPr="00DA19E8" w:rsidRDefault="009E2664" w:rsidP="005629D7">
      <w:pPr>
        <w:rPr>
          <w:rFonts w:asciiTheme="majorHAnsi" w:hAnsiTheme="majorHAnsi"/>
          <w:vertAlign w:val="subscript"/>
        </w:rPr>
      </w:pPr>
    </w:p>
    <w:p w14:paraId="64E04EB4" w14:textId="77777777" w:rsidR="009E2664" w:rsidRPr="00DA19E8" w:rsidRDefault="009E2664">
      <w:pPr>
        <w:rPr>
          <w:rFonts w:asciiTheme="majorHAnsi" w:hAnsiTheme="majorHAnsi"/>
          <w:vertAlign w:val="subscript"/>
        </w:rPr>
      </w:pPr>
      <w:r w:rsidRPr="00DA19E8">
        <w:rPr>
          <w:rFonts w:asciiTheme="majorHAnsi" w:hAnsiTheme="majorHAnsi"/>
          <w:vertAlign w:val="subscript"/>
        </w:rPr>
        <w:br w:type="page"/>
      </w:r>
    </w:p>
    <w:tbl>
      <w:tblPr>
        <w:tblpPr w:leftFromText="141" w:rightFromText="141" w:vertAnchor="page" w:horzAnchor="margin" w:tblpY="183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402"/>
        <w:gridCol w:w="2835"/>
        <w:gridCol w:w="1205"/>
        <w:gridCol w:w="14"/>
        <w:gridCol w:w="4253"/>
        <w:gridCol w:w="850"/>
        <w:gridCol w:w="2466"/>
      </w:tblGrid>
      <w:tr w:rsidR="00DA19E8" w:rsidRPr="00DA19E8" w14:paraId="3E0E8FD1" w14:textId="77777777" w:rsidTr="00DA19E8">
        <w:tc>
          <w:tcPr>
            <w:tcW w:w="15025" w:type="dxa"/>
            <w:gridSpan w:val="7"/>
            <w:tcBorders>
              <w:top w:val="single" w:sz="18" w:space="0" w:color="auto"/>
              <w:bottom w:val="single" w:sz="18" w:space="0" w:color="auto"/>
            </w:tcBorders>
          </w:tcPr>
          <w:p w14:paraId="2918F8D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</w:rPr>
              <w:br w:type="page"/>
            </w:r>
            <w:r w:rsidRPr="00DA19E8">
              <w:rPr>
                <w:rFonts w:asciiTheme="majorHAnsi" w:hAnsiTheme="majorHAnsi"/>
                <w:b/>
                <w:caps/>
                <w:sz w:val="28"/>
              </w:rPr>
              <w:t>J a n u a r</w:t>
            </w:r>
          </w:p>
        </w:tc>
      </w:tr>
      <w:tr w:rsidR="00DA19E8" w:rsidRPr="00DA19E8" w14:paraId="392BD56F" w14:textId="77777777" w:rsidTr="00DA19E8">
        <w:tc>
          <w:tcPr>
            <w:tcW w:w="3402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4FB0249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Lernbereiche / Inhaltsbezogene Kompetenzen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33794CC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Sequentierung</w:t>
            </w:r>
          </w:p>
        </w:tc>
        <w:tc>
          <w:tcPr>
            <w:tcW w:w="120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4F83AC3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Buchseiten</w:t>
            </w:r>
          </w:p>
        </w:tc>
        <w:tc>
          <w:tcPr>
            <w:tcW w:w="4267" w:type="dxa"/>
            <w:gridSpan w:val="2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0973653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Hinweise zum Unterricht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2AFFE77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UE/AH</w:t>
            </w:r>
          </w:p>
        </w:tc>
        <w:tc>
          <w:tcPr>
            <w:tcW w:w="2466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3660C32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Vermerke</w:t>
            </w:r>
          </w:p>
        </w:tc>
      </w:tr>
      <w:tr w:rsidR="00DA19E8" w:rsidRPr="00DA19E8" w14:paraId="140E7125" w14:textId="77777777" w:rsidTr="00DA19E8">
        <w:trPr>
          <w:trHeight w:val="387"/>
        </w:trPr>
        <w:tc>
          <w:tcPr>
            <w:tcW w:w="3402" w:type="dxa"/>
          </w:tcPr>
          <w:p w14:paraId="61A7DF7C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</w:tc>
        <w:tc>
          <w:tcPr>
            <w:tcW w:w="2835" w:type="dxa"/>
          </w:tcPr>
          <w:p w14:paraId="003581ED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219" w:type="dxa"/>
            <w:gridSpan w:val="2"/>
          </w:tcPr>
          <w:p w14:paraId="1FC6077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253" w:type="dxa"/>
          </w:tcPr>
          <w:p w14:paraId="0B1913B6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14:paraId="5C15E6D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b/>
                <w:sz w:val="28"/>
                <w:szCs w:val="28"/>
              </w:rPr>
              <w:t>14</w:t>
            </w:r>
          </w:p>
        </w:tc>
        <w:tc>
          <w:tcPr>
            <w:tcW w:w="2466" w:type="dxa"/>
          </w:tcPr>
          <w:p w14:paraId="4F448E2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93AA233" w14:textId="77777777" w:rsidTr="00DA19E8">
        <w:trPr>
          <w:trHeight w:val="418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9175F67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Multiplikation und Division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60B3A66B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Rechenregeln kennen und a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wenden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432F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Rationale Zahlen multiplizi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ren und dividieren</w:t>
            </w:r>
          </w:p>
          <w:p w14:paraId="2723C3E9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221F927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Mit dem TR rec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nen</w:t>
            </w:r>
          </w:p>
        </w:tc>
        <w:tc>
          <w:tcPr>
            <w:tcW w:w="1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3C53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66, 67, 68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32F28A5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1DB28CB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69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C2EA7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Rechenregeln aus Sachbezügen entw</w:t>
            </w:r>
            <w:r w:rsidRPr="00DA19E8">
              <w:rPr>
                <w:rFonts w:asciiTheme="majorHAnsi" w:hAnsiTheme="majorHAnsi"/>
                <w:sz w:val="20"/>
              </w:rPr>
              <w:t>i</w:t>
            </w:r>
            <w:r w:rsidRPr="00DA19E8">
              <w:rPr>
                <w:rFonts w:asciiTheme="majorHAnsi" w:hAnsiTheme="majorHAnsi"/>
                <w:sz w:val="20"/>
              </w:rPr>
              <w:t>ckeln</w:t>
            </w:r>
          </w:p>
          <w:p w14:paraId="65269A07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Benutzung des Taschenrechners auf sin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vollen Einsatz beschränken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FE4D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23</w:t>
            </w:r>
          </w:p>
          <w:p w14:paraId="522A23C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5AC75A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sz w:val="20"/>
              </w:rPr>
              <w:t>AH 24</w:t>
            </w:r>
          </w:p>
          <w:p w14:paraId="342B072D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1BF0BF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E83D1A0" w14:textId="77777777" w:rsidTr="00DA19E8">
        <w:trPr>
          <w:trHeight w:val="418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96D6374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Spiel und Unterhaltung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D4CA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Thema: Entdeckungen am Taschenrechner</w:t>
            </w:r>
          </w:p>
        </w:tc>
        <w:tc>
          <w:tcPr>
            <w:tcW w:w="1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38C7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70, 71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1C371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Spielerischer Kennenlernen des Geräts</w:t>
            </w:r>
          </w:p>
          <w:p w14:paraId="10E3C80E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Strategien entwickeln, um sonderbare E</w:t>
            </w:r>
            <w:r w:rsidRPr="00DA19E8">
              <w:rPr>
                <w:rFonts w:asciiTheme="majorHAnsi" w:hAnsiTheme="majorHAnsi"/>
                <w:sz w:val="20"/>
              </w:rPr>
              <w:t>r</w:t>
            </w:r>
            <w:r w:rsidRPr="00DA19E8">
              <w:rPr>
                <w:rFonts w:asciiTheme="majorHAnsi" w:hAnsiTheme="majorHAnsi"/>
                <w:sz w:val="20"/>
              </w:rPr>
              <w:t>gebnisse im Nachvollzug zu durchschauen und zu erläutern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E7A4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825002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7F3CAF44" w14:textId="77777777" w:rsidTr="00DA19E8">
        <w:trPr>
          <w:trHeight w:val="418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20DD1D3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Lernstand erheben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7584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Zwischenrunde</w:t>
            </w:r>
          </w:p>
        </w:tc>
        <w:tc>
          <w:tcPr>
            <w:tcW w:w="1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37B3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72, 73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A760D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Differenzierte Erhebung des Lernstands</w:t>
            </w:r>
            <w:r w:rsidRPr="00DA19E8">
              <w:rPr>
                <w:rFonts w:asciiTheme="majorHAnsi" w:hAnsiTheme="majorHAnsi"/>
                <w:sz w:val="20"/>
              </w:rPr>
              <w:br/>
              <w:t>Lösungen ab Seite 182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F836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E8FD71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1C85500E" w14:textId="77777777" w:rsidTr="00DA19E8">
        <w:trPr>
          <w:trHeight w:val="418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61CB48B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Rationale Zahlen - Rechenr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geln:</w:t>
            </w:r>
            <w:r w:rsidRPr="00DA19E8">
              <w:rPr>
                <w:rFonts w:asciiTheme="majorHAnsi" w:hAnsiTheme="majorHAnsi"/>
                <w:sz w:val="20"/>
              </w:rPr>
              <w:br/>
              <w:t>Lerninhalte üben und verti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 xml:space="preserve">fen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7279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 einen Blick – Üben und vertiefen</w:t>
            </w:r>
          </w:p>
        </w:tc>
        <w:tc>
          <w:tcPr>
            <w:tcW w:w="1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79A3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74, 75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2E959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(Eigenständiges) Üben und Vertiefen </w:t>
            </w:r>
            <w:r w:rsidRPr="00DA19E8">
              <w:rPr>
                <w:rFonts w:asciiTheme="majorHAnsi" w:hAnsiTheme="majorHAnsi"/>
                <w:sz w:val="20"/>
              </w:rPr>
              <w:br/>
              <w:t>Lösungen ab Seite 183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EC0D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8E9CDB4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7B0A51BA" w14:textId="77777777" w:rsidTr="00DA19E8">
        <w:trPr>
          <w:trHeight w:val="418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15CDE83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Lernzielkontrolle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10EA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Abschlussrunde</w:t>
            </w:r>
          </w:p>
        </w:tc>
        <w:tc>
          <w:tcPr>
            <w:tcW w:w="1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ACB1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76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E2FB0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Abschließende Lernzielkontrolle in zwei unterschiedlichen Anforderungsniveaus    Lösungen ab Seite 184</w:t>
            </w:r>
          </w:p>
          <w:p w14:paraId="60382FDA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0B1E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5805165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sz w:val="20"/>
              </w:rPr>
              <w:t>AH 25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636453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792BA547" w14:textId="77777777" w:rsidTr="00DA19E8">
        <w:trPr>
          <w:trHeight w:val="418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5EE4B59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Permanente Wiederholung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D7C0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Kreuz und Quer</w:t>
            </w:r>
          </w:p>
        </w:tc>
        <w:tc>
          <w:tcPr>
            <w:tcW w:w="1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D266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77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7779E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Festigen bekannter Inhalte und Verfa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ren</w:t>
            </w:r>
          </w:p>
          <w:p w14:paraId="3694AA56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7791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6CD3309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3AE3AF5C" w14:textId="77777777" w:rsidTr="00DA19E8">
        <w:trPr>
          <w:trHeight w:val="418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A70882F" w14:textId="77777777" w:rsidR="00DA19E8" w:rsidRPr="00DA19E8" w:rsidRDefault="00DA19E8" w:rsidP="00DA19E8">
            <w:pPr>
              <w:tabs>
                <w:tab w:val="num" w:pos="709"/>
              </w:tabs>
              <w:ind w:left="709" w:hanging="709"/>
              <w:rPr>
                <w:rFonts w:asciiTheme="majorHAnsi" w:hAnsiTheme="majorHAnsi"/>
                <w:b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 </w:t>
            </w:r>
            <w:r w:rsidRPr="00DA19E8">
              <w:rPr>
                <w:rFonts w:asciiTheme="majorHAnsi" w:hAnsiTheme="majorHAnsi"/>
                <w:b/>
                <w:sz w:val="20"/>
              </w:rPr>
              <w:t xml:space="preserve">Geometrie 2 </w:t>
            </w:r>
          </w:p>
          <w:p w14:paraId="6A25426C" w14:textId="77777777" w:rsidR="00DA19E8" w:rsidRPr="00DA19E8" w:rsidRDefault="00DA19E8" w:rsidP="00DA19E8">
            <w:pPr>
              <w:tabs>
                <w:tab w:val="num" w:pos="709"/>
              </w:tabs>
              <w:ind w:left="709" w:hanging="709"/>
              <w:rPr>
                <w:rFonts w:asciiTheme="majorHAnsi" w:hAnsiTheme="majorHAnsi"/>
                <w:b/>
                <w:sz w:val="20"/>
              </w:rPr>
            </w:pPr>
            <w:r w:rsidRPr="00DA19E8">
              <w:rPr>
                <w:rFonts w:asciiTheme="majorHAnsi" w:hAnsiTheme="majorHAnsi"/>
                <w:b/>
                <w:sz w:val="20"/>
              </w:rPr>
              <w:t xml:space="preserve"> M 7  4 Flächeninhalt –  Parallel</w:t>
            </w:r>
            <w:r w:rsidRPr="00DA19E8">
              <w:rPr>
                <w:rFonts w:asciiTheme="majorHAnsi" w:hAnsiTheme="majorHAnsi"/>
                <w:b/>
                <w:sz w:val="20"/>
              </w:rPr>
              <w:t>o</w:t>
            </w:r>
            <w:r w:rsidRPr="00DA19E8">
              <w:rPr>
                <w:rFonts w:asciiTheme="majorHAnsi" w:hAnsiTheme="majorHAnsi"/>
                <w:b/>
                <w:sz w:val="20"/>
              </w:rPr>
              <w:t>gramme und Dreiecke</w:t>
            </w:r>
          </w:p>
          <w:p w14:paraId="327210C9" w14:textId="77777777" w:rsidR="00DA19E8" w:rsidRPr="00DA19E8" w:rsidRDefault="00DA19E8" w:rsidP="00DA19E8">
            <w:pPr>
              <w:tabs>
                <w:tab w:val="num" w:pos="709"/>
              </w:tabs>
              <w:ind w:left="709" w:hanging="709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b/>
                <w:sz w:val="20"/>
              </w:rPr>
              <w:t xml:space="preserve"> M7   5 Rauminhalt – gerade Prismen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AC9E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Aufwärmrunde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1C20AFC9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Bildaufgabe</w:t>
            </w:r>
          </w:p>
        </w:tc>
        <w:tc>
          <w:tcPr>
            <w:tcW w:w="1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4781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78</w:t>
            </w:r>
          </w:p>
          <w:p w14:paraId="1F7F6AB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762E957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79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9215D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Erhebung des Vorwissens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68F1E7E4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Einstieg über eine Bildaufgabe</w:t>
            </w:r>
          </w:p>
          <w:p w14:paraId="235A0074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027D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294A0A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127BCA5A" w14:textId="77777777" w:rsidTr="00DA19E8">
        <w:tc>
          <w:tcPr>
            <w:tcW w:w="3402" w:type="dxa"/>
            <w:tcBorders>
              <w:top w:val="single" w:sz="6" w:space="0" w:color="auto"/>
              <w:bottom w:val="single" w:sz="18" w:space="0" w:color="auto"/>
            </w:tcBorders>
          </w:tcPr>
          <w:p w14:paraId="4BCB38F5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Flächeninhalte vergleichen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18" w:space="0" w:color="auto"/>
            </w:tcBorders>
          </w:tcPr>
          <w:p w14:paraId="4E54F55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Flächeninhalte vergleichen und bestimmen</w:t>
            </w:r>
          </w:p>
        </w:tc>
        <w:tc>
          <w:tcPr>
            <w:tcW w:w="1219" w:type="dxa"/>
            <w:gridSpan w:val="2"/>
            <w:tcBorders>
              <w:top w:val="single" w:sz="6" w:space="0" w:color="auto"/>
              <w:bottom w:val="single" w:sz="18" w:space="0" w:color="auto"/>
            </w:tcBorders>
          </w:tcPr>
          <w:p w14:paraId="2C55828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80, 81</w:t>
            </w:r>
          </w:p>
        </w:tc>
        <w:tc>
          <w:tcPr>
            <w:tcW w:w="4253" w:type="dxa"/>
            <w:tcBorders>
              <w:top w:val="single" w:sz="6" w:space="0" w:color="auto"/>
              <w:bottom w:val="single" w:sz="18" w:space="0" w:color="auto"/>
            </w:tcBorders>
          </w:tcPr>
          <w:p w14:paraId="677DEA35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Deckungs- und zerlegungsgleiche Fl</w:t>
            </w:r>
            <w:r w:rsidRPr="00DA19E8">
              <w:rPr>
                <w:rFonts w:asciiTheme="majorHAnsi" w:hAnsiTheme="majorHAnsi"/>
                <w:sz w:val="20"/>
              </w:rPr>
              <w:t>ä</w:t>
            </w:r>
            <w:r w:rsidRPr="00DA19E8">
              <w:rPr>
                <w:rFonts w:asciiTheme="majorHAnsi" w:hAnsiTheme="majorHAnsi"/>
                <w:sz w:val="20"/>
              </w:rPr>
              <w:t>chen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18" w:space="0" w:color="auto"/>
            </w:tcBorders>
          </w:tcPr>
          <w:p w14:paraId="648ED9A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26</w:t>
            </w:r>
          </w:p>
        </w:tc>
        <w:tc>
          <w:tcPr>
            <w:tcW w:w="2466" w:type="dxa"/>
            <w:tcBorders>
              <w:top w:val="single" w:sz="6" w:space="0" w:color="auto"/>
              <w:bottom w:val="single" w:sz="18" w:space="0" w:color="auto"/>
            </w:tcBorders>
          </w:tcPr>
          <w:p w14:paraId="5741CDAA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</w:tbl>
    <w:p w14:paraId="0C3837C5" w14:textId="77777777" w:rsidR="009E2664" w:rsidRPr="00DA19E8" w:rsidRDefault="009E2664" w:rsidP="005629D7">
      <w:pPr>
        <w:rPr>
          <w:rFonts w:asciiTheme="majorHAnsi" w:hAnsiTheme="majorHAnsi"/>
          <w:vertAlign w:val="subscript"/>
        </w:rPr>
      </w:pPr>
    </w:p>
    <w:p w14:paraId="63C03504" w14:textId="77777777" w:rsidR="009E2664" w:rsidRPr="00DA19E8" w:rsidRDefault="009E2664">
      <w:pPr>
        <w:rPr>
          <w:rFonts w:asciiTheme="majorHAnsi" w:hAnsiTheme="majorHAnsi"/>
          <w:vertAlign w:val="subscript"/>
        </w:rPr>
      </w:pPr>
      <w:r w:rsidRPr="00DA19E8">
        <w:rPr>
          <w:rFonts w:asciiTheme="majorHAnsi" w:hAnsiTheme="majorHAnsi"/>
          <w:vertAlign w:val="subscript"/>
        </w:rPr>
        <w:br w:type="page"/>
      </w:r>
    </w:p>
    <w:tbl>
      <w:tblPr>
        <w:tblpPr w:leftFromText="141" w:rightFromText="141" w:vertAnchor="page" w:horzAnchor="margin" w:tblpY="184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402"/>
        <w:gridCol w:w="2835"/>
        <w:gridCol w:w="1205"/>
        <w:gridCol w:w="14"/>
        <w:gridCol w:w="4253"/>
        <w:gridCol w:w="850"/>
        <w:gridCol w:w="2466"/>
      </w:tblGrid>
      <w:tr w:rsidR="00DA19E8" w:rsidRPr="00DA19E8" w14:paraId="3FFB1982" w14:textId="77777777" w:rsidTr="00DA19E8">
        <w:tc>
          <w:tcPr>
            <w:tcW w:w="15025" w:type="dxa"/>
            <w:gridSpan w:val="7"/>
            <w:tcBorders>
              <w:top w:val="single" w:sz="18" w:space="0" w:color="auto"/>
              <w:bottom w:val="single" w:sz="18" w:space="0" w:color="auto"/>
            </w:tcBorders>
          </w:tcPr>
          <w:p w14:paraId="7C14AB4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b/>
                <w:caps/>
                <w:sz w:val="28"/>
              </w:rPr>
              <w:t>F e b r u a r</w:t>
            </w:r>
          </w:p>
        </w:tc>
      </w:tr>
      <w:tr w:rsidR="00DA19E8" w:rsidRPr="00DA19E8" w14:paraId="5FD6AD6B" w14:textId="77777777" w:rsidTr="00DA19E8">
        <w:tc>
          <w:tcPr>
            <w:tcW w:w="3402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1F0E66E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Lernbereiche / Inhaltsbezogene Kompetenzen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068F254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Sequentierung</w:t>
            </w:r>
          </w:p>
        </w:tc>
        <w:tc>
          <w:tcPr>
            <w:tcW w:w="120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3C9601D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Buchseiten</w:t>
            </w:r>
          </w:p>
        </w:tc>
        <w:tc>
          <w:tcPr>
            <w:tcW w:w="4267" w:type="dxa"/>
            <w:gridSpan w:val="2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61D06D6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Hinweise zum Unterricht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1402681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UE/AH</w:t>
            </w:r>
          </w:p>
        </w:tc>
        <w:tc>
          <w:tcPr>
            <w:tcW w:w="2466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3B5FA8A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Vermerke</w:t>
            </w:r>
          </w:p>
        </w:tc>
      </w:tr>
      <w:tr w:rsidR="00DA19E8" w:rsidRPr="00DA19E8" w14:paraId="592D47CD" w14:textId="77777777" w:rsidTr="00DA19E8">
        <w:trPr>
          <w:trHeight w:val="244"/>
        </w:trPr>
        <w:tc>
          <w:tcPr>
            <w:tcW w:w="3402" w:type="dxa"/>
          </w:tcPr>
          <w:p w14:paraId="49C7C108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</w:tc>
        <w:tc>
          <w:tcPr>
            <w:tcW w:w="2835" w:type="dxa"/>
          </w:tcPr>
          <w:p w14:paraId="0F451D9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219" w:type="dxa"/>
            <w:gridSpan w:val="2"/>
          </w:tcPr>
          <w:p w14:paraId="698DAB0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253" w:type="dxa"/>
          </w:tcPr>
          <w:p w14:paraId="7AE6548C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14:paraId="7146837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b/>
                <w:sz w:val="28"/>
                <w:szCs w:val="28"/>
              </w:rPr>
              <w:t>15</w:t>
            </w:r>
          </w:p>
        </w:tc>
        <w:tc>
          <w:tcPr>
            <w:tcW w:w="2466" w:type="dxa"/>
          </w:tcPr>
          <w:p w14:paraId="392EF301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5009E60E" w14:textId="77777777" w:rsidTr="00DA19E8">
        <w:trPr>
          <w:trHeight w:val="418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9286687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Flächeninhalt von Parallel</w:t>
            </w:r>
            <w:r w:rsidRPr="00DA19E8">
              <w:rPr>
                <w:rFonts w:asciiTheme="majorHAnsi" w:hAnsiTheme="majorHAnsi"/>
                <w:sz w:val="20"/>
              </w:rPr>
              <w:t>o</w:t>
            </w:r>
            <w:r w:rsidRPr="00DA19E8">
              <w:rPr>
                <w:rFonts w:asciiTheme="majorHAnsi" w:hAnsiTheme="majorHAnsi"/>
                <w:sz w:val="20"/>
              </w:rPr>
              <w:t xml:space="preserve">grammen 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5DF227D3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Flächeninhalt von Dreiecken</w:t>
            </w:r>
            <w:r w:rsidRPr="00DA19E8">
              <w:rPr>
                <w:rFonts w:asciiTheme="majorHAnsi" w:hAnsiTheme="majorHAnsi"/>
                <w:sz w:val="20"/>
              </w:rPr>
              <w:br/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2DEEC13D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Flächeninhalt von Vielecken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8171A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Flächeninhalt von Parallel</w:t>
            </w:r>
            <w:r w:rsidRPr="00DA19E8">
              <w:rPr>
                <w:rFonts w:asciiTheme="majorHAnsi" w:hAnsiTheme="majorHAnsi"/>
                <w:sz w:val="20"/>
              </w:rPr>
              <w:t>o</w:t>
            </w:r>
            <w:r w:rsidRPr="00DA19E8">
              <w:rPr>
                <w:rFonts w:asciiTheme="majorHAnsi" w:hAnsiTheme="majorHAnsi"/>
                <w:sz w:val="20"/>
              </w:rPr>
              <w:t xml:space="preserve">grammen berechnen </w:t>
            </w:r>
          </w:p>
          <w:p w14:paraId="091B2767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71C33D8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Flächeninhalt von Dreiecken berechnen</w:t>
            </w:r>
          </w:p>
          <w:p w14:paraId="6A1D780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07939A84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Flächeninhalt von Vielecken berechnen</w:t>
            </w:r>
          </w:p>
          <w:p w14:paraId="449B5CD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6A33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82, 83</w:t>
            </w:r>
          </w:p>
          <w:p w14:paraId="0BF0446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1B7D11F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2825FAF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84, 85</w:t>
            </w:r>
          </w:p>
          <w:p w14:paraId="5419498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692635D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79ECD16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86, 87</w:t>
            </w:r>
          </w:p>
          <w:p w14:paraId="0D2B054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68E79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Handlungsorientiertes Arbeiten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4D448056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Zerlegen in berechenbare Flächen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57FC4EEA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Ausschlaggebende Größen erkennen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056C4186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Umkehraufgaben lösen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03146546" w14:textId="1E635D2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Anwenden in sachbezogenen Aufgaben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DD9A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27</w:t>
            </w:r>
          </w:p>
          <w:p w14:paraId="3714212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1A49CB1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1BFFE72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28</w:t>
            </w:r>
          </w:p>
          <w:p w14:paraId="435286F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500FE75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0D2A4D3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29</w:t>
            </w:r>
          </w:p>
          <w:p w14:paraId="2AE03C2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77148F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CEE2E27" w14:textId="77777777" w:rsidTr="00DA19E8">
        <w:trPr>
          <w:trHeight w:val="418"/>
        </w:trPr>
        <w:tc>
          <w:tcPr>
            <w:tcW w:w="3402" w:type="dxa"/>
          </w:tcPr>
          <w:p w14:paraId="26CB8054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Umfang und Flächeninhalt</w:t>
            </w:r>
          </w:p>
        </w:tc>
        <w:tc>
          <w:tcPr>
            <w:tcW w:w="2835" w:type="dxa"/>
          </w:tcPr>
          <w:p w14:paraId="6806D6CD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Umfang und Flächeninhalt berechnen</w:t>
            </w:r>
          </w:p>
        </w:tc>
        <w:tc>
          <w:tcPr>
            <w:tcW w:w="1219" w:type="dxa"/>
            <w:gridSpan w:val="2"/>
          </w:tcPr>
          <w:p w14:paraId="696B70D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88, 89</w:t>
            </w:r>
          </w:p>
        </w:tc>
        <w:tc>
          <w:tcPr>
            <w:tcW w:w="4253" w:type="dxa"/>
          </w:tcPr>
          <w:p w14:paraId="59D4669B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Umfang und Flächeninhalt unterscheiden</w:t>
            </w:r>
          </w:p>
        </w:tc>
        <w:tc>
          <w:tcPr>
            <w:tcW w:w="850" w:type="dxa"/>
          </w:tcPr>
          <w:p w14:paraId="4471303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30</w:t>
            </w:r>
          </w:p>
        </w:tc>
        <w:tc>
          <w:tcPr>
            <w:tcW w:w="2466" w:type="dxa"/>
          </w:tcPr>
          <w:p w14:paraId="4554452A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C5DEC7D" w14:textId="77777777" w:rsidTr="00DA19E8">
        <w:trPr>
          <w:trHeight w:val="418"/>
        </w:trPr>
        <w:tc>
          <w:tcPr>
            <w:tcW w:w="3402" w:type="dxa"/>
          </w:tcPr>
          <w:p w14:paraId="686D7C76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Vernetzen</w:t>
            </w:r>
          </w:p>
        </w:tc>
        <w:tc>
          <w:tcPr>
            <w:tcW w:w="2835" w:type="dxa"/>
          </w:tcPr>
          <w:p w14:paraId="4B4CA31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Thema: Lenas Zimmer wird renoviert</w:t>
            </w:r>
          </w:p>
        </w:tc>
        <w:tc>
          <w:tcPr>
            <w:tcW w:w="1219" w:type="dxa"/>
            <w:gridSpan w:val="2"/>
          </w:tcPr>
          <w:p w14:paraId="56199C9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90, 91</w:t>
            </w:r>
          </w:p>
        </w:tc>
        <w:tc>
          <w:tcPr>
            <w:tcW w:w="4253" w:type="dxa"/>
          </w:tcPr>
          <w:p w14:paraId="2F995AFF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Lernumgebung: Arbeiten beim Renovieren, en</w:t>
            </w:r>
            <w:r w:rsidRPr="00DA19E8">
              <w:rPr>
                <w:rFonts w:asciiTheme="majorHAnsi" w:hAnsiTheme="majorHAnsi"/>
                <w:sz w:val="20"/>
              </w:rPr>
              <w:t>t</w:t>
            </w:r>
            <w:r w:rsidRPr="00DA19E8">
              <w:rPr>
                <w:rFonts w:asciiTheme="majorHAnsi" w:hAnsiTheme="majorHAnsi"/>
                <w:sz w:val="20"/>
              </w:rPr>
              <w:t>stehende Kosten</w:t>
            </w:r>
          </w:p>
          <w:p w14:paraId="2944B211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Informationsentnahme aus Prospekten</w:t>
            </w:r>
          </w:p>
          <w:p w14:paraId="4B701050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Eigene Gestaltungsversuche</w:t>
            </w:r>
          </w:p>
        </w:tc>
        <w:tc>
          <w:tcPr>
            <w:tcW w:w="850" w:type="dxa"/>
          </w:tcPr>
          <w:p w14:paraId="252EBA9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466" w:type="dxa"/>
          </w:tcPr>
          <w:p w14:paraId="0CB9BB9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27FDEC60" w14:textId="77777777" w:rsidTr="00DA19E8">
        <w:trPr>
          <w:trHeight w:val="418"/>
        </w:trPr>
        <w:tc>
          <w:tcPr>
            <w:tcW w:w="3402" w:type="dxa"/>
          </w:tcPr>
          <w:p w14:paraId="4A465B70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Oberflächeninhalt von g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raden Dreiecksprismen berechnen</w:t>
            </w:r>
          </w:p>
        </w:tc>
        <w:tc>
          <w:tcPr>
            <w:tcW w:w="2835" w:type="dxa"/>
          </w:tcPr>
          <w:p w14:paraId="082EC456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Oberflächeninhalt von Pri</w:t>
            </w:r>
            <w:r w:rsidRPr="00DA19E8">
              <w:rPr>
                <w:rFonts w:asciiTheme="majorHAnsi" w:hAnsiTheme="majorHAnsi"/>
                <w:sz w:val="20"/>
              </w:rPr>
              <w:t>s</w:t>
            </w:r>
            <w:r w:rsidRPr="00DA19E8">
              <w:rPr>
                <w:rFonts w:asciiTheme="majorHAnsi" w:hAnsiTheme="majorHAnsi"/>
                <w:sz w:val="20"/>
              </w:rPr>
              <w:t>men berechnen</w:t>
            </w:r>
          </w:p>
        </w:tc>
        <w:tc>
          <w:tcPr>
            <w:tcW w:w="1219" w:type="dxa"/>
            <w:gridSpan w:val="2"/>
          </w:tcPr>
          <w:p w14:paraId="052ED94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92, 93</w:t>
            </w:r>
          </w:p>
        </w:tc>
        <w:tc>
          <w:tcPr>
            <w:tcW w:w="4253" w:type="dxa"/>
          </w:tcPr>
          <w:p w14:paraId="71516D6C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Mithilfe von Netzen oder Schrägbildern den Oberflächeninhalt als Summe der Tei</w:t>
            </w:r>
            <w:r w:rsidRPr="00DA19E8">
              <w:rPr>
                <w:rFonts w:asciiTheme="majorHAnsi" w:hAnsiTheme="majorHAnsi"/>
                <w:sz w:val="20"/>
              </w:rPr>
              <w:t>l</w:t>
            </w:r>
            <w:r w:rsidRPr="00DA19E8">
              <w:rPr>
                <w:rFonts w:asciiTheme="majorHAnsi" w:hAnsiTheme="majorHAnsi"/>
                <w:sz w:val="20"/>
              </w:rPr>
              <w:t>flächen deutlich machen</w:t>
            </w:r>
          </w:p>
        </w:tc>
        <w:tc>
          <w:tcPr>
            <w:tcW w:w="850" w:type="dxa"/>
          </w:tcPr>
          <w:p w14:paraId="5BDFCE2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31</w:t>
            </w:r>
          </w:p>
        </w:tc>
        <w:tc>
          <w:tcPr>
            <w:tcW w:w="2466" w:type="dxa"/>
          </w:tcPr>
          <w:p w14:paraId="33F3B89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0E904BBE" w14:textId="77777777" w:rsidTr="00DA19E8">
        <w:trPr>
          <w:trHeight w:val="418"/>
        </w:trPr>
        <w:tc>
          <w:tcPr>
            <w:tcW w:w="3402" w:type="dxa"/>
          </w:tcPr>
          <w:p w14:paraId="5361DF16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Volumen gerader Prismen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rechnen</w:t>
            </w:r>
          </w:p>
        </w:tc>
        <w:tc>
          <w:tcPr>
            <w:tcW w:w="2835" w:type="dxa"/>
          </w:tcPr>
          <w:p w14:paraId="6CB84261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Volumen von Prismen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rechnen</w:t>
            </w:r>
          </w:p>
          <w:p w14:paraId="2C47E9E8" w14:textId="4D1FA4E1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Oberflächeninhalt und Vol</w:t>
            </w:r>
            <w:r w:rsidRPr="00DA19E8">
              <w:rPr>
                <w:rFonts w:asciiTheme="majorHAnsi" w:hAnsiTheme="majorHAnsi"/>
                <w:sz w:val="20"/>
              </w:rPr>
              <w:t>u</w:t>
            </w:r>
            <w:r w:rsidRPr="00DA19E8">
              <w:rPr>
                <w:rFonts w:asciiTheme="majorHAnsi" w:hAnsiTheme="majorHAnsi"/>
                <w:sz w:val="20"/>
              </w:rPr>
              <w:t>men von Prismen berechnen</w:t>
            </w:r>
          </w:p>
        </w:tc>
        <w:tc>
          <w:tcPr>
            <w:tcW w:w="1219" w:type="dxa"/>
            <w:gridSpan w:val="2"/>
          </w:tcPr>
          <w:p w14:paraId="5DE524D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94, 95</w:t>
            </w:r>
          </w:p>
          <w:p w14:paraId="3AC3822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7966076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96, 97</w:t>
            </w:r>
          </w:p>
        </w:tc>
        <w:tc>
          <w:tcPr>
            <w:tcW w:w="4253" w:type="dxa"/>
          </w:tcPr>
          <w:p w14:paraId="5A363149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Grundfläche: Rechteck, Parallelogramm, Dreieck</w:t>
            </w:r>
          </w:p>
          <w:p w14:paraId="6C0DB2EE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Anwendungsaufgaben aus dem Alltag</w:t>
            </w:r>
          </w:p>
          <w:p w14:paraId="64964680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Computereinsatz</w:t>
            </w:r>
          </w:p>
        </w:tc>
        <w:tc>
          <w:tcPr>
            <w:tcW w:w="850" w:type="dxa"/>
          </w:tcPr>
          <w:p w14:paraId="741B880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32</w:t>
            </w:r>
          </w:p>
          <w:p w14:paraId="5F3E1AC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6C95508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33</w:t>
            </w:r>
          </w:p>
        </w:tc>
        <w:tc>
          <w:tcPr>
            <w:tcW w:w="2466" w:type="dxa"/>
          </w:tcPr>
          <w:p w14:paraId="373F32E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0DDBDDC7" w14:textId="77777777" w:rsidTr="00DA19E8">
        <w:trPr>
          <w:trHeight w:val="418"/>
        </w:trPr>
        <w:tc>
          <w:tcPr>
            <w:tcW w:w="3402" w:type="dxa"/>
          </w:tcPr>
          <w:p w14:paraId="50B6759D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Lernstand erheben</w:t>
            </w:r>
          </w:p>
        </w:tc>
        <w:tc>
          <w:tcPr>
            <w:tcW w:w="2835" w:type="dxa"/>
          </w:tcPr>
          <w:p w14:paraId="02CAEDB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Zwischenrunde</w:t>
            </w:r>
          </w:p>
        </w:tc>
        <w:tc>
          <w:tcPr>
            <w:tcW w:w="1219" w:type="dxa"/>
            <w:gridSpan w:val="2"/>
          </w:tcPr>
          <w:p w14:paraId="3E0E4B9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98, 99</w:t>
            </w:r>
          </w:p>
        </w:tc>
        <w:tc>
          <w:tcPr>
            <w:tcW w:w="4253" w:type="dxa"/>
          </w:tcPr>
          <w:p w14:paraId="4577A07A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Differenzierte Erhebung des Ler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stands</w:t>
            </w:r>
          </w:p>
          <w:p w14:paraId="19543C05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Lösungen ab Seite 184</w:t>
            </w:r>
          </w:p>
        </w:tc>
        <w:tc>
          <w:tcPr>
            <w:tcW w:w="850" w:type="dxa"/>
          </w:tcPr>
          <w:p w14:paraId="4F8F3B2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</w:tcPr>
          <w:p w14:paraId="44DDD90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3E4D626" w14:textId="77777777" w:rsidTr="00DA19E8">
        <w:trPr>
          <w:trHeight w:val="418"/>
        </w:trPr>
        <w:tc>
          <w:tcPr>
            <w:tcW w:w="3402" w:type="dxa"/>
          </w:tcPr>
          <w:p w14:paraId="46D7D4EA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Geometrie 2:</w:t>
            </w:r>
            <w:r w:rsidRPr="00DA19E8">
              <w:rPr>
                <w:rFonts w:asciiTheme="majorHAnsi" w:hAnsiTheme="majorHAnsi"/>
                <w:sz w:val="20"/>
              </w:rPr>
              <w:br/>
              <w:t>Lerninhalte üben und verti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 xml:space="preserve">fen </w:t>
            </w:r>
          </w:p>
        </w:tc>
        <w:tc>
          <w:tcPr>
            <w:tcW w:w="2835" w:type="dxa"/>
          </w:tcPr>
          <w:p w14:paraId="610FE2A2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 einen Blick – Üben und vertiefen</w:t>
            </w:r>
          </w:p>
        </w:tc>
        <w:tc>
          <w:tcPr>
            <w:tcW w:w="1219" w:type="dxa"/>
            <w:gridSpan w:val="2"/>
          </w:tcPr>
          <w:p w14:paraId="3976419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100, 101</w:t>
            </w:r>
          </w:p>
        </w:tc>
        <w:tc>
          <w:tcPr>
            <w:tcW w:w="4253" w:type="dxa"/>
          </w:tcPr>
          <w:p w14:paraId="08BEDE14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(Eigenständiges) Üben und Vertiefen </w:t>
            </w:r>
            <w:r w:rsidRPr="00DA19E8">
              <w:rPr>
                <w:rFonts w:asciiTheme="majorHAnsi" w:hAnsiTheme="majorHAnsi"/>
                <w:sz w:val="20"/>
              </w:rPr>
              <w:br/>
              <w:t>Lösungen ab Seite 185</w:t>
            </w:r>
          </w:p>
        </w:tc>
        <w:tc>
          <w:tcPr>
            <w:tcW w:w="850" w:type="dxa"/>
          </w:tcPr>
          <w:p w14:paraId="1D5A5CC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</w:tcPr>
          <w:p w14:paraId="2EA67BB7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</w:tbl>
    <w:p w14:paraId="5FBEB9FC" w14:textId="77777777" w:rsidR="009E2664" w:rsidRPr="00DA19E8" w:rsidRDefault="009E2664" w:rsidP="005629D7">
      <w:pPr>
        <w:rPr>
          <w:rFonts w:asciiTheme="majorHAnsi" w:hAnsiTheme="majorHAnsi"/>
          <w:vertAlign w:val="subscript"/>
        </w:rPr>
      </w:pPr>
    </w:p>
    <w:p w14:paraId="32F1E917" w14:textId="77777777" w:rsidR="009E2664" w:rsidRPr="00DA19E8" w:rsidRDefault="009E2664">
      <w:pPr>
        <w:rPr>
          <w:rFonts w:asciiTheme="majorHAnsi" w:hAnsiTheme="majorHAnsi"/>
          <w:vertAlign w:val="subscript"/>
        </w:rPr>
      </w:pPr>
      <w:r w:rsidRPr="00DA19E8">
        <w:rPr>
          <w:rFonts w:asciiTheme="majorHAnsi" w:hAnsiTheme="majorHAnsi"/>
          <w:vertAlign w:val="subscript"/>
        </w:rPr>
        <w:br w:type="page"/>
      </w:r>
    </w:p>
    <w:tbl>
      <w:tblPr>
        <w:tblpPr w:leftFromText="141" w:rightFromText="141" w:tblpY="70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402"/>
        <w:gridCol w:w="2835"/>
        <w:gridCol w:w="1205"/>
        <w:gridCol w:w="4267"/>
        <w:gridCol w:w="850"/>
        <w:gridCol w:w="2466"/>
      </w:tblGrid>
      <w:tr w:rsidR="00DA19E8" w:rsidRPr="00DA19E8" w14:paraId="4BE4BDDA" w14:textId="77777777" w:rsidTr="00DA19E8">
        <w:tc>
          <w:tcPr>
            <w:tcW w:w="15025" w:type="dxa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14:paraId="7B32188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</w:rPr>
              <w:br w:type="page"/>
            </w:r>
            <w:r w:rsidRPr="00DA19E8">
              <w:rPr>
                <w:rFonts w:asciiTheme="majorHAnsi" w:hAnsiTheme="majorHAnsi"/>
                <w:b/>
                <w:caps/>
                <w:sz w:val="28"/>
              </w:rPr>
              <w:t>M ä r z</w:t>
            </w:r>
          </w:p>
        </w:tc>
      </w:tr>
      <w:tr w:rsidR="00DA19E8" w:rsidRPr="00DA19E8" w14:paraId="72DAD2CC" w14:textId="77777777" w:rsidTr="00DA19E8">
        <w:tc>
          <w:tcPr>
            <w:tcW w:w="3402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21542BF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Lernbereiche / Inhaltsbezogene Kompetenzen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3526649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Sequentierung</w:t>
            </w:r>
          </w:p>
        </w:tc>
        <w:tc>
          <w:tcPr>
            <w:tcW w:w="120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1CECC20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Buchseiten</w:t>
            </w:r>
          </w:p>
        </w:tc>
        <w:tc>
          <w:tcPr>
            <w:tcW w:w="4267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41DB641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Hinweise zum Unterricht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189BF4B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UE/AH</w:t>
            </w:r>
          </w:p>
        </w:tc>
        <w:tc>
          <w:tcPr>
            <w:tcW w:w="2466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3207DDF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Vermerke</w:t>
            </w:r>
          </w:p>
        </w:tc>
      </w:tr>
      <w:tr w:rsidR="00DA19E8" w:rsidRPr="00DA19E8" w14:paraId="435C355A" w14:textId="77777777" w:rsidTr="00DA19E8">
        <w:trPr>
          <w:trHeight w:val="283"/>
        </w:trPr>
        <w:tc>
          <w:tcPr>
            <w:tcW w:w="3402" w:type="dxa"/>
            <w:tcBorders>
              <w:top w:val="single" w:sz="4" w:space="0" w:color="auto"/>
              <w:bottom w:val="single" w:sz="6" w:space="0" w:color="auto"/>
            </w:tcBorders>
          </w:tcPr>
          <w:p w14:paraId="4FD5D14C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6" w:space="0" w:color="auto"/>
            </w:tcBorders>
          </w:tcPr>
          <w:p w14:paraId="58CB2DB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6" w:space="0" w:color="auto"/>
            </w:tcBorders>
          </w:tcPr>
          <w:p w14:paraId="05A6C9C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267" w:type="dxa"/>
            <w:tcBorders>
              <w:top w:val="single" w:sz="4" w:space="0" w:color="auto"/>
              <w:bottom w:val="single" w:sz="6" w:space="0" w:color="auto"/>
            </w:tcBorders>
          </w:tcPr>
          <w:p w14:paraId="6A96FB5B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</w:tcPr>
          <w:p w14:paraId="3D35B0C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b/>
                <w:sz w:val="28"/>
                <w:szCs w:val="28"/>
              </w:rPr>
              <w:t>13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6" w:space="0" w:color="auto"/>
            </w:tcBorders>
          </w:tcPr>
          <w:p w14:paraId="4FCB3FD2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1F87EBB0" w14:textId="77777777" w:rsidTr="00DA19E8">
        <w:trPr>
          <w:trHeight w:val="283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377A446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Lernzielkontrolle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5DE74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Abschlussrunde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3FDD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102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E7BC0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Abschließende Lernzielkontrolle in zwei u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terschiedlichen Anforderungsniveaus</w:t>
            </w:r>
          </w:p>
          <w:p w14:paraId="475E2946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     Lösungen ab Seite 186</w:t>
            </w:r>
          </w:p>
          <w:p w14:paraId="026248F0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4BEE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586BB79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34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76E5A3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70C19E1C" w14:textId="77777777" w:rsidTr="00DA19E8">
        <w:trPr>
          <w:trHeight w:val="283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C699482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Permanente Wiederholung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30356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Kreuz und Quer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3D85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103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FD3EF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Festigen bekannter Inhalte und Verfa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ren</w:t>
            </w:r>
          </w:p>
          <w:p w14:paraId="19922622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DA39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A08DAD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E7104D8" w14:textId="77777777" w:rsidTr="00DA19E8">
        <w:trPr>
          <w:trHeight w:val="283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EDB971A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b/>
                <w:sz w:val="20"/>
              </w:rPr>
            </w:pPr>
            <w:r w:rsidRPr="00DA19E8">
              <w:rPr>
                <w:rFonts w:asciiTheme="majorHAnsi" w:hAnsiTheme="majorHAnsi"/>
                <w:b/>
                <w:sz w:val="20"/>
              </w:rPr>
              <w:t xml:space="preserve">M 7 7 Gleichungen </w:t>
            </w:r>
            <w:r w:rsidRPr="00DA19E8">
              <w:rPr>
                <w:rFonts w:asciiTheme="majorHAnsi" w:hAnsiTheme="majorHAnsi"/>
                <w:b/>
                <w:sz w:val="20"/>
              </w:rPr>
              <w:br/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08EE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Aufwärmrunde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1CB6C7DA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Bildaufgabe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DB5D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104</w:t>
            </w:r>
          </w:p>
          <w:p w14:paraId="2DD4A83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5245C33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105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EACCE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Erhebung des Vorwissens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201851E6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Einstieg über eine Bildaufgabe</w:t>
            </w:r>
          </w:p>
          <w:p w14:paraId="600AB015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1F31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CA69A0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6192BE06" w14:textId="77777777" w:rsidTr="00DA19E8">
        <w:trPr>
          <w:trHeight w:val="601"/>
        </w:trPr>
        <w:tc>
          <w:tcPr>
            <w:tcW w:w="3402" w:type="dxa"/>
          </w:tcPr>
          <w:p w14:paraId="60D3B2C0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280" w:hanging="28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Rechengesetze anwenden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347D5940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280" w:hanging="28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Terme erstellen und vereinf</w:t>
            </w:r>
            <w:r w:rsidRPr="00DA19E8">
              <w:rPr>
                <w:rFonts w:asciiTheme="majorHAnsi" w:hAnsiTheme="majorHAnsi"/>
                <w:sz w:val="20"/>
              </w:rPr>
              <w:t>a</w:t>
            </w:r>
            <w:r w:rsidRPr="00DA19E8">
              <w:rPr>
                <w:rFonts w:asciiTheme="majorHAnsi" w:hAnsiTheme="majorHAnsi"/>
                <w:sz w:val="20"/>
              </w:rPr>
              <w:t>-</w:t>
            </w:r>
            <w:r w:rsidRPr="00DA19E8">
              <w:rPr>
                <w:rFonts w:asciiTheme="majorHAnsi" w:hAnsiTheme="majorHAnsi"/>
                <w:sz w:val="20"/>
              </w:rPr>
              <w:br/>
              <w:t xml:space="preserve">  chen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47D5BC80" w14:textId="77777777" w:rsidR="00DA19E8" w:rsidRPr="00DA19E8" w:rsidRDefault="00DA19E8" w:rsidP="00DA19E8">
            <w:pPr>
              <w:ind w:left="280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br/>
            </w:r>
          </w:p>
        </w:tc>
        <w:tc>
          <w:tcPr>
            <w:tcW w:w="2835" w:type="dxa"/>
          </w:tcPr>
          <w:p w14:paraId="6DAD4294" w14:textId="77777777" w:rsidR="00DA19E8" w:rsidRPr="00DA19E8" w:rsidRDefault="00DA19E8" w:rsidP="00DA19E8">
            <w:pPr>
              <w:numPr>
                <w:ilvl w:val="12"/>
                <w:numId w:val="0"/>
              </w:numPr>
              <w:tabs>
                <w:tab w:val="right" w:pos="2693"/>
              </w:tabs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Terme bilden</w:t>
            </w:r>
            <w:r w:rsidRPr="00DA19E8">
              <w:rPr>
                <w:rFonts w:asciiTheme="majorHAnsi" w:hAnsiTheme="majorHAnsi"/>
                <w:sz w:val="20"/>
              </w:rPr>
              <w:br/>
            </w:r>
            <w:r w:rsidRPr="00DA19E8">
              <w:rPr>
                <w:rFonts w:asciiTheme="majorHAnsi" w:hAnsiTheme="majorHAnsi"/>
                <w:sz w:val="20"/>
              </w:rPr>
              <w:br/>
              <w:t>Rechengesetze kennen und anwenden</w:t>
            </w:r>
          </w:p>
          <w:p w14:paraId="2AE01DEE" w14:textId="77777777" w:rsidR="00DA19E8" w:rsidRPr="00DA19E8" w:rsidRDefault="00DA19E8" w:rsidP="00DA19E8">
            <w:pPr>
              <w:numPr>
                <w:ilvl w:val="12"/>
                <w:numId w:val="0"/>
              </w:numPr>
              <w:tabs>
                <w:tab w:val="right" w:pos="2693"/>
              </w:tabs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Terme aufstellen und berec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-</w:t>
            </w:r>
            <w:r w:rsidRPr="00DA19E8">
              <w:rPr>
                <w:rFonts w:asciiTheme="majorHAnsi" w:hAnsiTheme="majorHAnsi"/>
                <w:sz w:val="20"/>
              </w:rPr>
              <w:br/>
              <w:t xml:space="preserve"> nen</w:t>
            </w:r>
          </w:p>
          <w:p w14:paraId="72E8F82B" w14:textId="77777777" w:rsidR="00DA19E8" w:rsidRPr="00DA19E8" w:rsidRDefault="00DA19E8" w:rsidP="00DA19E8">
            <w:pPr>
              <w:numPr>
                <w:ilvl w:val="12"/>
                <w:numId w:val="0"/>
              </w:numPr>
              <w:tabs>
                <w:tab w:val="right" w:pos="2693"/>
              </w:tabs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Terme aufstellen und verei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fachen</w:t>
            </w:r>
          </w:p>
        </w:tc>
        <w:tc>
          <w:tcPr>
            <w:tcW w:w="1205" w:type="dxa"/>
          </w:tcPr>
          <w:p w14:paraId="6E85791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106, 107</w:t>
            </w:r>
          </w:p>
          <w:p w14:paraId="1184322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17854D0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108, 109</w:t>
            </w:r>
          </w:p>
          <w:p w14:paraId="6FE7C75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29D8879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110, 111</w:t>
            </w:r>
          </w:p>
          <w:p w14:paraId="72D5897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050842A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112, 113</w:t>
            </w:r>
          </w:p>
          <w:p w14:paraId="28F1A3A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59205D9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4267" w:type="dxa"/>
          </w:tcPr>
          <w:p w14:paraId="49B24EFA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Sachsituation und Terme in Beziehung setzen (Verständnis von Termen)</w:t>
            </w:r>
          </w:p>
          <w:p w14:paraId="588CBBB7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Wert von Termen durch Einsetzen von V</w:t>
            </w:r>
            <w:r w:rsidRPr="00DA19E8">
              <w:rPr>
                <w:rFonts w:asciiTheme="majorHAnsi" w:hAnsiTheme="majorHAnsi"/>
                <w:sz w:val="20"/>
              </w:rPr>
              <w:t>a</w:t>
            </w:r>
            <w:r w:rsidRPr="00DA19E8">
              <w:rPr>
                <w:rFonts w:asciiTheme="majorHAnsi" w:hAnsiTheme="majorHAnsi"/>
                <w:sz w:val="20"/>
              </w:rPr>
              <w:t>riablenwerten berechnen</w:t>
            </w:r>
          </w:p>
          <w:p w14:paraId="2A0A2EBA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Rechenregeln für vorteilhaftes Rechnen verdeutlichen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63AF67D7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14:paraId="5B2F8DE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35</w:t>
            </w:r>
          </w:p>
          <w:p w14:paraId="4A62C45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4A13CC2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748C8A2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4E9CCFA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36</w:t>
            </w:r>
          </w:p>
          <w:p w14:paraId="70D769F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13095EA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37</w:t>
            </w:r>
          </w:p>
          <w:p w14:paraId="69812DC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</w:tcPr>
          <w:p w14:paraId="1BC5B722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</w:p>
          <w:p w14:paraId="0B0F61A8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</w:p>
          <w:p w14:paraId="68221663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</w:p>
          <w:p w14:paraId="7EC1C22E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</w:p>
          <w:p w14:paraId="6A436654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</w:p>
          <w:p w14:paraId="36B99C07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</w:p>
          <w:p w14:paraId="09A38785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7113AFA" w14:textId="77777777" w:rsidTr="00DA19E8">
        <w:trPr>
          <w:trHeight w:val="601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590DBAC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Gleichungen verstehen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83A1D" w14:textId="77777777" w:rsidR="00DA19E8" w:rsidRPr="00DA19E8" w:rsidRDefault="00DA19E8" w:rsidP="00DA19E8">
            <w:pPr>
              <w:numPr>
                <w:ilvl w:val="12"/>
                <w:numId w:val="0"/>
              </w:numPr>
              <w:tabs>
                <w:tab w:val="right" w:pos="2693"/>
              </w:tabs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Gleichungen verschiedenartig lösen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A423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114, 115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A8C4C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Systematisches Probieren, Umkehraufg</w:t>
            </w:r>
            <w:r w:rsidRPr="00DA19E8">
              <w:rPr>
                <w:rFonts w:asciiTheme="majorHAnsi" w:hAnsiTheme="majorHAnsi"/>
                <w:sz w:val="20"/>
              </w:rPr>
              <w:t>a</w:t>
            </w:r>
            <w:r w:rsidRPr="00DA19E8">
              <w:rPr>
                <w:rFonts w:asciiTheme="majorHAnsi" w:hAnsiTheme="majorHAnsi"/>
                <w:sz w:val="20"/>
              </w:rPr>
              <w:t>ben, wertgleiches Umformen</w:t>
            </w:r>
          </w:p>
          <w:p w14:paraId="71E51D6B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Probe zur Überprüfung einsetzen</w:t>
            </w:r>
          </w:p>
          <w:p w14:paraId="7DA67B97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Fehleraufgaben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05B7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38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8210D8B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05EC95FF" w14:textId="77777777" w:rsidTr="00DA19E8">
        <w:trPr>
          <w:trHeight w:val="601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7B106C79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Spiel und Unterhaltung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401E4E20" w14:textId="77777777" w:rsidR="00DA19E8" w:rsidRPr="00DA19E8" w:rsidRDefault="00DA19E8" w:rsidP="00DA19E8">
            <w:pPr>
              <w:numPr>
                <w:ilvl w:val="12"/>
                <w:numId w:val="0"/>
              </w:numPr>
              <w:tabs>
                <w:tab w:val="right" w:pos="2693"/>
              </w:tabs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Thema: Köpfe und Beine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65A7F85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116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77EE1B55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Knobelaufgaben lösen (systematisches Probieren)</w:t>
            </w:r>
          </w:p>
          <w:p w14:paraId="049B78E7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5B79F47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70A50638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</w:tr>
    </w:tbl>
    <w:p w14:paraId="0587EA74" w14:textId="77777777" w:rsidR="009E2664" w:rsidRPr="00DA19E8" w:rsidRDefault="009E2664" w:rsidP="005629D7">
      <w:pPr>
        <w:rPr>
          <w:rFonts w:asciiTheme="majorHAnsi" w:hAnsiTheme="majorHAnsi"/>
          <w:vertAlign w:val="subscript"/>
        </w:rPr>
      </w:pPr>
    </w:p>
    <w:p w14:paraId="4A3A287A" w14:textId="77777777" w:rsidR="009E2664" w:rsidRPr="00DA19E8" w:rsidRDefault="009E2664">
      <w:pPr>
        <w:rPr>
          <w:rFonts w:asciiTheme="majorHAnsi" w:hAnsiTheme="majorHAnsi"/>
          <w:vertAlign w:val="subscript"/>
        </w:rPr>
      </w:pPr>
      <w:r w:rsidRPr="00DA19E8">
        <w:rPr>
          <w:rFonts w:asciiTheme="majorHAnsi" w:hAnsiTheme="majorHAnsi"/>
          <w:vertAlign w:val="subscript"/>
        </w:rPr>
        <w:br w:type="page"/>
      </w:r>
    </w:p>
    <w:tbl>
      <w:tblPr>
        <w:tblpPr w:leftFromText="141" w:rightFromText="141" w:tblpY="70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402"/>
        <w:gridCol w:w="2835"/>
        <w:gridCol w:w="1205"/>
        <w:gridCol w:w="4267"/>
        <w:gridCol w:w="850"/>
        <w:gridCol w:w="2466"/>
      </w:tblGrid>
      <w:tr w:rsidR="00DA19E8" w:rsidRPr="00DA19E8" w14:paraId="31AAC57C" w14:textId="77777777" w:rsidTr="00DA19E8">
        <w:tc>
          <w:tcPr>
            <w:tcW w:w="15025" w:type="dxa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14:paraId="1FB303F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  <w:lang w:val="it-IT"/>
              </w:rPr>
            </w:pPr>
            <w:r w:rsidRPr="00DA19E8">
              <w:rPr>
                <w:rFonts w:asciiTheme="majorHAnsi" w:hAnsiTheme="majorHAnsi"/>
                <w:b/>
                <w:caps/>
                <w:sz w:val="28"/>
                <w:lang w:val="it-IT"/>
              </w:rPr>
              <w:t>A p r i l</w:t>
            </w:r>
          </w:p>
        </w:tc>
      </w:tr>
      <w:tr w:rsidR="00DA19E8" w:rsidRPr="00DA19E8" w14:paraId="7E61CD5B" w14:textId="77777777" w:rsidTr="00DA19E8">
        <w:tc>
          <w:tcPr>
            <w:tcW w:w="3402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7F6701D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Lernbereiche / Inhaltsbezogene Kompetenzen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2DBE35C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Sequentierung</w:t>
            </w:r>
          </w:p>
        </w:tc>
        <w:tc>
          <w:tcPr>
            <w:tcW w:w="120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7521CE4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Buchseiten</w:t>
            </w:r>
          </w:p>
        </w:tc>
        <w:tc>
          <w:tcPr>
            <w:tcW w:w="4267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2CF2B84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Hinweise zum Unterricht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76956BC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UE/AH</w:t>
            </w:r>
          </w:p>
        </w:tc>
        <w:tc>
          <w:tcPr>
            <w:tcW w:w="2466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5D54197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 xml:space="preserve">Vermerke </w:t>
            </w:r>
          </w:p>
        </w:tc>
      </w:tr>
      <w:tr w:rsidR="00DA19E8" w:rsidRPr="00DA19E8" w14:paraId="3ADB1929" w14:textId="77777777" w:rsidTr="00DA19E8">
        <w:trPr>
          <w:trHeight w:val="283"/>
        </w:trPr>
        <w:tc>
          <w:tcPr>
            <w:tcW w:w="3402" w:type="dxa"/>
            <w:tcBorders>
              <w:top w:val="single" w:sz="4" w:space="0" w:color="auto"/>
              <w:bottom w:val="single" w:sz="6" w:space="0" w:color="auto"/>
            </w:tcBorders>
          </w:tcPr>
          <w:p w14:paraId="0910282E" w14:textId="77777777" w:rsidR="00DA19E8" w:rsidRPr="00DA19E8" w:rsidRDefault="00DA19E8" w:rsidP="00DA19E8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6" w:space="0" w:color="auto"/>
            </w:tcBorders>
          </w:tcPr>
          <w:p w14:paraId="4BE21399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6" w:space="0" w:color="auto"/>
            </w:tcBorders>
          </w:tcPr>
          <w:p w14:paraId="3B16B8D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267" w:type="dxa"/>
            <w:tcBorders>
              <w:top w:val="single" w:sz="4" w:space="0" w:color="auto"/>
              <w:bottom w:val="single" w:sz="6" w:space="0" w:color="auto"/>
            </w:tcBorders>
          </w:tcPr>
          <w:p w14:paraId="71BDC4ED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</w:tcPr>
          <w:p w14:paraId="1838BA7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b/>
                <w:sz w:val="28"/>
                <w:szCs w:val="28"/>
              </w:rPr>
              <w:t>15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6" w:space="0" w:color="auto"/>
            </w:tcBorders>
          </w:tcPr>
          <w:p w14:paraId="53568FE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796DD3D7" w14:textId="77777777" w:rsidTr="00DA19E8">
        <w:trPr>
          <w:trHeight w:val="283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26112FD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Äquivalentes Umformen a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wenden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22643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Wertgleiche Umformungen </w:t>
            </w:r>
            <w:r w:rsidRPr="00DA19E8">
              <w:rPr>
                <w:rFonts w:asciiTheme="majorHAnsi" w:hAnsiTheme="majorHAnsi"/>
                <w:sz w:val="20"/>
              </w:rPr>
              <w:br/>
              <w:t>entwickeln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7622B493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Gleichungen wertgleich u</w:t>
            </w:r>
            <w:r w:rsidRPr="00DA19E8">
              <w:rPr>
                <w:rFonts w:asciiTheme="majorHAnsi" w:hAnsiTheme="majorHAnsi"/>
                <w:sz w:val="20"/>
              </w:rPr>
              <w:t>m</w:t>
            </w:r>
            <w:r w:rsidRPr="00DA19E8">
              <w:rPr>
                <w:rFonts w:asciiTheme="majorHAnsi" w:hAnsiTheme="majorHAnsi"/>
                <w:sz w:val="20"/>
              </w:rPr>
              <w:t>formen und lösen</w:t>
            </w:r>
          </w:p>
          <w:p w14:paraId="2C76734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57301DDD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6894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117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6BFDCC3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028FA52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118, 119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FC745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Arbeit am Waagemodell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674C96CE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Begriff: Äquivalenzumformung</w:t>
            </w:r>
          </w:p>
          <w:p w14:paraId="00424D88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Isolieren der Variablen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0AA51514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Aufgaben strukturieren (Lösungsschritte)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7A265C5B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Anwendung in Sachzusammenhängen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2113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464AAFB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A43BF5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540F7D5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39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1483032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507C75C" w14:textId="77777777" w:rsidTr="00DA19E8">
        <w:trPr>
          <w:trHeight w:val="283"/>
        </w:trPr>
        <w:tc>
          <w:tcPr>
            <w:tcW w:w="3402" w:type="dxa"/>
            <w:tcBorders>
              <w:top w:val="single" w:sz="4" w:space="0" w:color="auto"/>
              <w:bottom w:val="single" w:sz="6" w:space="0" w:color="auto"/>
            </w:tcBorders>
          </w:tcPr>
          <w:p w14:paraId="0564CBAE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Gleichungen aufstellen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6" w:space="0" w:color="auto"/>
            </w:tcBorders>
          </w:tcPr>
          <w:p w14:paraId="06E68D5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Gleichungen aufstellen und lösen</w:t>
            </w:r>
          </w:p>
          <w:p w14:paraId="55C8B56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6" w:space="0" w:color="auto"/>
            </w:tcBorders>
          </w:tcPr>
          <w:p w14:paraId="0FE4A4E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120, 121</w:t>
            </w:r>
          </w:p>
          <w:p w14:paraId="51974CB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267" w:type="dxa"/>
            <w:tcBorders>
              <w:top w:val="single" w:sz="4" w:space="0" w:color="auto"/>
              <w:bottom w:val="single" w:sz="6" w:space="0" w:color="auto"/>
            </w:tcBorders>
          </w:tcPr>
          <w:p w14:paraId="34671306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Variable festlegen</w:t>
            </w:r>
          </w:p>
          <w:p w14:paraId="7151A165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Aufgaben strukturieren (Lösungsschritte)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</w:tcPr>
          <w:p w14:paraId="63A9A63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40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6" w:space="0" w:color="auto"/>
            </w:tcBorders>
          </w:tcPr>
          <w:p w14:paraId="7E595B12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2301C723" w14:textId="77777777" w:rsidTr="00DA19E8">
        <w:trPr>
          <w:trHeight w:val="283"/>
        </w:trPr>
        <w:tc>
          <w:tcPr>
            <w:tcW w:w="3402" w:type="dxa"/>
            <w:tcBorders>
              <w:top w:val="single" w:sz="4" w:space="0" w:color="auto"/>
              <w:bottom w:val="single" w:sz="6" w:space="0" w:color="auto"/>
            </w:tcBorders>
          </w:tcPr>
          <w:p w14:paraId="5677FE25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Anwendung in Sachzusamme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hängen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6" w:space="0" w:color="auto"/>
            </w:tcBorders>
          </w:tcPr>
          <w:p w14:paraId="545DB69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Sachaufgaben mit Gleichu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gen lösen</w:t>
            </w:r>
          </w:p>
          <w:p w14:paraId="2A32C74D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7914A5E4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Geometrieaufgaben mit Gle</w:t>
            </w:r>
            <w:r w:rsidRPr="00DA19E8">
              <w:rPr>
                <w:rFonts w:asciiTheme="majorHAnsi" w:hAnsiTheme="majorHAnsi"/>
                <w:sz w:val="20"/>
              </w:rPr>
              <w:t>i</w:t>
            </w:r>
            <w:r w:rsidRPr="00DA19E8">
              <w:rPr>
                <w:rFonts w:asciiTheme="majorHAnsi" w:hAnsiTheme="majorHAnsi"/>
                <w:sz w:val="20"/>
              </w:rPr>
              <w:t>chungen lösen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6" w:space="0" w:color="auto"/>
            </w:tcBorders>
          </w:tcPr>
          <w:p w14:paraId="282D22A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122, 123</w:t>
            </w:r>
          </w:p>
          <w:p w14:paraId="6696254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2920BD6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br/>
              <w:t>124, 125</w:t>
            </w:r>
          </w:p>
        </w:tc>
        <w:tc>
          <w:tcPr>
            <w:tcW w:w="4267" w:type="dxa"/>
            <w:tcBorders>
              <w:top w:val="single" w:sz="4" w:space="0" w:color="auto"/>
              <w:bottom w:val="single" w:sz="6" w:space="0" w:color="auto"/>
            </w:tcBorders>
          </w:tcPr>
          <w:p w14:paraId="680F037D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Ablaufschema beim Lösen von Sachau</w:t>
            </w:r>
            <w:r w:rsidRPr="00DA19E8">
              <w:rPr>
                <w:rFonts w:asciiTheme="majorHAnsi" w:hAnsiTheme="majorHAnsi"/>
                <w:sz w:val="20"/>
              </w:rPr>
              <w:t>f</w:t>
            </w:r>
            <w:r w:rsidRPr="00DA19E8">
              <w:rPr>
                <w:rFonts w:asciiTheme="majorHAnsi" w:hAnsiTheme="majorHAnsi"/>
                <w:sz w:val="20"/>
              </w:rPr>
              <w:t xml:space="preserve">gaben 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2305C1E8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Mit Formeln aus der Geometrie arbeiten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</w:tcPr>
          <w:p w14:paraId="2EEC9F8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41</w:t>
            </w:r>
          </w:p>
          <w:p w14:paraId="46B1958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25C2237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23D6D09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42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6" w:space="0" w:color="auto"/>
            </w:tcBorders>
          </w:tcPr>
          <w:p w14:paraId="030CF43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1E975EAA" w14:textId="77777777" w:rsidTr="00DA19E8">
        <w:trPr>
          <w:trHeight w:val="283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6414570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Lernstand erheben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19B4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Zwischenrunde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DBD9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126, 127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0284C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Differenzierte Erhebung des Ler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stands</w:t>
            </w:r>
          </w:p>
          <w:p w14:paraId="2F76B39E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     Lösungen ab Seite 186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57D3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432093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5C615D77" w14:textId="77777777" w:rsidTr="00DA19E8">
        <w:trPr>
          <w:trHeight w:val="283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0176CA3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Gleichungen:</w:t>
            </w:r>
            <w:r w:rsidRPr="00DA19E8">
              <w:rPr>
                <w:rFonts w:asciiTheme="majorHAnsi" w:hAnsiTheme="majorHAnsi"/>
                <w:sz w:val="20"/>
              </w:rPr>
              <w:br/>
              <w:t>Lerninhalte üben und verti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 xml:space="preserve">fen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F6AA1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 einen Blick – Üben und vertiefen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A6BE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128, 129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AF082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(Eigenständiges) Üben und Vertiefen </w:t>
            </w:r>
            <w:r w:rsidRPr="00DA19E8">
              <w:rPr>
                <w:rFonts w:asciiTheme="majorHAnsi" w:hAnsiTheme="majorHAnsi"/>
                <w:sz w:val="20"/>
              </w:rPr>
              <w:br/>
              <w:t>Lösungen ab Seite 186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998C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246ACD6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0580D796" w14:textId="77777777" w:rsidTr="00DA19E8">
        <w:trPr>
          <w:trHeight w:val="283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E4B8243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Lernzielkontrolle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10A9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Abschlussrunde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15E2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130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53F86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Abschließende Lernzielkontrolle in zwei u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 xml:space="preserve">terschiedlichen Anforderungsniveaus </w:t>
            </w:r>
          </w:p>
          <w:p w14:paraId="79F6E104" w14:textId="422E62AB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     Lösungen ab </w:t>
            </w:r>
            <w:r>
              <w:rPr>
                <w:rFonts w:asciiTheme="majorHAnsi" w:hAnsiTheme="majorHAnsi"/>
                <w:sz w:val="20"/>
              </w:rPr>
              <w:t>Seite 187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356F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43</w:t>
            </w:r>
          </w:p>
          <w:p w14:paraId="59CBBC4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8022636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30239CD5" w14:textId="77777777" w:rsidTr="00DA19E8">
        <w:trPr>
          <w:trHeight w:val="283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3ADB539C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Permanente Wiederholung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B23516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Kreuz und Quer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64F6AC1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131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6633E53C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Festigen bekannter Inhalte und Verfa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ren</w:t>
            </w:r>
          </w:p>
          <w:p w14:paraId="6FEE1F90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1D3DBF5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64E13E6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</w:tbl>
    <w:p w14:paraId="342F9CF9" w14:textId="77777777" w:rsidR="009E2664" w:rsidRPr="00DA19E8" w:rsidRDefault="009E2664" w:rsidP="005629D7">
      <w:pPr>
        <w:rPr>
          <w:rFonts w:asciiTheme="majorHAnsi" w:hAnsiTheme="majorHAnsi"/>
          <w:vertAlign w:val="subscript"/>
        </w:rPr>
      </w:pPr>
    </w:p>
    <w:p w14:paraId="21A5CF54" w14:textId="77777777" w:rsidR="009E2664" w:rsidRPr="00DA19E8" w:rsidRDefault="009E2664">
      <w:pPr>
        <w:rPr>
          <w:rFonts w:asciiTheme="majorHAnsi" w:hAnsiTheme="majorHAnsi"/>
          <w:vertAlign w:val="subscript"/>
        </w:rPr>
      </w:pPr>
      <w:r w:rsidRPr="00DA19E8">
        <w:rPr>
          <w:rFonts w:asciiTheme="majorHAnsi" w:hAnsiTheme="majorHAnsi"/>
          <w:vertAlign w:val="subscript"/>
        </w:rPr>
        <w:br w:type="page"/>
      </w:r>
    </w:p>
    <w:p w14:paraId="710F9F4E" w14:textId="77777777" w:rsidR="009E2664" w:rsidRPr="00DA19E8" w:rsidRDefault="009E2664" w:rsidP="005629D7">
      <w:pPr>
        <w:rPr>
          <w:rFonts w:asciiTheme="majorHAnsi" w:hAnsiTheme="majorHAnsi"/>
          <w:vertAlign w:val="subscript"/>
        </w:rPr>
      </w:pPr>
    </w:p>
    <w:tbl>
      <w:tblPr>
        <w:tblpPr w:leftFromText="141" w:rightFromText="141" w:vertAnchor="page" w:horzAnchor="margin" w:tblpY="183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402"/>
        <w:gridCol w:w="2765"/>
        <w:gridCol w:w="14"/>
        <w:gridCol w:w="1261"/>
        <w:gridCol w:w="14"/>
        <w:gridCol w:w="4253"/>
        <w:gridCol w:w="850"/>
        <w:gridCol w:w="2466"/>
      </w:tblGrid>
      <w:tr w:rsidR="00DA19E8" w:rsidRPr="00DA19E8" w14:paraId="4E8EDF8C" w14:textId="77777777" w:rsidTr="00DA19E8">
        <w:tc>
          <w:tcPr>
            <w:tcW w:w="15025" w:type="dxa"/>
            <w:gridSpan w:val="8"/>
            <w:tcBorders>
              <w:top w:val="single" w:sz="18" w:space="0" w:color="auto"/>
              <w:bottom w:val="single" w:sz="18" w:space="0" w:color="auto"/>
            </w:tcBorders>
          </w:tcPr>
          <w:p w14:paraId="68EC5BE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</w:rPr>
              <w:br w:type="page"/>
            </w:r>
            <w:r w:rsidRPr="00DA19E8">
              <w:rPr>
                <w:rFonts w:asciiTheme="majorHAnsi" w:hAnsiTheme="majorHAnsi"/>
                <w:b/>
                <w:caps/>
                <w:sz w:val="28"/>
              </w:rPr>
              <w:t>M a i</w:t>
            </w:r>
          </w:p>
        </w:tc>
      </w:tr>
      <w:tr w:rsidR="00DA19E8" w:rsidRPr="00DA19E8" w14:paraId="2DC68B33" w14:textId="77777777" w:rsidTr="00DA19E8">
        <w:tc>
          <w:tcPr>
            <w:tcW w:w="3402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5A22D8E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Lernbereiche / Inhaltsbezogene Kompetenzen</w:t>
            </w:r>
          </w:p>
        </w:tc>
        <w:tc>
          <w:tcPr>
            <w:tcW w:w="2765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05E7BDA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Sequentierung</w:t>
            </w:r>
          </w:p>
        </w:tc>
        <w:tc>
          <w:tcPr>
            <w:tcW w:w="1275" w:type="dxa"/>
            <w:gridSpan w:val="2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2662ADA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Buchseiten</w:t>
            </w:r>
          </w:p>
        </w:tc>
        <w:tc>
          <w:tcPr>
            <w:tcW w:w="4267" w:type="dxa"/>
            <w:gridSpan w:val="2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32AD4D5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Hinweise zum Unterricht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3D7CE2B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UE/AH</w:t>
            </w:r>
          </w:p>
        </w:tc>
        <w:tc>
          <w:tcPr>
            <w:tcW w:w="2466" w:type="dxa"/>
            <w:tcBorders>
              <w:top w:val="single" w:sz="18" w:space="0" w:color="auto"/>
            </w:tcBorders>
            <w:shd w:val="pct10" w:color="auto" w:fill="auto"/>
            <w:vAlign w:val="center"/>
          </w:tcPr>
          <w:p w14:paraId="7B13483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 xml:space="preserve">Vermerke </w:t>
            </w:r>
          </w:p>
        </w:tc>
      </w:tr>
      <w:tr w:rsidR="00DA19E8" w:rsidRPr="00DA19E8" w14:paraId="23205436" w14:textId="77777777" w:rsidTr="00DA19E8">
        <w:trPr>
          <w:trHeight w:val="418"/>
        </w:trPr>
        <w:tc>
          <w:tcPr>
            <w:tcW w:w="3402" w:type="dxa"/>
          </w:tcPr>
          <w:p w14:paraId="34D6EAEF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</w:tc>
        <w:tc>
          <w:tcPr>
            <w:tcW w:w="2779" w:type="dxa"/>
            <w:gridSpan w:val="2"/>
          </w:tcPr>
          <w:p w14:paraId="33FFB0A3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275" w:type="dxa"/>
            <w:gridSpan w:val="2"/>
          </w:tcPr>
          <w:p w14:paraId="7328209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253" w:type="dxa"/>
          </w:tcPr>
          <w:p w14:paraId="65768C8E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14:paraId="0FFB05D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b/>
                <w:sz w:val="28"/>
                <w:szCs w:val="28"/>
              </w:rPr>
              <w:t>15</w:t>
            </w:r>
          </w:p>
        </w:tc>
        <w:tc>
          <w:tcPr>
            <w:tcW w:w="2466" w:type="dxa"/>
          </w:tcPr>
          <w:p w14:paraId="2C1B01C9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7ACDBF83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A4B6D71" w14:textId="77777777" w:rsidR="00DA19E8" w:rsidRPr="00DA19E8" w:rsidRDefault="00DA19E8" w:rsidP="00DA19E8">
            <w:pPr>
              <w:rPr>
                <w:rFonts w:asciiTheme="majorHAnsi" w:hAnsiTheme="majorHAnsi"/>
                <w:b/>
                <w:sz w:val="20"/>
              </w:rPr>
            </w:pPr>
            <w:r w:rsidRPr="00DA19E8">
              <w:rPr>
                <w:rFonts w:asciiTheme="majorHAnsi" w:hAnsiTheme="majorHAnsi"/>
                <w:b/>
                <w:sz w:val="20"/>
              </w:rPr>
              <w:t>M 7 8 Proportionalität</w:t>
            </w:r>
            <w:r w:rsidRPr="00DA19E8">
              <w:rPr>
                <w:rFonts w:asciiTheme="majorHAnsi" w:hAnsiTheme="majorHAnsi"/>
                <w:b/>
                <w:sz w:val="20"/>
              </w:rPr>
              <w:br/>
            </w:r>
          </w:p>
        </w:tc>
        <w:tc>
          <w:tcPr>
            <w:tcW w:w="2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24904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Aufwärmrunde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14A7E470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Bildaufgabe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3693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132</w:t>
            </w:r>
          </w:p>
          <w:p w14:paraId="201741B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741A75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133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D4024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Erhebung des Vorwissens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3352A43C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Einstieg über eine Bildaufgabe</w:t>
            </w:r>
          </w:p>
          <w:p w14:paraId="04734EB8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F8FC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25CBD0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BE76492" w14:textId="77777777" w:rsidTr="00DA19E8">
        <w:tc>
          <w:tcPr>
            <w:tcW w:w="3402" w:type="dxa"/>
            <w:tcBorders>
              <w:bottom w:val="single" w:sz="4" w:space="0" w:color="auto"/>
            </w:tcBorders>
          </w:tcPr>
          <w:p w14:paraId="42390757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Zuordnungen erkennen und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schreiben</w:t>
            </w:r>
          </w:p>
          <w:p w14:paraId="20DB6D19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Zuordnungen darstellen</w:t>
            </w:r>
          </w:p>
        </w:tc>
        <w:tc>
          <w:tcPr>
            <w:tcW w:w="2779" w:type="dxa"/>
            <w:gridSpan w:val="2"/>
            <w:tcBorders>
              <w:bottom w:val="single" w:sz="4" w:space="0" w:color="auto"/>
            </w:tcBorders>
          </w:tcPr>
          <w:p w14:paraId="1CF51F6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Zuordnungen untersuchen</w:t>
            </w:r>
          </w:p>
          <w:p w14:paraId="02C2FC5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0D57D02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Zuordnungen im Koordin</w:t>
            </w:r>
            <w:r w:rsidRPr="00DA19E8">
              <w:rPr>
                <w:rFonts w:asciiTheme="majorHAnsi" w:hAnsiTheme="majorHAnsi"/>
                <w:sz w:val="20"/>
              </w:rPr>
              <w:t>a</w:t>
            </w:r>
            <w:r w:rsidRPr="00DA19E8">
              <w:rPr>
                <w:rFonts w:asciiTheme="majorHAnsi" w:hAnsiTheme="majorHAnsi"/>
                <w:sz w:val="20"/>
              </w:rPr>
              <w:t>tensystem darstellen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14:paraId="7CDA332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134, 135</w:t>
            </w:r>
          </w:p>
          <w:p w14:paraId="59E84F3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40340AF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136, 137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27953D43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Schreibweise und Sprechweise bei Zuor</w:t>
            </w:r>
            <w:r w:rsidRPr="00DA19E8">
              <w:rPr>
                <w:rFonts w:asciiTheme="majorHAnsi" w:hAnsiTheme="majorHAnsi"/>
                <w:sz w:val="20"/>
              </w:rPr>
              <w:t>d</w:t>
            </w:r>
            <w:r w:rsidRPr="00DA19E8">
              <w:rPr>
                <w:rFonts w:asciiTheme="majorHAnsi" w:hAnsiTheme="majorHAnsi"/>
                <w:sz w:val="20"/>
              </w:rPr>
              <w:t>nungen kennen lernen</w:t>
            </w:r>
          </w:p>
          <w:p w14:paraId="235BE82B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Begriffe: Graph, Wertetabelle, lineare/nicht lineare Zuordnung</w:t>
            </w:r>
          </w:p>
          <w:p w14:paraId="17E66F46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Zuordnungen in Je-desto Sätzen mit eig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 xml:space="preserve">nen Worten beschreiben </w:t>
            </w:r>
          </w:p>
          <w:p w14:paraId="7E478600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8ECA95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44</w:t>
            </w:r>
          </w:p>
          <w:p w14:paraId="4A28FB1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2136948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45</w:t>
            </w: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45EDB93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1BB3B61D" w14:textId="77777777" w:rsidTr="00DA19E8">
        <w:tc>
          <w:tcPr>
            <w:tcW w:w="3402" w:type="dxa"/>
            <w:tcBorders>
              <w:bottom w:val="single" w:sz="4" w:space="0" w:color="auto"/>
            </w:tcBorders>
          </w:tcPr>
          <w:p w14:paraId="070A1CF8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Proportionale Zuordnungen e</w:t>
            </w:r>
            <w:r w:rsidRPr="00DA19E8">
              <w:rPr>
                <w:rFonts w:asciiTheme="majorHAnsi" w:hAnsiTheme="majorHAnsi"/>
                <w:sz w:val="20"/>
              </w:rPr>
              <w:t>r</w:t>
            </w:r>
            <w:r w:rsidRPr="00DA19E8">
              <w:rPr>
                <w:rFonts w:asciiTheme="majorHAnsi" w:hAnsiTheme="majorHAnsi"/>
                <w:sz w:val="20"/>
              </w:rPr>
              <w:t>kennen</w:t>
            </w:r>
          </w:p>
          <w:p w14:paraId="2A060719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Proportionale Zuordnungen zeichnerisch darstellen</w:t>
            </w:r>
          </w:p>
          <w:p w14:paraId="444B1BFB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Proportionale Zuordnungen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rechnen</w:t>
            </w:r>
          </w:p>
        </w:tc>
        <w:tc>
          <w:tcPr>
            <w:tcW w:w="2779" w:type="dxa"/>
            <w:gridSpan w:val="2"/>
            <w:tcBorders>
              <w:bottom w:val="single" w:sz="4" w:space="0" w:color="auto"/>
            </w:tcBorders>
          </w:tcPr>
          <w:p w14:paraId="107D341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Proportionale Zuordnungen erkennen</w:t>
            </w:r>
          </w:p>
          <w:p w14:paraId="2E4524C3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Proportionale Zuordnungen grafisch darstellen</w:t>
            </w:r>
          </w:p>
          <w:p w14:paraId="2DA019B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Proportionale Zuordnungen berechnen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14:paraId="7207694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138, 139</w:t>
            </w:r>
          </w:p>
          <w:p w14:paraId="215DD26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275DB9E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140, 141</w:t>
            </w:r>
          </w:p>
          <w:p w14:paraId="51B259E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4230554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142, 143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53445484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Veranschaulichung: Zum doppelten x g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hört das doppelte y usw.</w:t>
            </w:r>
          </w:p>
          <w:p w14:paraId="7F6B2FFB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Graph der Proportionalität: Halbgerade</w:t>
            </w:r>
          </w:p>
          <w:p w14:paraId="4E1C9CD4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Lösungsverfahren: Dreisatz, Zweisatz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AB9598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46</w:t>
            </w:r>
          </w:p>
          <w:p w14:paraId="73ACEBE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4BE2146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47</w:t>
            </w:r>
          </w:p>
          <w:p w14:paraId="3B3531B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02C04CB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48</w:t>
            </w: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264AB94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02A772D3" w14:textId="77777777" w:rsidTr="00DA19E8">
        <w:tc>
          <w:tcPr>
            <w:tcW w:w="3402" w:type="dxa"/>
            <w:tcBorders>
              <w:bottom w:val="single" w:sz="6" w:space="0" w:color="auto"/>
            </w:tcBorders>
          </w:tcPr>
          <w:p w14:paraId="585E39AB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Funktionale Zusammenhänge beim Prozentrechnen nützen</w:t>
            </w:r>
          </w:p>
        </w:tc>
        <w:tc>
          <w:tcPr>
            <w:tcW w:w="2779" w:type="dxa"/>
            <w:gridSpan w:val="2"/>
            <w:tcBorders>
              <w:bottom w:val="single" w:sz="6" w:space="0" w:color="auto"/>
            </w:tcBorders>
          </w:tcPr>
          <w:p w14:paraId="31D74BB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Zuordnungen in der Prozen</w:t>
            </w:r>
            <w:r w:rsidRPr="00DA19E8">
              <w:rPr>
                <w:rFonts w:asciiTheme="majorHAnsi" w:hAnsiTheme="majorHAnsi"/>
                <w:sz w:val="20"/>
              </w:rPr>
              <w:t>t</w:t>
            </w:r>
            <w:r w:rsidRPr="00DA19E8">
              <w:rPr>
                <w:rFonts w:asciiTheme="majorHAnsi" w:hAnsiTheme="majorHAnsi"/>
                <w:sz w:val="20"/>
              </w:rPr>
              <w:t>rechnung erkennen</w:t>
            </w:r>
          </w:p>
        </w:tc>
        <w:tc>
          <w:tcPr>
            <w:tcW w:w="1275" w:type="dxa"/>
            <w:gridSpan w:val="2"/>
            <w:tcBorders>
              <w:bottom w:val="single" w:sz="6" w:space="0" w:color="auto"/>
            </w:tcBorders>
          </w:tcPr>
          <w:p w14:paraId="2B81336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144</w:t>
            </w:r>
          </w:p>
        </w:tc>
        <w:tc>
          <w:tcPr>
            <w:tcW w:w="4253" w:type="dxa"/>
            <w:tcBorders>
              <w:bottom w:val="single" w:sz="6" w:space="0" w:color="auto"/>
            </w:tcBorders>
          </w:tcPr>
          <w:p w14:paraId="169CE00A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Zusammenhänge beim Prozentrechnen grafisch verdeutlichen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14:paraId="1B4BA44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bottom w:val="single" w:sz="6" w:space="0" w:color="auto"/>
            </w:tcBorders>
          </w:tcPr>
          <w:p w14:paraId="3FE9AD3A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aus Lernbereich</w:t>
            </w:r>
            <w:r w:rsidRPr="00DA19E8">
              <w:rPr>
                <w:rFonts w:asciiTheme="majorHAnsi" w:hAnsiTheme="majorHAnsi"/>
                <w:sz w:val="20"/>
              </w:rPr>
              <w:br/>
              <w:t>M7 1 Prozentrechnung</w:t>
            </w:r>
          </w:p>
        </w:tc>
      </w:tr>
      <w:tr w:rsidR="00DA19E8" w:rsidRPr="00DA19E8" w14:paraId="2E3FA3A6" w14:textId="77777777" w:rsidTr="00DA19E8">
        <w:tc>
          <w:tcPr>
            <w:tcW w:w="3402" w:type="dxa"/>
            <w:tcBorders>
              <w:top w:val="single" w:sz="6" w:space="0" w:color="auto"/>
              <w:bottom w:val="single" w:sz="18" w:space="0" w:color="auto"/>
            </w:tcBorders>
          </w:tcPr>
          <w:p w14:paraId="6CECB994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Vernetzung</w:t>
            </w:r>
          </w:p>
        </w:tc>
        <w:tc>
          <w:tcPr>
            <w:tcW w:w="2779" w:type="dxa"/>
            <w:gridSpan w:val="2"/>
            <w:tcBorders>
              <w:top w:val="single" w:sz="6" w:space="0" w:color="auto"/>
              <w:bottom w:val="single" w:sz="18" w:space="0" w:color="auto"/>
            </w:tcBorders>
          </w:tcPr>
          <w:p w14:paraId="5098540F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Thema: Aktivitäten in der J</w:t>
            </w:r>
            <w:r w:rsidRPr="00DA19E8">
              <w:rPr>
                <w:rFonts w:asciiTheme="majorHAnsi" w:hAnsiTheme="majorHAnsi"/>
                <w:sz w:val="20"/>
              </w:rPr>
              <w:t>u</w:t>
            </w:r>
            <w:r w:rsidRPr="00DA19E8">
              <w:rPr>
                <w:rFonts w:asciiTheme="majorHAnsi" w:hAnsiTheme="majorHAnsi"/>
                <w:sz w:val="20"/>
              </w:rPr>
              <w:t>gendherberge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bottom w:val="single" w:sz="18" w:space="0" w:color="auto"/>
            </w:tcBorders>
          </w:tcPr>
          <w:p w14:paraId="7EDDA69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145</w:t>
            </w:r>
          </w:p>
        </w:tc>
        <w:tc>
          <w:tcPr>
            <w:tcW w:w="4253" w:type="dxa"/>
            <w:tcBorders>
              <w:top w:val="single" w:sz="6" w:space="0" w:color="auto"/>
              <w:bottom w:val="single" w:sz="18" w:space="0" w:color="auto"/>
            </w:tcBorders>
          </w:tcPr>
          <w:p w14:paraId="184C6185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Lernumfeld Jugendherberge 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18" w:space="0" w:color="auto"/>
            </w:tcBorders>
          </w:tcPr>
          <w:p w14:paraId="4545F89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bottom w:val="single" w:sz="18" w:space="0" w:color="auto"/>
            </w:tcBorders>
          </w:tcPr>
          <w:p w14:paraId="285DB6E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</w:tbl>
    <w:p w14:paraId="7F5F72B6" w14:textId="77777777" w:rsidR="009E2664" w:rsidRPr="00DA19E8" w:rsidRDefault="009E2664">
      <w:pPr>
        <w:rPr>
          <w:rFonts w:asciiTheme="majorHAnsi" w:hAnsiTheme="majorHAnsi"/>
          <w:vertAlign w:val="subscript"/>
        </w:rPr>
      </w:pPr>
      <w:r w:rsidRPr="00DA19E8">
        <w:rPr>
          <w:rFonts w:asciiTheme="majorHAnsi" w:hAnsiTheme="majorHAnsi"/>
          <w:vertAlign w:val="subscript"/>
        </w:rPr>
        <w:br w:type="page"/>
      </w:r>
    </w:p>
    <w:tbl>
      <w:tblPr>
        <w:tblpPr w:leftFromText="141" w:rightFromText="141" w:horzAnchor="margin" w:tblpY="72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402"/>
        <w:gridCol w:w="2835"/>
        <w:gridCol w:w="1347"/>
        <w:gridCol w:w="14"/>
        <w:gridCol w:w="4111"/>
        <w:gridCol w:w="850"/>
        <w:gridCol w:w="2466"/>
      </w:tblGrid>
      <w:tr w:rsidR="00DA19E8" w:rsidRPr="00DA19E8" w14:paraId="7950169D" w14:textId="77777777" w:rsidTr="00DA19E8">
        <w:tc>
          <w:tcPr>
            <w:tcW w:w="15025" w:type="dxa"/>
            <w:gridSpan w:val="7"/>
            <w:tcBorders>
              <w:top w:val="single" w:sz="18" w:space="0" w:color="auto"/>
              <w:bottom w:val="single" w:sz="18" w:space="0" w:color="auto"/>
            </w:tcBorders>
          </w:tcPr>
          <w:p w14:paraId="3CED5E8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  <w:lang w:val="it-IT"/>
              </w:rPr>
            </w:pPr>
            <w:r w:rsidRPr="00DA19E8">
              <w:rPr>
                <w:rFonts w:asciiTheme="majorHAnsi" w:hAnsiTheme="majorHAnsi"/>
                <w:b/>
                <w:caps/>
                <w:sz w:val="28"/>
                <w:lang w:val="it-IT"/>
              </w:rPr>
              <w:t xml:space="preserve">J u n i  </w:t>
            </w:r>
          </w:p>
        </w:tc>
      </w:tr>
      <w:tr w:rsidR="00DA19E8" w:rsidRPr="00DA19E8" w14:paraId="59DA56F9" w14:textId="77777777" w:rsidTr="00DA19E8">
        <w:tc>
          <w:tcPr>
            <w:tcW w:w="3402" w:type="dxa"/>
            <w:tcBorders>
              <w:top w:val="single" w:sz="18" w:space="0" w:color="auto"/>
            </w:tcBorders>
            <w:shd w:val="pct10" w:color="auto" w:fill="auto"/>
          </w:tcPr>
          <w:p w14:paraId="1080805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Lernbereiche / Inhaltsbezogene Kompetenzen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pct10" w:color="auto" w:fill="auto"/>
          </w:tcPr>
          <w:p w14:paraId="2CC96F6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Sequentierung</w:t>
            </w:r>
          </w:p>
        </w:tc>
        <w:tc>
          <w:tcPr>
            <w:tcW w:w="1347" w:type="dxa"/>
            <w:tcBorders>
              <w:top w:val="single" w:sz="18" w:space="0" w:color="auto"/>
            </w:tcBorders>
            <w:shd w:val="pct10" w:color="auto" w:fill="auto"/>
          </w:tcPr>
          <w:p w14:paraId="46C30F9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Buchseiten</w:t>
            </w:r>
          </w:p>
        </w:tc>
        <w:tc>
          <w:tcPr>
            <w:tcW w:w="4125" w:type="dxa"/>
            <w:gridSpan w:val="2"/>
            <w:tcBorders>
              <w:top w:val="single" w:sz="18" w:space="0" w:color="auto"/>
            </w:tcBorders>
            <w:shd w:val="pct10" w:color="auto" w:fill="auto"/>
          </w:tcPr>
          <w:p w14:paraId="443AF46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Hinweise zum Unterricht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pct10" w:color="auto" w:fill="auto"/>
          </w:tcPr>
          <w:p w14:paraId="24BE91E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UE/AH</w:t>
            </w:r>
          </w:p>
        </w:tc>
        <w:tc>
          <w:tcPr>
            <w:tcW w:w="2466" w:type="dxa"/>
            <w:tcBorders>
              <w:top w:val="single" w:sz="18" w:space="0" w:color="auto"/>
            </w:tcBorders>
            <w:shd w:val="pct10" w:color="auto" w:fill="auto"/>
          </w:tcPr>
          <w:p w14:paraId="3DF0CC4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 xml:space="preserve">Vermerke </w:t>
            </w:r>
          </w:p>
        </w:tc>
      </w:tr>
      <w:tr w:rsidR="00DA19E8" w:rsidRPr="00DA19E8" w14:paraId="11EEB661" w14:textId="77777777" w:rsidTr="00DA19E8">
        <w:tc>
          <w:tcPr>
            <w:tcW w:w="3402" w:type="dxa"/>
          </w:tcPr>
          <w:p w14:paraId="284786B8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</w:tc>
        <w:tc>
          <w:tcPr>
            <w:tcW w:w="2835" w:type="dxa"/>
          </w:tcPr>
          <w:p w14:paraId="5B0808C6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347" w:type="dxa"/>
          </w:tcPr>
          <w:p w14:paraId="5E457C2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125" w:type="dxa"/>
            <w:gridSpan w:val="2"/>
          </w:tcPr>
          <w:p w14:paraId="2AB8D769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14:paraId="102C988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b/>
                <w:sz w:val="28"/>
                <w:szCs w:val="28"/>
              </w:rPr>
              <w:t>15</w:t>
            </w:r>
          </w:p>
        </w:tc>
        <w:tc>
          <w:tcPr>
            <w:tcW w:w="2466" w:type="dxa"/>
          </w:tcPr>
          <w:p w14:paraId="19E56F62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3933BE32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DD76E6C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Lernstand erheben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3EE24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Zwischenrunde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3AAC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146, 147</w:t>
            </w: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C5E81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Differenzierte Erhebung des Ler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stands</w:t>
            </w:r>
          </w:p>
          <w:p w14:paraId="3C424126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     Lösungen ab Seite 187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A10D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6F3FCBD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09C52611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1144E59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Proportionalität:</w:t>
            </w:r>
            <w:r w:rsidRPr="00DA19E8">
              <w:rPr>
                <w:rFonts w:asciiTheme="majorHAnsi" w:hAnsiTheme="majorHAnsi"/>
                <w:sz w:val="20"/>
              </w:rPr>
              <w:br/>
              <w:t>Lerninhalte üben und verti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 xml:space="preserve">fen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E5910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 einen Blick – Üben und vertiefen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BA58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148, 149</w:t>
            </w: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95F3D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(Eigenständiges) Üben und Vertiefen </w:t>
            </w:r>
            <w:r w:rsidRPr="00DA19E8">
              <w:rPr>
                <w:rFonts w:asciiTheme="majorHAnsi" w:hAnsiTheme="majorHAnsi"/>
                <w:sz w:val="20"/>
              </w:rPr>
              <w:br/>
              <w:t>Lösungen ab Seite 189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7A06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C71187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52A448E4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B52058F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Lernzielkontrolle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C1F4F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Abschlussrunde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9E3F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150</w:t>
            </w: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AE1B5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Abschließende Lernzielkontrolle in zwei unterschiedlichen Anforderungsniveaus </w:t>
            </w:r>
          </w:p>
          <w:p w14:paraId="244FA31F" w14:textId="088C042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     Lösungen ab Seite 190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1AB9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49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2917E39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34D8F256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38D3A29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Permanente Wiederholung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CD683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Kreuz und Quer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E527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151</w:t>
            </w: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E1770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Festigen bekannter Inhalte und Verfa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ren</w:t>
            </w:r>
          </w:p>
          <w:p w14:paraId="6F8601B8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CEE7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C5570E6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0F389C0E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1D5A25D" w14:textId="77777777" w:rsidR="00DA19E8" w:rsidRPr="00DA19E8" w:rsidRDefault="00DA19E8" w:rsidP="00DA19E8">
            <w:pPr>
              <w:tabs>
                <w:tab w:val="num" w:pos="360"/>
              </w:tabs>
              <w:ind w:left="360" w:hanging="360"/>
              <w:rPr>
                <w:rFonts w:asciiTheme="majorHAnsi" w:hAnsiTheme="majorHAnsi"/>
                <w:b/>
                <w:sz w:val="20"/>
              </w:rPr>
            </w:pPr>
            <w:r w:rsidRPr="00DA19E8">
              <w:rPr>
                <w:rFonts w:asciiTheme="majorHAnsi" w:hAnsiTheme="majorHAnsi"/>
                <w:b/>
                <w:sz w:val="20"/>
              </w:rPr>
              <w:t xml:space="preserve">M 7   6 Diagramme und </w:t>
            </w:r>
            <w:r w:rsidRPr="00DA19E8">
              <w:rPr>
                <w:rFonts w:asciiTheme="majorHAnsi" w:hAnsiTheme="majorHAnsi"/>
                <w:b/>
                <w:sz w:val="20"/>
              </w:rPr>
              <w:br/>
              <w:t xml:space="preserve">     statistische Kennwerte</w:t>
            </w:r>
            <w:r w:rsidRPr="00DA19E8">
              <w:rPr>
                <w:rFonts w:asciiTheme="majorHAnsi" w:hAnsiTheme="majorHAnsi"/>
                <w:b/>
                <w:sz w:val="20"/>
              </w:rPr>
              <w:br/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28A72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Aufwärmrunde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71462E40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Bildaufgabe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9415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152</w:t>
            </w:r>
          </w:p>
          <w:p w14:paraId="5CFB81D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7B0DE8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153</w:t>
            </w: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607E9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Erhebung des Vorwissens</w:t>
            </w:r>
            <w:r w:rsidRPr="00DA19E8">
              <w:rPr>
                <w:rFonts w:asciiTheme="majorHAnsi" w:hAnsiTheme="majorHAnsi"/>
                <w:sz w:val="20"/>
              </w:rPr>
              <w:br/>
            </w:r>
          </w:p>
          <w:p w14:paraId="5A7A3CD3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Einstieg über eine Bildaufgabe</w:t>
            </w:r>
          </w:p>
          <w:p w14:paraId="1E7C59EC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2827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6A3A68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39B423FF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9C7871A" w14:textId="77777777" w:rsidR="00DA19E8" w:rsidRPr="00DA19E8" w:rsidRDefault="00DA19E8" w:rsidP="00DA19E8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Daten aus verschiedenen Que</w:t>
            </w:r>
            <w:r w:rsidRPr="00DA19E8">
              <w:rPr>
                <w:rFonts w:asciiTheme="majorHAnsi" w:hAnsiTheme="majorHAnsi"/>
                <w:sz w:val="20"/>
              </w:rPr>
              <w:t>l</w:t>
            </w:r>
            <w:r w:rsidRPr="00DA19E8">
              <w:rPr>
                <w:rFonts w:asciiTheme="majorHAnsi" w:hAnsiTheme="majorHAnsi"/>
                <w:sz w:val="20"/>
              </w:rPr>
              <w:t>len (z. B. Texte, Schaubilder, Tabellen)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6A4E5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Datendarstellungen entwerfen und vergleichen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0C4B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154, 155</w:t>
            </w:r>
          </w:p>
          <w:p w14:paraId="7BC7DDB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D92E1D9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46EF063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F4C24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Daten zu bestimmten Zwecken unte</w:t>
            </w:r>
            <w:r w:rsidRPr="00DA19E8">
              <w:rPr>
                <w:rFonts w:asciiTheme="majorHAnsi" w:hAnsiTheme="majorHAnsi"/>
                <w:sz w:val="20"/>
              </w:rPr>
              <w:t>r</w:t>
            </w:r>
            <w:r w:rsidRPr="00DA19E8">
              <w:rPr>
                <w:rFonts w:asciiTheme="majorHAnsi" w:hAnsiTheme="majorHAnsi"/>
                <w:sz w:val="20"/>
              </w:rPr>
              <w:t>schiedlich darstellen lassen</w:t>
            </w:r>
          </w:p>
          <w:p w14:paraId="5DA8F631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Daten aus zugänglichen Quellen (z. B. Zeitung, Internet) entnehmen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98BF8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50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17B7E96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76B33EB4" w14:textId="77777777" w:rsidTr="00DA19E8">
        <w:trPr>
          <w:trHeight w:val="418"/>
        </w:trPr>
        <w:tc>
          <w:tcPr>
            <w:tcW w:w="3402" w:type="dxa"/>
          </w:tcPr>
          <w:p w14:paraId="4ED5CFDE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Darstellungen kritisch betrac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ten</w:t>
            </w:r>
          </w:p>
        </w:tc>
        <w:tc>
          <w:tcPr>
            <w:tcW w:w="2835" w:type="dxa"/>
          </w:tcPr>
          <w:p w14:paraId="7B945681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Darstellungen kritisch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trachten</w:t>
            </w:r>
          </w:p>
          <w:p w14:paraId="04C7916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361" w:type="dxa"/>
            <w:gridSpan w:val="2"/>
          </w:tcPr>
          <w:p w14:paraId="772287C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156, 157</w:t>
            </w:r>
          </w:p>
        </w:tc>
        <w:tc>
          <w:tcPr>
            <w:tcW w:w="4111" w:type="dxa"/>
          </w:tcPr>
          <w:p w14:paraId="02BF5880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Manipulationen an Darstellungen ke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nenlernen</w:t>
            </w:r>
          </w:p>
          <w:p w14:paraId="01B2E85E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Beiträge in Medien diesbezüglich bewe</w:t>
            </w:r>
            <w:r w:rsidRPr="00DA19E8">
              <w:rPr>
                <w:rFonts w:asciiTheme="majorHAnsi" w:hAnsiTheme="majorHAnsi"/>
                <w:sz w:val="20"/>
              </w:rPr>
              <w:t>r</w:t>
            </w:r>
            <w:r w:rsidRPr="00DA19E8">
              <w:rPr>
                <w:rFonts w:asciiTheme="majorHAnsi" w:hAnsiTheme="majorHAnsi"/>
                <w:sz w:val="20"/>
              </w:rPr>
              <w:t>ten</w:t>
            </w:r>
          </w:p>
        </w:tc>
        <w:tc>
          <w:tcPr>
            <w:tcW w:w="850" w:type="dxa"/>
          </w:tcPr>
          <w:p w14:paraId="478904A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51</w:t>
            </w:r>
          </w:p>
        </w:tc>
        <w:tc>
          <w:tcPr>
            <w:tcW w:w="2466" w:type="dxa"/>
          </w:tcPr>
          <w:p w14:paraId="6E84C62A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Siehe auch Lernbereich Prozentrechnung: Grafische Darstellungen kr</w:t>
            </w:r>
            <w:r w:rsidRPr="00DA19E8">
              <w:rPr>
                <w:rFonts w:asciiTheme="majorHAnsi" w:hAnsiTheme="majorHAnsi"/>
                <w:sz w:val="20"/>
              </w:rPr>
              <w:t>i</w:t>
            </w:r>
            <w:r w:rsidRPr="00DA19E8">
              <w:rPr>
                <w:rFonts w:asciiTheme="majorHAnsi" w:hAnsiTheme="majorHAnsi"/>
                <w:sz w:val="20"/>
              </w:rPr>
              <w:t>tisch bewerten</w:t>
            </w:r>
          </w:p>
        </w:tc>
      </w:tr>
      <w:tr w:rsidR="00DA19E8" w:rsidRPr="00DA19E8" w14:paraId="134F72E4" w14:textId="77777777" w:rsidTr="00DA19E8">
        <w:trPr>
          <w:trHeight w:val="418"/>
        </w:trPr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55796C8F" w14:textId="77777777" w:rsidR="00DA19E8" w:rsidRPr="00DA19E8" w:rsidRDefault="00DA19E8" w:rsidP="00DA19E8">
            <w:pPr>
              <w:widowControl w:val="0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Qualität und Aussagekraft von Datenerhebungen bewerten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2E469CD1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Aussagekraft von Datenerh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bungen beurteilen</w:t>
            </w:r>
          </w:p>
        </w:tc>
        <w:tc>
          <w:tcPr>
            <w:tcW w:w="136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65FAC2D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158, 159</w:t>
            </w:r>
          </w:p>
          <w:p w14:paraId="60124FF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992424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B0529D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502399C3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Daten zu bestimmten Zwecken unte</w:t>
            </w:r>
            <w:r w:rsidRPr="00DA19E8">
              <w:rPr>
                <w:rFonts w:asciiTheme="majorHAnsi" w:hAnsiTheme="majorHAnsi"/>
                <w:sz w:val="20"/>
              </w:rPr>
              <w:t>r</w:t>
            </w:r>
            <w:r w:rsidRPr="00DA19E8">
              <w:rPr>
                <w:rFonts w:asciiTheme="majorHAnsi" w:hAnsiTheme="majorHAnsi"/>
                <w:sz w:val="20"/>
              </w:rPr>
              <w:t>schiedlich darstellen</w:t>
            </w:r>
          </w:p>
          <w:p w14:paraId="00CEBA91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Stichprobe, Stichprobenumfang</w:t>
            </w:r>
          </w:p>
          <w:p w14:paraId="15D7EF4C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Bewertungen im Onlinehandel beurteilen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1803E6F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68BF709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</w:tbl>
    <w:p w14:paraId="0BC0A83B" w14:textId="77777777" w:rsidR="009E2664" w:rsidRPr="00DA19E8" w:rsidRDefault="009E2664" w:rsidP="005629D7">
      <w:pPr>
        <w:rPr>
          <w:rFonts w:asciiTheme="majorHAnsi" w:hAnsiTheme="majorHAnsi"/>
          <w:vertAlign w:val="subscript"/>
        </w:rPr>
      </w:pPr>
    </w:p>
    <w:p w14:paraId="79029980" w14:textId="77777777" w:rsidR="009E2664" w:rsidRPr="00DA19E8" w:rsidRDefault="009E2664">
      <w:pPr>
        <w:rPr>
          <w:rFonts w:asciiTheme="majorHAnsi" w:hAnsiTheme="majorHAnsi"/>
          <w:vertAlign w:val="subscript"/>
        </w:rPr>
      </w:pPr>
      <w:r w:rsidRPr="00DA19E8">
        <w:rPr>
          <w:rFonts w:asciiTheme="majorHAnsi" w:hAnsiTheme="majorHAnsi"/>
          <w:vertAlign w:val="subscript"/>
        </w:rPr>
        <w:br w:type="page"/>
      </w:r>
    </w:p>
    <w:tbl>
      <w:tblPr>
        <w:tblpPr w:leftFromText="141" w:rightFromText="141" w:vertAnchor="page" w:horzAnchor="margin" w:tblpY="183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402"/>
        <w:gridCol w:w="2835"/>
        <w:gridCol w:w="1347"/>
        <w:gridCol w:w="4125"/>
        <w:gridCol w:w="850"/>
        <w:gridCol w:w="2466"/>
      </w:tblGrid>
      <w:tr w:rsidR="00DA19E8" w:rsidRPr="00DA19E8" w14:paraId="0AF35119" w14:textId="77777777" w:rsidTr="00DA19E8">
        <w:tc>
          <w:tcPr>
            <w:tcW w:w="15025" w:type="dxa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14:paraId="4C91A853" w14:textId="7E881153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0"/>
                <w:lang w:val="it-IT"/>
              </w:rPr>
            </w:pPr>
            <w:r w:rsidRPr="00DA19E8">
              <w:rPr>
                <w:rFonts w:asciiTheme="majorHAnsi" w:hAnsiTheme="majorHAnsi"/>
                <w:b/>
                <w:caps/>
                <w:sz w:val="28"/>
                <w:lang w:val="it-IT"/>
              </w:rPr>
              <w:t>J u l</w:t>
            </w:r>
            <w:r>
              <w:rPr>
                <w:rFonts w:asciiTheme="majorHAnsi" w:hAnsiTheme="majorHAnsi"/>
                <w:b/>
                <w:caps/>
                <w:sz w:val="28"/>
                <w:lang w:val="it-IT"/>
              </w:rPr>
              <w:t xml:space="preserve"> </w:t>
            </w:r>
            <w:r w:rsidRPr="00DA19E8">
              <w:rPr>
                <w:rFonts w:asciiTheme="majorHAnsi" w:hAnsiTheme="majorHAnsi"/>
                <w:b/>
                <w:caps/>
                <w:sz w:val="28"/>
                <w:lang w:val="it-IT"/>
              </w:rPr>
              <w:t>i</w:t>
            </w:r>
          </w:p>
        </w:tc>
      </w:tr>
      <w:tr w:rsidR="00DA19E8" w:rsidRPr="00DA19E8" w14:paraId="6CBD980E" w14:textId="77777777" w:rsidTr="00DA19E8">
        <w:tc>
          <w:tcPr>
            <w:tcW w:w="3402" w:type="dxa"/>
            <w:tcBorders>
              <w:top w:val="single" w:sz="18" w:space="0" w:color="auto"/>
            </w:tcBorders>
            <w:shd w:val="pct10" w:color="auto" w:fill="auto"/>
          </w:tcPr>
          <w:p w14:paraId="337AD08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Lernbereiche / Inhaltsbezogene Kompetenzen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pct10" w:color="auto" w:fill="auto"/>
          </w:tcPr>
          <w:p w14:paraId="099D7C9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Sequentierung</w:t>
            </w:r>
          </w:p>
        </w:tc>
        <w:tc>
          <w:tcPr>
            <w:tcW w:w="1347" w:type="dxa"/>
            <w:tcBorders>
              <w:top w:val="single" w:sz="18" w:space="0" w:color="auto"/>
            </w:tcBorders>
            <w:shd w:val="pct10" w:color="auto" w:fill="auto"/>
          </w:tcPr>
          <w:p w14:paraId="79C2832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Buchseiten</w:t>
            </w:r>
          </w:p>
        </w:tc>
        <w:tc>
          <w:tcPr>
            <w:tcW w:w="4125" w:type="dxa"/>
            <w:tcBorders>
              <w:top w:val="single" w:sz="18" w:space="0" w:color="auto"/>
            </w:tcBorders>
            <w:shd w:val="pct10" w:color="auto" w:fill="auto"/>
          </w:tcPr>
          <w:p w14:paraId="362D58A3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Hinweise zum Unterricht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pct10" w:color="auto" w:fill="auto"/>
          </w:tcPr>
          <w:p w14:paraId="04AE425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>UE/AH</w:t>
            </w:r>
          </w:p>
        </w:tc>
        <w:tc>
          <w:tcPr>
            <w:tcW w:w="2466" w:type="dxa"/>
            <w:tcBorders>
              <w:top w:val="single" w:sz="18" w:space="0" w:color="auto"/>
            </w:tcBorders>
            <w:shd w:val="pct10" w:color="auto" w:fill="auto"/>
          </w:tcPr>
          <w:p w14:paraId="2C34481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18"/>
              </w:rPr>
            </w:pPr>
            <w:r w:rsidRPr="00DA19E8">
              <w:rPr>
                <w:rFonts w:asciiTheme="majorHAnsi" w:hAnsiTheme="majorHAnsi"/>
                <w:b/>
                <w:sz w:val="18"/>
              </w:rPr>
              <w:t xml:space="preserve">Vermerke </w:t>
            </w:r>
          </w:p>
        </w:tc>
      </w:tr>
      <w:tr w:rsidR="00DA19E8" w:rsidRPr="00DA19E8" w14:paraId="3484936E" w14:textId="77777777" w:rsidTr="00DA19E8">
        <w:tc>
          <w:tcPr>
            <w:tcW w:w="3402" w:type="dxa"/>
          </w:tcPr>
          <w:p w14:paraId="407F2FC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2835" w:type="dxa"/>
          </w:tcPr>
          <w:p w14:paraId="6A596F5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347" w:type="dxa"/>
          </w:tcPr>
          <w:p w14:paraId="04121CDA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125" w:type="dxa"/>
          </w:tcPr>
          <w:p w14:paraId="45E99769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</w:tcPr>
          <w:p w14:paraId="2D62642C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DA19E8">
              <w:rPr>
                <w:rFonts w:asciiTheme="majorHAnsi" w:hAnsiTheme="majorHAnsi"/>
                <w:b/>
                <w:sz w:val="28"/>
                <w:szCs w:val="28"/>
              </w:rPr>
              <w:t>15</w:t>
            </w:r>
          </w:p>
        </w:tc>
        <w:tc>
          <w:tcPr>
            <w:tcW w:w="2466" w:type="dxa"/>
          </w:tcPr>
          <w:p w14:paraId="32A9BB56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2B355256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D18BDD9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Weitere statistische Kennwerte kennen und nützen</w:t>
            </w:r>
          </w:p>
          <w:p w14:paraId="19381456" w14:textId="77777777" w:rsidR="00DA19E8" w:rsidRPr="00DA19E8" w:rsidRDefault="00DA19E8" w:rsidP="00DA19E8">
            <w:pPr>
              <w:ind w:left="360"/>
              <w:rPr>
                <w:rFonts w:asciiTheme="majorHAnsi" w:hAnsiTheme="majorHAnsi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0ED4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Spannweite berechnen</w:t>
            </w:r>
          </w:p>
          <w:p w14:paraId="624C7671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2A68B43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Mittelwerte berechnen</w:t>
            </w:r>
          </w:p>
          <w:p w14:paraId="0DD6F37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0A478A6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75966225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  <w:p w14:paraId="25400A86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06B82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160, 161</w:t>
            </w:r>
          </w:p>
          <w:p w14:paraId="50890FE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3532E050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162, 163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43207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Begriffe: Rangliste, Minimum, Maximum, Spannweite, arithmetisches Mittel, Zen</w:t>
            </w:r>
            <w:r w:rsidRPr="00DA19E8">
              <w:rPr>
                <w:rFonts w:asciiTheme="majorHAnsi" w:hAnsiTheme="majorHAnsi"/>
                <w:sz w:val="20"/>
              </w:rPr>
              <w:t>t</w:t>
            </w:r>
            <w:r w:rsidRPr="00DA19E8">
              <w:rPr>
                <w:rFonts w:asciiTheme="majorHAnsi" w:hAnsiTheme="majorHAnsi"/>
                <w:sz w:val="20"/>
              </w:rPr>
              <w:t>ralwert (Median)</w:t>
            </w:r>
          </w:p>
          <w:p w14:paraId="16903600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Mittelwerte (arithmetisches Mittel und Zentralwert) hinsichtlich Aussagekraft auswählen und nützen</w:t>
            </w:r>
          </w:p>
          <w:p w14:paraId="3574506D" w14:textId="77777777" w:rsidR="00DA19E8" w:rsidRPr="00DA19E8" w:rsidRDefault="00DA19E8" w:rsidP="00DA19E8">
            <w:pPr>
              <w:ind w:left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E48CD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52</w:t>
            </w:r>
          </w:p>
          <w:p w14:paraId="527BCD3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727BC024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53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0872223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4FEFF2DD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7A47ADE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Lernstand erheben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A7762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Zwischenrunde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2B12E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164, 165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435F6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Differenzierte Erhebung des Ler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stands</w:t>
            </w:r>
          </w:p>
          <w:p w14:paraId="6CB6E8C5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     Lösungen Seite 191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CB59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29E5A03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5872A82E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344F6F4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Diagramme und statistische Kennwerte:</w:t>
            </w:r>
            <w:r w:rsidRPr="00DA19E8">
              <w:rPr>
                <w:rFonts w:asciiTheme="majorHAnsi" w:hAnsiTheme="majorHAnsi"/>
                <w:sz w:val="20"/>
              </w:rPr>
              <w:br/>
              <w:t>Lerninhalte üben und verti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 xml:space="preserve">fen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2D358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Auf einen Blick – Üben und vertiefen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2B59B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166, 167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DBE98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(Eigenständiges) Üben und Vertiefen </w:t>
            </w:r>
            <w:r w:rsidRPr="00DA19E8">
              <w:rPr>
                <w:rFonts w:asciiTheme="majorHAnsi" w:hAnsiTheme="majorHAnsi"/>
                <w:sz w:val="20"/>
              </w:rPr>
              <w:br/>
              <w:t>Lösungen ab Seite 191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5AB67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AFD74B2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1E2A4F73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1AACC8B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Lernzielkontrolle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75D68C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Abschlussrunde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4A1D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168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15493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Abschließende Lernzielkontrolle in zwei unterschiedlichen Anforderungsniveaus</w:t>
            </w:r>
          </w:p>
          <w:p w14:paraId="55067054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     Lösungen Seite 192</w:t>
            </w:r>
          </w:p>
          <w:p w14:paraId="73103A0D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0085F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  <w:p w14:paraId="409E03E5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54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9084ACD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0627C635" w14:textId="77777777" w:rsidTr="00DA19E8">
        <w:tc>
          <w:tcPr>
            <w:tcW w:w="34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836B25D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 xml:space="preserve">Permanente Wiederholung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56D7B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Kreuz und Quer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5DD66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169</w:t>
            </w:r>
          </w:p>
        </w:tc>
        <w:tc>
          <w:tcPr>
            <w:tcW w:w="4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B8A77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Festigen bekannter Inhalte und Verfa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ren</w:t>
            </w:r>
          </w:p>
          <w:p w14:paraId="31EBCD19" w14:textId="77777777" w:rsidR="00DA19E8" w:rsidRPr="00DA19E8" w:rsidRDefault="00DA19E8" w:rsidP="00DA19E8">
            <w:pPr>
              <w:ind w:left="283" w:hanging="283"/>
              <w:rPr>
                <w:rFonts w:asciiTheme="majorHAnsi" w:hAnsiTheme="majorHAnsi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81811" w14:textId="77777777" w:rsidR="00DA19E8" w:rsidRPr="00DA19E8" w:rsidRDefault="00DA19E8" w:rsidP="00DA19E8">
            <w:pPr>
              <w:numPr>
                <w:ilvl w:val="12"/>
                <w:numId w:val="0"/>
              </w:num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33011CE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</w:p>
        </w:tc>
      </w:tr>
      <w:tr w:rsidR="00DA19E8" w:rsidRPr="00DA19E8" w14:paraId="79696B8D" w14:textId="77777777" w:rsidTr="00DA19E8">
        <w:trPr>
          <w:trHeight w:val="1896"/>
        </w:trPr>
        <w:tc>
          <w:tcPr>
            <w:tcW w:w="3402" w:type="dxa"/>
          </w:tcPr>
          <w:p w14:paraId="3EEBA5D6" w14:textId="77777777" w:rsidR="00DA19E8" w:rsidRPr="00DA19E8" w:rsidRDefault="00DA19E8" w:rsidP="00DA19E8">
            <w:pPr>
              <w:widowControl w:val="0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Lernstand erheben</w:t>
            </w:r>
            <w:r w:rsidRPr="00DA19E8">
              <w:rPr>
                <w:rFonts w:asciiTheme="majorHAnsi" w:hAnsiTheme="majorHAnsi"/>
                <w:sz w:val="20"/>
              </w:rPr>
              <w:br/>
              <w:t>Ja</w:t>
            </w:r>
            <w:r w:rsidRPr="00DA19E8">
              <w:rPr>
                <w:rFonts w:asciiTheme="majorHAnsi" w:hAnsiTheme="majorHAnsi"/>
                <w:sz w:val="20"/>
              </w:rPr>
              <w:t>h</w:t>
            </w:r>
            <w:r w:rsidRPr="00DA19E8">
              <w:rPr>
                <w:rFonts w:asciiTheme="majorHAnsi" w:hAnsiTheme="majorHAnsi"/>
                <w:sz w:val="20"/>
              </w:rPr>
              <w:t>resstoff</w:t>
            </w:r>
          </w:p>
        </w:tc>
        <w:tc>
          <w:tcPr>
            <w:tcW w:w="2835" w:type="dxa"/>
          </w:tcPr>
          <w:p w14:paraId="7145E0A0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Zur Leistungsorientierung</w:t>
            </w:r>
          </w:p>
          <w:p w14:paraId="20C74AD2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</w:p>
          <w:p w14:paraId="188E14F6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</w:p>
          <w:p w14:paraId="1DC6DD76" w14:textId="77777777" w:rsidR="00DA19E8" w:rsidRPr="00DA19E8" w:rsidRDefault="00DA19E8" w:rsidP="00DA19E8">
            <w:pPr>
              <w:numPr>
                <w:ilvl w:val="12"/>
                <w:numId w:val="0"/>
              </w:num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Vergleichsarbeiten (VERA) vergangener Jahre für die 8.Jahrgangsstufe</w:t>
            </w:r>
            <w:r w:rsidRPr="00DA19E8">
              <w:rPr>
                <w:rFonts w:asciiTheme="majorHAnsi" w:hAnsiTheme="majorHAnsi"/>
                <w:sz w:val="20"/>
              </w:rPr>
              <w:br/>
              <w:t>(Sichern von Basiskompete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zen) o. ä.</w:t>
            </w:r>
          </w:p>
        </w:tc>
        <w:tc>
          <w:tcPr>
            <w:tcW w:w="1347" w:type="dxa"/>
          </w:tcPr>
          <w:p w14:paraId="712AC544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170, 171</w:t>
            </w:r>
          </w:p>
          <w:p w14:paraId="10DEB3E6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</w:p>
          <w:p w14:paraId="4AA82B23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</w:p>
          <w:p w14:paraId="308BBA7A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</w:p>
        </w:tc>
        <w:tc>
          <w:tcPr>
            <w:tcW w:w="4125" w:type="dxa"/>
          </w:tcPr>
          <w:p w14:paraId="7B7DAF36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Erkennen von Stärken und Schwächen einzelner Schüler (diagnostischer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reich)</w:t>
            </w:r>
          </w:p>
          <w:p w14:paraId="1FB7A31B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Feststellen der Basiskompete</w:t>
            </w:r>
            <w:r w:rsidRPr="00DA19E8">
              <w:rPr>
                <w:rFonts w:asciiTheme="majorHAnsi" w:hAnsiTheme="majorHAnsi"/>
                <w:sz w:val="20"/>
              </w:rPr>
              <w:t>n</w:t>
            </w:r>
            <w:r w:rsidRPr="00DA19E8">
              <w:rPr>
                <w:rFonts w:asciiTheme="majorHAnsi" w:hAnsiTheme="majorHAnsi"/>
                <w:sz w:val="20"/>
              </w:rPr>
              <w:t>zen aller Schüler in Bezug auf die Lehrplananforderungen (analytischer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reich)</w:t>
            </w:r>
          </w:p>
          <w:p w14:paraId="62F8F948" w14:textId="77777777" w:rsidR="00DA19E8" w:rsidRPr="00DA19E8" w:rsidRDefault="00DA19E8" w:rsidP="00DA19E8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Zusätzliches Hilfsinstrument für die Beratung (beratender B</w:t>
            </w:r>
            <w:r w:rsidRPr="00DA19E8">
              <w:rPr>
                <w:rFonts w:asciiTheme="majorHAnsi" w:hAnsiTheme="majorHAnsi"/>
                <w:sz w:val="20"/>
              </w:rPr>
              <w:t>e</w:t>
            </w:r>
            <w:r w:rsidRPr="00DA19E8">
              <w:rPr>
                <w:rFonts w:asciiTheme="majorHAnsi" w:hAnsiTheme="majorHAnsi"/>
                <w:sz w:val="20"/>
              </w:rPr>
              <w:t>reich)</w:t>
            </w:r>
          </w:p>
        </w:tc>
        <w:tc>
          <w:tcPr>
            <w:tcW w:w="850" w:type="dxa"/>
          </w:tcPr>
          <w:p w14:paraId="04801B06" w14:textId="77777777" w:rsidR="00DA19E8" w:rsidRPr="00DA19E8" w:rsidRDefault="00DA19E8" w:rsidP="00DA19E8">
            <w:pPr>
              <w:jc w:val="center"/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AH 55/56</w:t>
            </w:r>
          </w:p>
        </w:tc>
        <w:tc>
          <w:tcPr>
            <w:tcW w:w="2466" w:type="dxa"/>
          </w:tcPr>
          <w:p w14:paraId="41995CD1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</w:p>
          <w:p w14:paraId="338A9B23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</w:p>
          <w:p w14:paraId="676E660E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</w:p>
          <w:p w14:paraId="114E06D9" w14:textId="77777777" w:rsidR="00DA19E8" w:rsidRPr="00DA19E8" w:rsidRDefault="00DA19E8" w:rsidP="00DA19E8">
            <w:pPr>
              <w:rPr>
                <w:rFonts w:asciiTheme="majorHAnsi" w:hAnsiTheme="majorHAnsi"/>
                <w:sz w:val="20"/>
              </w:rPr>
            </w:pPr>
            <w:r w:rsidRPr="00DA19E8">
              <w:rPr>
                <w:rFonts w:asciiTheme="majorHAnsi" w:hAnsiTheme="majorHAnsi"/>
                <w:sz w:val="20"/>
              </w:rPr>
              <w:t>Fundus: Archiv ISB/KM</w:t>
            </w:r>
          </w:p>
        </w:tc>
      </w:tr>
    </w:tbl>
    <w:p w14:paraId="73C7BAEF" w14:textId="77777777" w:rsidR="009E2664" w:rsidRPr="00DA19E8" w:rsidRDefault="009E2664" w:rsidP="005629D7">
      <w:pPr>
        <w:rPr>
          <w:rFonts w:asciiTheme="majorHAnsi" w:hAnsiTheme="majorHAnsi"/>
          <w:vertAlign w:val="subscript"/>
        </w:rPr>
      </w:pPr>
    </w:p>
    <w:p w14:paraId="24051CC7" w14:textId="0A8A4F47" w:rsidR="00F129AD" w:rsidRPr="00DA19E8" w:rsidRDefault="00F129AD" w:rsidP="005629D7">
      <w:pPr>
        <w:rPr>
          <w:rFonts w:asciiTheme="majorHAnsi" w:hAnsiTheme="majorHAnsi"/>
          <w:vertAlign w:val="subscript"/>
        </w:rPr>
      </w:pPr>
    </w:p>
    <w:sectPr w:rsidR="00F129AD" w:rsidRPr="00DA19E8" w:rsidSect="00DA19E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40" w:h="11900" w:orient="landscape"/>
      <w:pgMar w:top="1134" w:right="73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2590EA" w14:textId="77777777" w:rsidR="00F51C94" w:rsidRDefault="00F51C94" w:rsidP="000C64AA">
      <w:r>
        <w:separator/>
      </w:r>
    </w:p>
  </w:endnote>
  <w:endnote w:type="continuationSeparator" w:id="0">
    <w:p w14:paraId="7F08C08E" w14:textId="77777777" w:rsidR="00F51C94" w:rsidRDefault="00F51C94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11189" w14:textId="77777777" w:rsidR="00F51C94" w:rsidRDefault="00F51C94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F51C94" w:rsidRDefault="00F51C94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FC9D6" w14:textId="7CB29C84" w:rsidR="00F51C94" w:rsidRDefault="00F51C94" w:rsidP="002C0B7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4833C8" w14:textId="77777777" w:rsidR="00F51C94" w:rsidRDefault="00F51C94" w:rsidP="000C64AA">
      <w:r>
        <w:separator/>
      </w:r>
    </w:p>
  </w:footnote>
  <w:footnote w:type="continuationSeparator" w:id="0">
    <w:p w14:paraId="5FAE10D2" w14:textId="77777777" w:rsidR="00F51C94" w:rsidRDefault="00F51C94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9A434" w14:textId="77777777" w:rsidR="00F51C94" w:rsidRDefault="00F51C94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F51C94" w:rsidRDefault="00F51C94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BD66B" w14:textId="77777777" w:rsidR="00F51C94" w:rsidRDefault="00F51C94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55B2C">
      <w:rPr>
        <w:rStyle w:val="Seitenzahl"/>
        <w:noProof/>
      </w:rPr>
      <w:t>13</w:t>
    </w:r>
    <w:r>
      <w:rPr>
        <w:rStyle w:val="Seitenzahl"/>
      </w:rPr>
      <w:fldChar w:fldCharType="end"/>
    </w:r>
  </w:p>
  <w:p w14:paraId="03ED67FE" w14:textId="7A9C2E56" w:rsidR="00F51C94" w:rsidRDefault="00C55B2C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73600" behindDoc="0" locked="0" layoutInCell="1" allowOverlap="1" wp14:anchorId="54AA970C" wp14:editId="7FAFD401">
          <wp:simplePos x="0" y="0"/>
          <wp:positionH relativeFrom="column">
            <wp:posOffset>6328410</wp:posOffset>
          </wp:positionH>
          <wp:positionV relativeFrom="paragraph">
            <wp:posOffset>-269240</wp:posOffset>
          </wp:positionV>
          <wp:extent cx="1844831" cy="923925"/>
          <wp:effectExtent l="0" t="0" r="3175" b="0"/>
          <wp:wrapNone/>
          <wp:docPr id="27" name="Grafik 101" descr="C:\Users\krause.CCBUCHNER\AppData\Local\Microsoft\Windows\Temporary Internet Files\Content.Outlook\T91C5W0J\Klett_4C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1" descr="C:\Users\krause.CCBUCHNER\AppData\Local\Microsoft\Windows\Temporary Internet Files\Content.Outlook\T91C5W0J\Klett_4C_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831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521"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BE90F" w14:textId="462B2E70" w:rsidR="00B23521" w:rsidRPr="00B23521" w:rsidRDefault="00C55B2C" w:rsidP="00B23521">
    <w:pPr>
      <w:pStyle w:val="Kopf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1A1595B" wp14:editId="40FAF7EC">
          <wp:simplePos x="0" y="0"/>
          <wp:positionH relativeFrom="column">
            <wp:posOffset>6176010</wp:posOffset>
          </wp:positionH>
          <wp:positionV relativeFrom="paragraph">
            <wp:posOffset>-269240</wp:posOffset>
          </wp:positionV>
          <wp:extent cx="1844831" cy="923925"/>
          <wp:effectExtent l="0" t="0" r="3175" b="0"/>
          <wp:wrapNone/>
          <wp:docPr id="8" name="Grafik 101" descr="C:\Users\krause.CCBUCHNER\AppData\Local\Microsoft\Windows\Temporary Internet Files\Content.Outlook\T91C5W0J\Klett_4C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1" descr="C:\Users\krause.CCBUCHNER\AppData\Local\Microsoft\Windows\Temporary Internet Files\Content.Outlook\T91C5W0J\Klett_4C_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831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521">
      <w:rPr>
        <w:noProof/>
      </w:rPr>
      <w:drawing>
        <wp:anchor distT="0" distB="0" distL="114300" distR="114300" simplePos="0" relativeHeight="251667456" behindDoc="0" locked="0" layoutInCell="1" allowOverlap="1" wp14:anchorId="05E17947" wp14:editId="439660A4">
          <wp:simplePos x="0" y="0"/>
          <wp:positionH relativeFrom="page">
            <wp:posOffset>0</wp:posOffset>
          </wp:positionH>
          <wp:positionV relativeFrom="page">
            <wp:posOffset>180975</wp:posOffset>
          </wp:positionV>
          <wp:extent cx="10693400" cy="92710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51C0114"/>
    <w:lvl w:ilvl="0">
      <w:numFmt w:val="decimal"/>
      <w:lvlText w:val="*"/>
      <w:lvlJc w:val="left"/>
    </w:lvl>
  </w:abstractNum>
  <w:abstractNum w:abstractNumId="1">
    <w:nsid w:val="2EAF196E"/>
    <w:multiLevelType w:val="hybridMultilevel"/>
    <w:tmpl w:val="8F647724"/>
    <w:lvl w:ilvl="0" w:tplc="B9B4BF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4"/>
        <w:szCs w:val="14"/>
      </w:rPr>
    </w:lvl>
    <w:lvl w:ilvl="1" w:tplc="0407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">
    <w:nsid w:val="53163F71"/>
    <w:multiLevelType w:val="hybridMultilevel"/>
    <w:tmpl w:val="2CB2274A"/>
    <w:lvl w:ilvl="0" w:tplc="B9B4BF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4"/>
        <w:szCs w:val="14"/>
      </w:rPr>
    </w:lvl>
    <w:lvl w:ilvl="1" w:tplc="0407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">
    <w:nsid w:val="659010CF"/>
    <w:multiLevelType w:val="hybridMultilevel"/>
    <w:tmpl w:val="18CCB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6164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9D7"/>
    <w:rsid w:val="0002455A"/>
    <w:rsid w:val="000A1C63"/>
    <w:rsid w:val="000C64AA"/>
    <w:rsid w:val="001C6DC5"/>
    <w:rsid w:val="0023433F"/>
    <w:rsid w:val="00292DE3"/>
    <w:rsid w:val="002C0B7F"/>
    <w:rsid w:val="00394C7F"/>
    <w:rsid w:val="003C469C"/>
    <w:rsid w:val="00402958"/>
    <w:rsid w:val="00435F6C"/>
    <w:rsid w:val="00471A89"/>
    <w:rsid w:val="0047421F"/>
    <w:rsid w:val="004A4EE0"/>
    <w:rsid w:val="004C0238"/>
    <w:rsid w:val="005629D7"/>
    <w:rsid w:val="005B1F04"/>
    <w:rsid w:val="005E46EB"/>
    <w:rsid w:val="00644372"/>
    <w:rsid w:val="006511EA"/>
    <w:rsid w:val="00666756"/>
    <w:rsid w:val="006D0771"/>
    <w:rsid w:val="0071184F"/>
    <w:rsid w:val="0071693E"/>
    <w:rsid w:val="00815857"/>
    <w:rsid w:val="008163CE"/>
    <w:rsid w:val="00892F68"/>
    <w:rsid w:val="008A1F2A"/>
    <w:rsid w:val="009E2664"/>
    <w:rsid w:val="009E4681"/>
    <w:rsid w:val="00A92F2F"/>
    <w:rsid w:val="00AA6105"/>
    <w:rsid w:val="00B16939"/>
    <w:rsid w:val="00B23521"/>
    <w:rsid w:val="00BD7F08"/>
    <w:rsid w:val="00C310C5"/>
    <w:rsid w:val="00C55B2C"/>
    <w:rsid w:val="00CC3543"/>
    <w:rsid w:val="00CD0D24"/>
    <w:rsid w:val="00D232DB"/>
    <w:rsid w:val="00D308EC"/>
    <w:rsid w:val="00DA19E8"/>
    <w:rsid w:val="00F03E50"/>
    <w:rsid w:val="00F129AD"/>
    <w:rsid w:val="00F51C94"/>
    <w:rsid w:val="00F612D7"/>
    <w:rsid w:val="00F62BF4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64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0B0577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6F8940-D786-4B12-9180-0B6467FC0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2298</Words>
  <Characters>14478</Characters>
  <Application>Microsoft Office Word</Application>
  <DocSecurity>0</DocSecurity>
  <Lines>120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16743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C.C.Buchners Verlag - Krause</cp:lastModifiedBy>
  <cp:revision>2</cp:revision>
  <cp:lastPrinted>2019-05-03T09:27:00Z</cp:lastPrinted>
  <dcterms:created xsi:type="dcterms:W3CDTF">2019-07-03T08:52:00Z</dcterms:created>
  <dcterms:modified xsi:type="dcterms:W3CDTF">2019-07-03T08:52:00Z</dcterms:modified>
</cp:coreProperties>
</file>